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D3F50" w14:textId="7673FA7E" w:rsidR="00CA1B85" w:rsidRPr="006259BF" w:rsidRDefault="00CA1B85" w:rsidP="00CA1B85">
      <w:pPr>
        <w:pBdr>
          <w:bottom w:val="single" w:sz="4" w:space="1" w:color="auto"/>
        </w:pBdr>
        <w:jc w:val="both"/>
        <w:rPr>
          <w:rFonts w:asciiTheme="minorHAnsi" w:hAnsiTheme="minorHAnsi" w:cstheme="minorHAnsi"/>
          <w:b/>
          <w:sz w:val="26"/>
          <w:szCs w:val="26"/>
        </w:rPr>
      </w:pPr>
      <w:bookmarkStart w:id="0" w:name="_Hlk127774899"/>
      <w:r w:rsidRPr="006259BF">
        <w:rPr>
          <w:rFonts w:asciiTheme="minorHAnsi" w:hAnsiTheme="minorHAnsi" w:cstheme="minorHAnsi"/>
          <w:b/>
          <w:sz w:val="26"/>
          <w:szCs w:val="26"/>
        </w:rPr>
        <w:t xml:space="preserve">Konfessionelle Kooperation – Beispielcurriculum </w:t>
      </w:r>
      <w:r w:rsidR="002E3875" w:rsidRPr="006259BF">
        <w:rPr>
          <w:rFonts w:asciiTheme="minorHAnsi" w:hAnsiTheme="minorHAnsi" w:cstheme="minorHAnsi"/>
          <w:b/>
          <w:sz w:val="26"/>
          <w:szCs w:val="26"/>
        </w:rPr>
        <w:t>A</w:t>
      </w:r>
      <w:r w:rsidRPr="006259BF">
        <w:rPr>
          <w:rFonts w:asciiTheme="minorHAnsi" w:hAnsiTheme="minorHAnsi" w:cstheme="minorHAnsi"/>
          <w:b/>
          <w:sz w:val="26"/>
          <w:szCs w:val="26"/>
        </w:rPr>
        <w:t xml:space="preserve"> für die Sekundarstufe I – Klassen </w:t>
      </w:r>
      <w:r w:rsidR="006259BF" w:rsidRPr="006259BF">
        <w:rPr>
          <w:rFonts w:asciiTheme="minorHAnsi" w:hAnsiTheme="minorHAnsi" w:cstheme="minorHAnsi"/>
          <w:b/>
          <w:sz w:val="26"/>
          <w:szCs w:val="26"/>
        </w:rPr>
        <w:t>10</w:t>
      </w:r>
    </w:p>
    <w:p w14:paraId="59A2DD1E" w14:textId="77777777" w:rsidR="00CA1B85" w:rsidRPr="00706375" w:rsidRDefault="00CA1B85" w:rsidP="00CA1B85">
      <w:pPr>
        <w:jc w:val="both"/>
        <w:rPr>
          <w:rFonts w:asciiTheme="minorHAnsi" w:hAnsiTheme="minorHAnsi" w:cstheme="minorHAnsi"/>
          <w:sz w:val="26"/>
          <w:szCs w:val="22"/>
        </w:rPr>
      </w:pPr>
    </w:p>
    <w:p w14:paraId="5809A7CE" w14:textId="3F1B149C" w:rsidR="00CA1B85" w:rsidRPr="00706375" w:rsidRDefault="00CA1B85" w:rsidP="00CA1B85">
      <w:pPr>
        <w:jc w:val="both"/>
        <w:rPr>
          <w:rFonts w:asciiTheme="minorHAnsi" w:hAnsiTheme="minorHAnsi" w:cstheme="minorHAnsi"/>
          <w:sz w:val="22"/>
          <w:szCs w:val="22"/>
        </w:rPr>
      </w:pPr>
      <w:r w:rsidRPr="00706375">
        <w:rPr>
          <w:rFonts w:asciiTheme="minorHAnsi" w:hAnsiTheme="minorHAnsi" w:cstheme="minorHAnsi"/>
          <w:sz w:val="22"/>
          <w:szCs w:val="22"/>
        </w:rPr>
        <w:t>Der</w:t>
      </w:r>
      <w:r w:rsidRPr="00706375">
        <w:rPr>
          <w:rFonts w:asciiTheme="minorHAnsi" w:hAnsiTheme="minorHAnsi" w:cstheme="minorHAnsi"/>
          <w:b/>
          <w:sz w:val="22"/>
          <w:szCs w:val="22"/>
        </w:rPr>
        <w:t xml:space="preserve"> Antrag</w:t>
      </w:r>
      <w:r w:rsidRPr="00706375">
        <w:rPr>
          <w:rFonts w:asciiTheme="minorHAnsi" w:hAnsiTheme="minorHAnsi" w:cstheme="minorHAnsi"/>
          <w:sz w:val="22"/>
          <w:szCs w:val="22"/>
        </w:rPr>
        <w:t xml:space="preserve"> </w:t>
      </w:r>
      <w:r w:rsidRPr="00706375">
        <w:rPr>
          <w:rFonts w:asciiTheme="minorHAnsi" w:hAnsiTheme="minorHAnsi" w:cstheme="minorHAnsi"/>
          <w:b/>
          <w:sz w:val="22"/>
          <w:szCs w:val="22"/>
        </w:rPr>
        <w:t>auf Erteilung</w:t>
      </w:r>
      <w:r w:rsidRPr="00706375">
        <w:rPr>
          <w:rFonts w:asciiTheme="minorHAnsi" w:hAnsiTheme="minorHAnsi" w:cstheme="minorHAnsi"/>
          <w:sz w:val="22"/>
          <w:szCs w:val="22"/>
        </w:rPr>
        <w:t xml:space="preserve"> von konfessionell-kooperativem Unterricht in der Klasse </w:t>
      </w:r>
      <w:r w:rsidR="006259BF">
        <w:rPr>
          <w:rFonts w:asciiTheme="minorHAnsi" w:hAnsiTheme="minorHAnsi" w:cstheme="minorHAnsi"/>
          <w:sz w:val="22"/>
          <w:szCs w:val="22"/>
        </w:rPr>
        <w:t>10</w:t>
      </w:r>
      <w:r w:rsidRPr="00706375">
        <w:rPr>
          <w:rFonts w:asciiTheme="minorHAnsi" w:hAnsiTheme="minorHAnsi" w:cstheme="minorHAnsi"/>
          <w:sz w:val="22"/>
          <w:szCs w:val="22"/>
        </w:rPr>
        <w:t xml:space="preserve"> ist an den Bildungsplan 2016 gebunden.</w:t>
      </w:r>
    </w:p>
    <w:p w14:paraId="057776DC" w14:textId="77777777" w:rsidR="00CA1B85" w:rsidRPr="00706375" w:rsidRDefault="00CA1B85" w:rsidP="00CA1B85">
      <w:pPr>
        <w:jc w:val="both"/>
        <w:rPr>
          <w:rFonts w:asciiTheme="minorHAnsi" w:hAnsiTheme="minorHAnsi" w:cstheme="minorHAnsi"/>
          <w:sz w:val="22"/>
          <w:szCs w:val="22"/>
        </w:rPr>
      </w:pPr>
      <w:r w:rsidRPr="00706375">
        <w:rPr>
          <w:rFonts w:asciiTheme="minorHAnsi" w:hAnsiTheme="minorHAnsi" w:cstheme="minorHAnsi"/>
          <w:sz w:val="22"/>
          <w:szCs w:val="22"/>
        </w:rPr>
        <w:t xml:space="preserve">Mit dem Antrag auf Erteilung von konfessionell-kooperativem Unterricht wie mit dem Antrag auf Fortsetzung ist verbindlich ein von der Fachschaft aus den im Folgenden angeführten Beispielcurricula </w:t>
      </w:r>
      <w:r w:rsidRPr="00706375">
        <w:rPr>
          <w:rFonts w:asciiTheme="minorHAnsi" w:hAnsiTheme="minorHAnsi" w:cstheme="minorHAnsi"/>
          <w:b/>
          <w:sz w:val="22"/>
          <w:szCs w:val="22"/>
        </w:rPr>
        <w:t xml:space="preserve">A oder B </w:t>
      </w:r>
      <w:r w:rsidRPr="00706375">
        <w:rPr>
          <w:rFonts w:asciiTheme="minorHAnsi" w:hAnsiTheme="minorHAnsi" w:cstheme="minorHAnsi"/>
          <w:sz w:val="22"/>
          <w:szCs w:val="22"/>
        </w:rPr>
        <w:t>gewähltes oder ein selbst erarbeitetes Curriculum abzugeben.</w:t>
      </w:r>
    </w:p>
    <w:p w14:paraId="53179469" w14:textId="77777777" w:rsidR="00CA1B85" w:rsidRPr="00706375" w:rsidRDefault="00CA1B85" w:rsidP="00CA1B85">
      <w:pPr>
        <w:jc w:val="both"/>
        <w:rPr>
          <w:rFonts w:asciiTheme="minorHAnsi" w:hAnsiTheme="minorHAnsi" w:cstheme="minorHAnsi"/>
          <w:sz w:val="22"/>
          <w:szCs w:val="22"/>
        </w:rPr>
      </w:pPr>
    </w:p>
    <w:p w14:paraId="4AA56CB7" w14:textId="57CE73CF" w:rsidR="00CA1B85" w:rsidRPr="00706375" w:rsidRDefault="00CA1B85" w:rsidP="00CA1B85">
      <w:pPr>
        <w:jc w:val="both"/>
        <w:rPr>
          <w:rFonts w:asciiTheme="minorHAnsi" w:hAnsiTheme="minorHAnsi" w:cstheme="minorHAnsi"/>
          <w:sz w:val="22"/>
          <w:szCs w:val="22"/>
        </w:rPr>
      </w:pPr>
      <w:r w:rsidRPr="00706375">
        <w:rPr>
          <w:rFonts w:asciiTheme="minorHAnsi" w:hAnsiTheme="minorHAnsi" w:cstheme="minorHAnsi"/>
          <w:sz w:val="22"/>
          <w:szCs w:val="22"/>
        </w:rPr>
        <w:t>Die beiden Beispielcurricula stellen zwei gleichwertige Alternativen dar</w:t>
      </w:r>
      <w:r w:rsidR="00F20F2C">
        <w:rPr>
          <w:rFonts w:asciiTheme="minorHAnsi" w:hAnsiTheme="minorHAnsi" w:cstheme="minorHAnsi"/>
          <w:sz w:val="22"/>
          <w:szCs w:val="22"/>
        </w:rPr>
        <w:t>, die</w:t>
      </w:r>
      <w:r w:rsidRPr="00706375">
        <w:rPr>
          <w:rFonts w:asciiTheme="minorHAnsi" w:hAnsiTheme="minorHAnsi" w:cstheme="minorHAnsi"/>
          <w:sz w:val="22"/>
          <w:szCs w:val="22"/>
        </w:rPr>
        <w:t xml:space="preserve"> d</w:t>
      </w:r>
      <w:r w:rsidR="00F20F2C">
        <w:rPr>
          <w:rFonts w:asciiTheme="minorHAnsi" w:hAnsiTheme="minorHAnsi" w:cstheme="minorHAnsi"/>
          <w:sz w:val="22"/>
          <w:szCs w:val="22"/>
        </w:rPr>
        <w:t xml:space="preserve">ie </w:t>
      </w:r>
      <w:r w:rsidRPr="00706375">
        <w:rPr>
          <w:rFonts w:asciiTheme="minorHAnsi" w:hAnsiTheme="minorHAnsi" w:cstheme="minorHAnsi"/>
          <w:sz w:val="22"/>
          <w:szCs w:val="22"/>
        </w:rPr>
        <w:t>Bildungspl</w:t>
      </w:r>
      <w:r w:rsidR="00F20F2C">
        <w:rPr>
          <w:rFonts w:asciiTheme="minorHAnsi" w:hAnsiTheme="minorHAnsi" w:cstheme="minorHAnsi"/>
          <w:sz w:val="22"/>
          <w:szCs w:val="22"/>
        </w:rPr>
        <w:t>äne</w:t>
      </w:r>
      <w:r w:rsidRPr="00706375">
        <w:rPr>
          <w:rFonts w:asciiTheme="minorHAnsi" w:hAnsiTheme="minorHAnsi" w:cstheme="minorHAnsi"/>
          <w:sz w:val="22"/>
          <w:szCs w:val="22"/>
        </w:rPr>
        <w:t xml:space="preserve"> beider Konfessionen ab</w:t>
      </w:r>
      <w:r w:rsidR="00F20F2C">
        <w:rPr>
          <w:rFonts w:asciiTheme="minorHAnsi" w:hAnsiTheme="minorHAnsi" w:cstheme="minorHAnsi"/>
          <w:sz w:val="22"/>
          <w:szCs w:val="22"/>
        </w:rPr>
        <w:t>bilden</w:t>
      </w:r>
      <w:r w:rsidRPr="00706375">
        <w:rPr>
          <w:rFonts w:asciiTheme="minorHAnsi" w:hAnsiTheme="minorHAnsi" w:cstheme="minorHAnsi"/>
          <w:sz w:val="22"/>
          <w:szCs w:val="22"/>
        </w:rPr>
        <w:t>. Die Fachschaft entscheidet sich für eines der beiden Curricula, sofern sie nicht ein eigenes Curriculum erstellt und zur Genehmigung einreicht.</w:t>
      </w:r>
    </w:p>
    <w:p w14:paraId="474889E3" w14:textId="77777777" w:rsidR="00CA1B85" w:rsidRPr="00706375" w:rsidRDefault="00CA1B85" w:rsidP="00CA1B85">
      <w:pPr>
        <w:jc w:val="both"/>
        <w:rPr>
          <w:rFonts w:asciiTheme="minorHAnsi" w:hAnsiTheme="minorHAnsi" w:cstheme="minorHAnsi"/>
          <w:sz w:val="22"/>
          <w:szCs w:val="22"/>
        </w:rPr>
      </w:pPr>
    </w:p>
    <w:p w14:paraId="2CEF3037" w14:textId="79759F52" w:rsidR="00CA1B85" w:rsidRPr="00706375" w:rsidRDefault="00CA1B85" w:rsidP="00CA1B85">
      <w:pPr>
        <w:jc w:val="both"/>
        <w:rPr>
          <w:rFonts w:asciiTheme="minorHAnsi" w:hAnsiTheme="minorHAnsi" w:cstheme="minorHAnsi"/>
          <w:sz w:val="22"/>
          <w:szCs w:val="22"/>
        </w:rPr>
      </w:pPr>
      <w:r w:rsidRPr="00706375">
        <w:rPr>
          <w:rFonts w:asciiTheme="minorHAnsi" w:hAnsiTheme="minorHAnsi" w:cstheme="minorHAnsi"/>
          <w:sz w:val="22"/>
          <w:szCs w:val="22"/>
        </w:rPr>
        <w:t xml:space="preserve">Die </w:t>
      </w:r>
      <w:r w:rsidR="00F20F2C">
        <w:rPr>
          <w:rFonts w:asciiTheme="minorHAnsi" w:hAnsiTheme="minorHAnsi" w:cstheme="minorHAnsi"/>
          <w:sz w:val="22"/>
          <w:szCs w:val="22"/>
        </w:rPr>
        <w:t xml:space="preserve">linke </w:t>
      </w:r>
      <w:r w:rsidRPr="00706375">
        <w:rPr>
          <w:rFonts w:asciiTheme="minorHAnsi" w:hAnsiTheme="minorHAnsi" w:cstheme="minorHAnsi"/>
          <w:sz w:val="22"/>
          <w:szCs w:val="22"/>
        </w:rPr>
        <w:t xml:space="preserve">Spalte bilden den Ausgangpunkt für die Lehrkraft. In der mittleren Spalte entsteht ein gemeinsamer Unterrichtsplan, der beide Konfessionen abbildet. Die in den Teilkompetenzen enthaltenen konfessionellen Besonderheiten werden im Unterricht der jeweils anderen Konfession berücksichtigt. Die Unterrichtsplanung erfolgt im Team. </w:t>
      </w:r>
    </w:p>
    <w:p w14:paraId="6F197BAE" w14:textId="77777777" w:rsidR="00CA1B85" w:rsidRPr="00706375" w:rsidRDefault="00CA1B85" w:rsidP="00CA1B85">
      <w:pPr>
        <w:jc w:val="both"/>
        <w:rPr>
          <w:rFonts w:asciiTheme="minorHAnsi" w:hAnsiTheme="minorHAnsi" w:cstheme="minorHAnsi"/>
          <w:b/>
          <w:sz w:val="22"/>
          <w:szCs w:val="22"/>
        </w:rPr>
      </w:pPr>
    </w:p>
    <w:p w14:paraId="3FAAA9E9" w14:textId="77777777" w:rsidR="00CA1B85" w:rsidRPr="00706375" w:rsidRDefault="00CA1B85" w:rsidP="00CA1B85">
      <w:pPr>
        <w:jc w:val="both"/>
        <w:rPr>
          <w:rFonts w:asciiTheme="minorHAnsi" w:hAnsiTheme="minorHAnsi" w:cstheme="minorHAnsi"/>
          <w:b/>
          <w:sz w:val="22"/>
          <w:szCs w:val="22"/>
        </w:rPr>
      </w:pPr>
      <w:r w:rsidRPr="00706375">
        <w:rPr>
          <w:rFonts w:asciiTheme="minorHAnsi" w:hAnsiTheme="minorHAnsi" w:cstheme="minorHAnsi"/>
          <w:b/>
          <w:sz w:val="22"/>
          <w:szCs w:val="22"/>
        </w:rPr>
        <w:t>Aufbau der Curricula</w:t>
      </w:r>
    </w:p>
    <w:p w14:paraId="11453879" w14:textId="77777777" w:rsidR="00CA1B85" w:rsidRPr="00706375" w:rsidRDefault="00CA1B85" w:rsidP="00CA1B85">
      <w:pPr>
        <w:jc w:val="both"/>
        <w:rPr>
          <w:rFonts w:asciiTheme="minorHAnsi" w:hAnsiTheme="minorHAnsi" w:cstheme="minorHAnsi"/>
          <w:sz w:val="22"/>
          <w:szCs w:val="22"/>
        </w:rPr>
      </w:pPr>
      <w:r w:rsidRPr="00706375">
        <w:rPr>
          <w:rFonts w:asciiTheme="minorHAnsi" w:hAnsiTheme="minorHAnsi" w:cstheme="minorHAnsi"/>
          <w:sz w:val="22"/>
          <w:szCs w:val="22"/>
        </w:rPr>
        <w:t>Das Curriculum ist folgendermaßen aufgebaut:</w:t>
      </w:r>
    </w:p>
    <w:p w14:paraId="279431DB" w14:textId="77777777" w:rsidR="00CA1B85" w:rsidRPr="00706375" w:rsidRDefault="00CA1B85" w:rsidP="00CA1B85">
      <w:pPr>
        <w:jc w:val="both"/>
        <w:rPr>
          <w:rFonts w:asciiTheme="minorHAnsi" w:hAnsiTheme="minorHAnsi" w:cstheme="minorHAnsi"/>
          <w:b/>
          <w:sz w:val="22"/>
          <w:szCs w:val="22"/>
        </w:rPr>
      </w:pPr>
      <w:r w:rsidRPr="00706375">
        <w:rPr>
          <w:rFonts w:asciiTheme="minorHAnsi" w:hAnsiTheme="minorHAnsi" w:cstheme="minorHAnsi"/>
          <w:b/>
          <w:sz w:val="22"/>
          <w:szCs w:val="22"/>
        </w:rPr>
        <w:t xml:space="preserve">Beispielcurriculum </w:t>
      </w:r>
      <w:r w:rsidR="002E3875" w:rsidRPr="00706375">
        <w:rPr>
          <w:rFonts w:asciiTheme="minorHAnsi" w:hAnsiTheme="minorHAnsi" w:cstheme="minorHAnsi"/>
          <w:b/>
          <w:sz w:val="22"/>
          <w:szCs w:val="22"/>
        </w:rPr>
        <w:t>A</w:t>
      </w:r>
      <w:r w:rsidRPr="00706375">
        <w:rPr>
          <w:rFonts w:asciiTheme="minorHAnsi" w:hAnsiTheme="minorHAnsi" w:cstheme="minorHAnsi"/>
          <w:b/>
          <w:sz w:val="22"/>
          <w:szCs w:val="22"/>
        </w:rPr>
        <w:t>:</w:t>
      </w:r>
    </w:p>
    <w:p w14:paraId="7B49655D" w14:textId="77777777" w:rsidR="00CA1B85" w:rsidRPr="00706375" w:rsidRDefault="00CA1B85" w:rsidP="00CA1B85">
      <w:pPr>
        <w:jc w:val="both"/>
        <w:rPr>
          <w:rFonts w:asciiTheme="minorHAnsi" w:hAnsiTheme="minorHAnsi" w:cstheme="minorHAnsi"/>
          <w:b/>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544"/>
        <w:gridCol w:w="3118"/>
      </w:tblGrid>
      <w:tr w:rsidR="00EE4C47" w:rsidRPr="00706375" w14:paraId="6869CD6C" w14:textId="77777777" w:rsidTr="00EE4C47">
        <w:tc>
          <w:tcPr>
            <w:tcW w:w="9776" w:type="dxa"/>
            <w:gridSpan w:val="3"/>
            <w:tcBorders>
              <w:top w:val="single" w:sz="12" w:space="0" w:color="auto"/>
            </w:tcBorders>
            <w:shd w:val="clear" w:color="auto" w:fill="auto"/>
            <w:vAlign w:val="center"/>
          </w:tcPr>
          <w:p w14:paraId="71B5D99A" w14:textId="7FD30F99" w:rsidR="00EE4C47" w:rsidRPr="00706375" w:rsidRDefault="00EE4C47" w:rsidP="002E3875">
            <w:pPr>
              <w:jc w:val="center"/>
              <w:rPr>
                <w:rFonts w:asciiTheme="minorHAnsi" w:hAnsiTheme="minorHAnsi" w:cstheme="minorHAnsi"/>
                <w:b/>
              </w:rPr>
            </w:pPr>
            <w:proofErr w:type="gramStart"/>
            <w:r>
              <w:rPr>
                <w:rFonts w:asciiTheme="minorHAnsi" w:hAnsiTheme="minorHAnsi" w:cstheme="minorHAnsi"/>
                <w:b/>
              </w:rPr>
              <w:t>UE Titel</w:t>
            </w:r>
            <w:proofErr w:type="gramEnd"/>
          </w:p>
        </w:tc>
      </w:tr>
      <w:tr w:rsidR="00EE4C47" w:rsidRPr="00706375" w14:paraId="34CC9FE2" w14:textId="77777777" w:rsidTr="00EE4C47">
        <w:tc>
          <w:tcPr>
            <w:tcW w:w="9776" w:type="dxa"/>
            <w:gridSpan w:val="3"/>
            <w:tcBorders>
              <w:top w:val="single" w:sz="12" w:space="0" w:color="auto"/>
            </w:tcBorders>
            <w:shd w:val="clear" w:color="auto" w:fill="auto"/>
            <w:vAlign w:val="center"/>
          </w:tcPr>
          <w:p w14:paraId="4EEB5299" w14:textId="28D02AE7" w:rsidR="00EE4C47" w:rsidRPr="00706375" w:rsidRDefault="00EE4C47" w:rsidP="00EE4C47">
            <w:pPr>
              <w:rPr>
                <w:rFonts w:asciiTheme="minorHAnsi" w:hAnsiTheme="minorHAnsi" w:cstheme="minorHAnsi"/>
                <w:b/>
              </w:rPr>
            </w:pPr>
            <w:r w:rsidRPr="00EE4C47">
              <w:rPr>
                <w:rFonts w:asciiTheme="minorHAnsi" w:hAnsiTheme="minorHAnsi" w:cstheme="minorHAnsi"/>
                <w:b/>
              </w:rPr>
              <w:t>Impulsfragen für das Vorbereitungsteam:</w:t>
            </w:r>
          </w:p>
        </w:tc>
      </w:tr>
      <w:tr w:rsidR="00EB4683" w:rsidRPr="00706375" w14:paraId="7E1F8BEC" w14:textId="77777777" w:rsidTr="00CD25CB">
        <w:tc>
          <w:tcPr>
            <w:tcW w:w="3114" w:type="dxa"/>
            <w:tcBorders>
              <w:top w:val="single" w:sz="12" w:space="0" w:color="auto"/>
            </w:tcBorders>
            <w:shd w:val="clear" w:color="auto" w:fill="E5DFEC" w:themeFill="accent4" w:themeFillTint="33"/>
            <w:vAlign w:val="center"/>
            <w:hideMark/>
          </w:tcPr>
          <w:p w14:paraId="6306B216" w14:textId="232A0B6C" w:rsidR="00EB4683" w:rsidRPr="00706375" w:rsidRDefault="00EB4683" w:rsidP="002E3875">
            <w:pPr>
              <w:jc w:val="center"/>
              <w:rPr>
                <w:rFonts w:asciiTheme="minorHAnsi" w:hAnsiTheme="minorHAnsi" w:cstheme="minorHAnsi"/>
                <w:b/>
              </w:rPr>
            </w:pPr>
            <w:r w:rsidRPr="00706375">
              <w:rPr>
                <w:rFonts w:asciiTheme="minorHAnsi" w:hAnsiTheme="minorHAnsi" w:cstheme="minorHAnsi"/>
                <w:b/>
              </w:rPr>
              <w:t>Inhaltsbezogene</w:t>
            </w:r>
            <w:r w:rsidR="00EF6122">
              <w:rPr>
                <w:rFonts w:asciiTheme="minorHAnsi" w:hAnsiTheme="minorHAnsi" w:cstheme="minorHAnsi"/>
                <w:b/>
              </w:rPr>
              <w:t xml:space="preserve"> </w:t>
            </w:r>
            <w:r w:rsidRPr="00706375">
              <w:rPr>
                <w:rFonts w:asciiTheme="minorHAnsi" w:hAnsiTheme="minorHAnsi" w:cstheme="minorHAnsi"/>
                <w:b/>
              </w:rPr>
              <w:t xml:space="preserve">Kompetenzen </w:t>
            </w:r>
            <w:r w:rsidR="00EF6122">
              <w:rPr>
                <w:rFonts w:asciiTheme="minorHAnsi" w:hAnsiTheme="minorHAnsi" w:cstheme="minorHAnsi"/>
                <w:b/>
              </w:rPr>
              <w:t>(IbK)</w:t>
            </w:r>
            <w:r w:rsidR="00EF6122" w:rsidRPr="00706375">
              <w:rPr>
                <w:rFonts w:asciiTheme="minorHAnsi" w:hAnsiTheme="minorHAnsi" w:cstheme="minorHAnsi"/>
                <w:b/>
              </w:rPr>
              <w:t xml:space="preserve"> </w:t>
            </w:r>
            <w:r w:rsidRPr="00706375">
              <w:rPr>
                <w:rFonts w:asciiTheme="minorHAnsi" w:hAnsiTheme="minorHAnsi" w:cstheme="minorHAnsi"/>
                <w:b/>
              </w:rPr>
              <w:t>evangelisch</w:t>
            </w:r>
          </w:p>
        </w:tc>
        <w:tc>
          <w:tcPr>
            <w:tcW w:w="3544" w:type="dxa"/>
            <w:tcBorders>
              <w:top w:val="single" w:sz="12" w:space="0" w:color="auto"/>
              <w:bottom w:val="single" w:sz="12" w:space="0" w:color="auto"/>
            </w:tcBorders>
            <w:shd w:val="clear" w:color="auto" w:fill="FFFFFF" w:themeFill="background1"/>
            <w:vAlign w:val="center"/>
            <w:hideMark/>
          </w:tcPr>
          <w:p w14:paraId="5AA8F132" w14:textId="77777777" w:rsidR="00EB4683" w:rsidRPr="00706375" w:rsidRDefault="00EB4683" w:rsidP="000E4BC5">
            <w:pPr>
              <w:jc w:val="center"/>
              <w:rPr>
                <w:rFonts w:asciiTheme="minorHAnsi" w:hAnsiTheme="minorHAnsi" w:cstheme="minorHAnsi"/>
                <w:b/>
              </w:rPr>
            </w:pPr>
            <w:r w:rsidRPr="00706375">
              <w:rPr>
                <w:rFonts w:asciiTheme="minorHAnsi" w:hAnsiTheme="minorHAnsi" w:cstheme="minorHAnsi"/>
                <w:b/>
              </w:rPr>
              <w:t>Gemeinsamer Unterrichtsplan</w:t>
            </w:r>
          </w:p>
        </w:tc>
        <w:tc>
          <w:tcPr>
            <w:tcW w:w="3118" w:type="dxa"/>
            <w:tcBorders>
              <w:top w:val="single" w:sz="12" w:space="0" w:color="auto"/>
              <w:bottom w:val="single" w:sz="12" w:space="0" w:color="auto"/>
            </w:tcBorders>
            <w:shd w:val="clear" w:color="auto" w:fill="FFFF00"/>
            <w:vAlign w:val="center"/>
          </w:tcPr>
          <w:p w14:paraId="1E3A02FA" w14:textId="7EEFCBB0" w:rsidR="00EB4683" w:rsidRPr="00706375" w:rsidRDefault="00EB4683" w:rsidP="002E3875">
            <w:pPr>
              <w:jc w:val="center"/>
              <w:rPr>
                <w:rFonts w:asciiTheme="minorHAnsi" w:hAnsiTheme="minorHAnsi" w:cstheme="minorHAnsi"/>
                <w:b/>
              </w:rPr>
            </w:pPr>
            <w:r w:rsidRPr="00706375">
              <w:rPr>
                <w:rFonts w:asciiTheme="minorHAnsi" w:hAnsiTheme="minorHAnsi" w:cstheme="minorHAnsi"/>
                <w:b/>
              </w:rPr>
              <w:t>Inhaltsbezogene Kompetenzen</w:t>
            </w:r>
            <w:r w:rsidR="00EF6122">
              <w:rPr>
                <w:rFonts w:asciiTheme="minorHAnsi" w:hAnsiTheme="minorHAnsi" w:cstheme="minorHAnsi"/>
                <w:b/>
              </w:rPr>
              <w:t xml:space="preserve"> (ibK)</w:t>
            </w:r>
            <w:r w:rsidRPr="00706375">
              <w:rPr>
                <w:rFonts w:asciiTheme="minorHAnsi" w:hAnsiTheme="minorHAnsi" w:cstheme="minorHAnsi"/>
                <w:b/>
              </w:rPr>
              <w:t xml:space="preserve"> katholisch</w:t>
            </w:r>
          </w:p>
        </w:tc>
      </w:tr>
      <w:tr w:rsidR="007F12DA" w:rsidRPr="00706375" w14:paraId="172CB130" w14:textId="77777777" w:rsidTr="00CD25CB">
        <w:trPr>
          <w:trHeight w:val="491"/>
        </w:trPr>
        <w:tc>
          <w:tcPr>
            <w:tcW w:w="3114" w:type="dxa"/>
            <w:tcBorders>
              <w:top w:val="single" w:sz="12" w:space="0" w:color="auto"/>
              <w:bottom w:val="single" w:sz="12" w:space="0" w:color="auto"/>
            </w:tcBorders>
            <w:shd w:val="clear" w:color="auto" w:fill="E5DFEC" w:themeFill="accent4" w:themeFillTint="33"/>
            <w:vAlign w:val="center"/>
          </w:tcPr>
          <w:p w14:paraId="1B47CDBB" w14:textId="77777777" w:rsidR="007F12DA" w:rsidRPr="00706375" w:rsidRDefault="007F12DA" w:rsidP="002E3875">
            <w:pPr>
              <w:jc w:val="center"/>
              <w:rPr>
                <w:rFonts w:asciiTheme="minorHAnsi" w:hAnsiTheme="minorHAnsi" w:cstheme="minorHAnsi"/>
                <w:b/>
              </w:rPr>
            </w:pPr>
          </w:p>
        </w:tc>
        <w:tc>
          <w:tcPr>
            <w:tcW w:w="3544" w:type="dxa"/>
            <w:tcBorders>
              <w:top w:val="single" w:sz="12" w:space="0" w:color="auto"/>
              <w:bottom w:val="dashSmallGap" w:sz="4" w:space="0" w:color="auto"/>
            </w:tcBorders>
            <w:shd w:val="clear" w:color="auto" w:fill="FFFFFF" w:themeFill="background1"/>
            <w:vAlign w:val="center"/>
          </w:tcPr>
          <w:p w14:paraId="64983D81" w14:textId="77777777" w:rsidR="007F12DA" w:rsidRPr="00706375" w:rsidRDefault="007F12DA" w:rsidP="000E4BC5">
            <w:pPr>
              <w:jc w:val="center"/>
              <w:rPr>
                <w:rFonts w:asciiTheme="minorHAnsi" w:hAnsiTheme="minorHAnsi" w:cstheme="minorHAnsi"/>
                <w:b/>
              </w:rPr>
            </w:pPr>
          </w:p>
        </w:tc>
        <w:tc>
          <w:tcPr>
            <w:tcW w:w="3118" w:type="dxa"/>
            <w:tcBorders>
              <w:top w:val="single" w:sz="12" w:space="0" w:color="auto"/>
              <w:bottom w:val="single" w:sz="4" w:space="0" w:color="auto"/>
            </w:tcBorders>
            <w:shd w:val="clear" w:color="auto" w:fill="FFFF00"/>
            <w:vAlign w:val="center"/>
          </w:tcPr>
          <w:p w14:paraId="3F7C7320" w14:textId="77777777" w:rsidR="007F12DA" w:rsidRPr="00706375" w:rsidRDefault="007F12DA" w:rsidP="000E4BC5">
            <w:pPr>
              <w:jc w:val="center"/>
              <w:rPr>
                <w:rFonts w:asciiTheme="minorHAnsi" w:hAnsiTheme="minorHAnsi" w:cstheme="minorHAnsi"/>
                <w:b/>
              </w:rPr>
            </w:pPr>
          </w:p>
        </w:tc>
      </w:tr>
      <w:tr w:rsidR="00EF6122" w:rsidRPr="00706375" w14:paraId="76278220" w14:textId="77777777" w:rsidTr="00CD25CB">
        <w:trPr>
          <w:trHeight w:val="518"/>
        </w:trPr>
        <w:tc>
          <w:tcPr>
            <w:tcW w:w="3114" w:type="dxa"/>
            <w:tcBorders>
              <w:top w:val="single" w:sz="12" w:space="0" w:color="auto"/>
            </w:tcBorders>
            <w:shd w:val="clear" w:color="auto" w:fill="FFFF00"/>
            <w:vAlign w:val="center"/>
          </w:tcPr>
          <w:p w14:paraId="517C2CB3" w14:textId="000BEBB7" w:rsidR="00EF6122" w:rsidRPr="007F12DA" w:rsidRDefault="00EF6122" w:rsidP="002E3875">
            <w:pPr>
              <w:jc w:val="center"/>
              <w:rPr>
                <w:rFonts w:asciiTheme="minorHAnsi" w:hAnsiTheme="minorHAnsi" w:cstheme="minorHAnsi"/>
                <w:b/>
              </w:rPr>
            </w:pPr>
            <w:r w:rsidRPr="007F12DA">
              <w:rPr>
                <w:rFonts w:asciiTheme="minorHAnsi" w:hAnsiTheme="minorHAnsi" w:cstheme="minorHAnsi"/>
                <w:b/>
              </w:rPr>
              <w:t>Katholischer Blickwinkel</w:t>
            </w:r>
          </w:p>
        </w:tc>
        <w:tc>
          <w:tcPr>
            <w:tcW w:w="3544" w:type="dxa"/>
            <w:tcBorders>
              <w:top w:val="dashSmallGap" w:sz="4" w:space="0" w:color="auto"/>
            </w:tcBorders>
            <w:shd w:val="clear" w:color="auto" w:fill="FFFFFF" w:themeFill="background1"/>
            <w:vAlign w:val="center"/>
          </w:tcPr>
          <w:p w14:paraId="23CBBE26" w14:textId="262C5687" w:rsidR="00EF6122" w:rsidRPr="00706375" w:rsidRDefault="00EF6122" w:rsidP="000E4BC5">
            <w:pPr>
              <w:jc w:val="center"/>
              <w:rPr>
                <w:rFonts w:asciiTheme="minorHAnsi" w:hAnsiTheme="minorHAnsi" w:cstheme="minorHAnsi"/>
                <w:b/>
              </w:rPr>
            </w:pPr>
          </w:p>
        </w:tc>
        <w:tc>
          <w:tcPr>
            <w:tcW w:w="3118" w:type="dxa"/>
            <w:tcBorders>
              <w:top w:val="dashSmallGap" w:sz="4" w:space="0" w:color="auto"/>
            </w:tcBorders>
            <w:shd w:val="clear" w:color="auto" w:fill="FFFF00"/>
            <w:vAlign w:val="center"/>
          </w:tcPr>
          <w:p w14:paraId="5A4A7997" w14:textId="2685B04D" w:rsidR="00EF6122" w:rsidRPr="00706375" w:rsidRDefault="00EF6122" w:rsidP="000E4BC5">
            <w:pPr>
              <w:jc w:val="center"/>
              <w:rPr>
                <w:rFonts w:asciiTheme="minorHAnsi" w:hAnsiTheme="minorHAnsi" w:cstheme="minorHAnsi"/>
                <w:b/>
              </w:rPr>
            </w:pPr>
            <w:r>
              <w:rPr>
                <w:rFonts w:asciiTheme="minorHAnsi" w:hAnsiTheme="minorHAnsi" w:cstheme="minorHAnsi"/>
                <w:b/>
              </w:rPr>
              <w:t>Besondere (ibK) katholisch</w:t>
            </w:r>
          </w:p>
        </w:tc>
      </w:tr>
      <w:tr w:rsidR="00EB4683" w:rsidRPr="00706375" w14:paraId="28FD0B5A" w14:textId="77777777" w:rsidTr="007F12DA">
        <w:trPr>
          <w:trHeight w:val="315"/>
        </w:trPr>
        <w:tc>
          <w:tcPr>
            <w:tcW w:w="9776" w:type="dxa"/>
            <w:gridSpan w:val="3"/>
            <w:tcBorders>
              <w:top w:val="single" w:sz="12" w:space="0" w:color="auto"/>
              <w:bottom w:val="nil"/>
            </w:tcBorders>
            <w:shd w:val="clear" w:color="auto" w:fill="FFFFFF" w:themeFill="background1"/>
            <w:vAlign w:val="center"/>
          </w:tcPr>
          <w:p w14:paraId="2BF794E4" w14:textId="790F76BB" w:rsidR="00EB4683" w:rsidRDefault="00EB4683" w:rsidP="000E4BC5">
            <w:pPr>
              <w:jc w:val="center"/>
              <w:rPr>
                <w:rFonts w:asciiTheme="minorHAnsi" w:hAnsiTheme="minorHAnsi" w:cstheme="minorHAnsi"/>
                <w:b/>
              </w:rPr>
            </w:pPr>
            <w:r>
              <w:rPr>
                <w:rFonts w:asciiTheme="minorHAnsi" w:hAnsiTheme="minorHAnsi" w:cstheme="minorHAnsi"/>
                <w:b/>
              </w:rPr>
              <w:t>Prozessbezogene Kompetenzen</w:t>
            </w:r>
          </w:p>
          <w:p w14:paraId="59262F9A" w14:textId="214BD34F" w:rsidR="00EB4683" w:rsidRDefault="00EB4683" w:rsidP="00EB4683">
            <w:pPr>
              <w:shd w:val="clear" w:color="auto" w:fill="E5DFEC" w:themeFill="accent4" w:themeFillTint="33"/>
              <w:jc w:val="center"/>
              <w:rPr>
                <w:rFonts w:asciiTheme="minorHAnsi" w:hAnsiTheme="minorHAnsi" w:cstheme="minorHAnsi"/>
                <w:b/>
              </w:rPr>
            </w:pPr>
            <w:r>
              <w:rPr>
                <w:rFonts w:asciiTheme="minorHAnsi" w:hAnsiTheme="minorHAnsi" w:cstheme="minorHAnsi"/>
                <w:b/>
              </w:rPr>
              <w:t>Evangelisch</w:t>
            </w:r>
          </w:p>
        </w:tc>
      </w:tr>
      <w:tr w:rsidR="00EB4683" w:rsidRPr="00706375" w14:paraId="3DD3FB06" w14:textId="77777777" w:rsidTr="007F12DA">
        <w:trPr>
          <w:trHeight w:val="314"/>
        </w:trPr>
        <w:tc>
          <w:tcPr>
            <w:tcW w:w="9776" w:type="dxa"/>
            <w:gridSpan w:val="3"/>
            <w:tcBorders>
              <w:top w:val="nil"/>
            </w:tcBorders>
            <w:shd w:val="clear" w:color="auto" w:fill="FFFF00"/>
            <w:vAlign w:val="center"/>
          </w:tcPr>
          <w:p w14:paraId="7B3BBD24" w14:textId="2425F7FF" w:rsidR="00EB4683" w:rsidRDefault="00EB4683" w:rsidP="000E4BC5">
            <w:pPr>
              <w:jc w:val="center"/>
              <w:rPr>
                <w:rFonts w:asciiTheme="minorHAnsi" w:hAnsiTheme="minorHAnsi" w:cstheme="minorHAnsi"/>
                <w:b/>
              </w:rPr>
            </w:pPr>
            <w:r w:rsidRPr="00EB4683">
              <w:rPr>
                <w:rFonts w:asciiTheme="minorHAnsi" w:hAnsiTheme="minorHAnsi" w:cstheme="minorHAnsi"/>
                <w:b/>
                <w:shd w:val="clear" w:color="auto" w:fill="FFFF00"/>
              </w:rPr>
              <w:t>Katholisch</w:t>
            </w:r>
          </w:p>
        </w:tc>
      </w:tr>
    </w:tbl>
    <w:p w14:paraId="6C9D2506" w14:textId="77777777" w:rsidR="00CA1B85" w:rsidRPr="00706375" w:rsidRDefault="00CA1B85" w:rsidP="00CA1B85">
      <w:pPr>
        <w:jc w:val="both"/>
        <w:rPr>
          <w:rFonts w:asciiTheme="minorHAnsi" w:hAnsiTheme="minorHAnsi" w:cstheme="minorHAnsi"/>
        </w:rPr>
      </w:pPr>
    </w:p>
    <w:p w14:paraId="63A256A2" w14:textId="77777777" w:rsidR="00CA1B85" w:rsidRPr="00706375" w:rsidRDefault="00CA1B85" w:rsidP="00CA1B85">
      <w:pPr>
        <w:jc w:val="both"/>
        <w:rPr>
          <w:rFonts w:asciiTheme="minorHAnsi" w:hAnsiTheme="minorHAnsi" w:cstheme="minorHAnsi"/>
          <w:b/>
          <w:sz w:val="22"/>
          <w:szCs w:val="22"/>
        </w:rPr>
      </w:pPr>
      <w:r w:rsidRPr="00706375">
        <w:rPr>
          <w:rFonts w:asciiTheme="minorHAnsi" w:hAnsiTheme="minorHAnsi" w:cstheme="minorHAnsi"/>
          <w:b/>
          <w:sz w:val="22"/>
          <w:szCs w:val="22"/>
        </w:rPr>
        <w:t xml:space="preserve">Erläuterung </w:t>
      </w:r>
    </w:p>
    <w:p w14:paraId="65E25DA4" w14:textId="27E6FA0B" w:rsidR="00CA1B85" w:rsidRDefault="00CA1B85" w:rsidP="00CA1B85">
      <w:pPr>
        <w:jc w:val="both"/>
        <w:rPr>
          <w:rFonts w:asciiTheme="minorHAnsi" w:hAnsiTheme="minorHAnsi" w:cstheme="minorHAnsi"/>
          <w:sz w:val="22"/>
          <w:szCs w:val="22"/>
        </w:rPr>
      </w:pPr>
      <w:r w:rsidRPr="00706375">
        <w:rPr>
          <w:rFonts w:asciiTheme="minorHAnsi" w:hAnsiTheme="minorHAnsi" w:cstheme="minorHAnsi"/>
          <w:sz w:val="22"/>
          <w:szCs w:val="22"/>
        </w:rPr>
        <w:t>Unter einer thematischen Überschrift (</w:t>
      </w:r>
      <w:r w:rsidRPr="00706375">
        <w:rPr>
          <w:rFonts w:asciiTheme="minorHAnsi" w:hAnsiTheme="minorHAnsi" w:cstheme="minorHAnsi"/>
          <w:b/>
          <w:sz w:val="22"/>
          <w:szCs w:val="22"/>
        </w:rPr>
        <w:t>Unterrichtseinheit = UE</w:t>
      </w:r>
      <w:r w:rsidRPr="00706375">
        <w:rPr>
          <w:rFonts w:asciiTheme="minorHAnsi" w:hAnsiTheme="minorHAnsi" w:cstheme="minorHAnsi"/>
          <w:sz w:val="22"/>
          <w:szCs w:val="22"/>
        </w:rPr>
        <w:t xml:space="preserve">) finden sich hier im </w:t>
      </w:r>
      <w:r w:rsidRPr="00706375">
        <w:rPr>
          <w:rFonts w:asciiTheme="minorHAnsi" w:hAnsiTheme="minorHAnsi" w:cstheme="minorHAnsi"/>
          <w:b/>
          <w:sz w:val="22"/>
          <w:szCs w:val="22"/>
        </w:rPr>
        <w:t xml:space="preserve">Beispielcurriculum </w:t>
      </w:r>
      <w:r w:rsidR="00D13139">
        <w:rPr>
          <w:rFonts w:asciiTheme="minorHAnsi" w:hAnsiTheme="minorHAnsi" w:cstheme="minorHAnsi"/>
          <w:b/>
          <w:sz w:val="22"/>
          <w:szCs w:val="22"/>
        </w:rPr>
        <w:t>A</w:t>
      </w:r>
      <w:r w:rsidRPr="00706375">
        <w:rPr>
          <w:rFonts w:asciiTheme="minorHAnsi" w:hAnsiTheme="minorHAnsi" w:cstheme="minorHAnsi"/>
          <w:sz w:val="22"/>
          <w:szCs w:val="22"/>
        </w:rPr>
        <w:t xml:space="preserve"> links die inhaltsbezogenen Kompetenzen des Bildungsplans </w:t>
      </w:r>
      <w:r w:rsidR="00EB4683" w:rsidRPr="00706375">
        <w:rPr>
          <w:rFonts w:asciiTheme="minorHAnsi" w:hAnsiTheme="minorHAnsi" w:cstheme="minorHAnsi"/>
          <w:b/>
          <w:sz w:val="22"/>
          <w:szCs w:val="22"/>
        </w:rPr>
        <w:t>Evangelische Religionslehre</w:t>
      </w:r>
      <w:r w:rsidRPr="00706375">
        <w:rPr>
          <w:rFonts w:asciiTheme="minorHAnsi" w:hAnsiTheme="minorHAnsi" w:cstheme="minorHAnsi"/>
          <w:sz w:val="22"/>
          <w:szCs w:val="22"/>
        </w:rPr>
        <w:t xml:space="preserve">, sodann </w:t>
      </w:r>
      <w:r w:rsidR="00CD25CB">
        <w:rPr>
          <w:rFonts w:asciiTheme="minorHAnsi" w:hAnsiTheme="minorHAnsi" w:cstheme="minorHAnsi"/>
          <w:sz w:val="22"/>
          <w:szCs w:val="22"/>
        </w:rPr>
        <w:t xml:space="preserve">in der mittleren Spalte </w:t>
      </w:r>
      <w:r w:rsidR="00CD25CB" w:rsidRPr="00CD25CB">
        <w:rPr>
          <w:rFonts w:asciiTheme="minorHAnsi" w:hAnsiTheme="minorHAnsi" w:cstheme="minorHAnsi"/>
          <w:b/>
          <w:bCs/>
          <w:sz w:val="22"/>
          <w:szCs w:val="22"/>
        </w:rPr>
        <w:t>d</w:t>
      </w:r>
      <w:r w:rsidR="00CD25CB" w:rsidRPr="003F4EC8">
        <w:rPr>
          <w:rFonts w:asciiTheme="minorHAnsi" w:hAnsiTheme="minorHAnsi" w:cstheme="minorHAnsi"/>
          <w:b/>
          <w:bCs/>
          <w:sz w:val="22"/>
          <w:szCs w:val="22"/>
        </w:rPr>
        <w:t>idaktische Fragen und inhaltliche Umsetzungsschritte</w:t>
      </w:r>
      <w:r w:rsidRPr="00706375">
        <w:rPr>
          <w:rFonts w:asciiTheme="minorHAnsi" w:hAnsiTheme="minorHAnsi" w:cstheme="minorHAnsi"/>
          <w:sz w:val="22"/>
          <w:szCs w:val="22"/>
        </w:rPr>
        <w:t>, und in de</w:t>
      </w:r>
      <w:r w:rsidR="00EB4683">
        <w:rPr>
          <w:rFonts w:asciiTheme="minorHAnsi" w:hAnsiTheme="minorHAnsi" w:cstheme="minorHAnsi"/>
          <w:sz w:val="22"/>
          <w:szCs w:val="22"/>
        </w:rPr>
        <w:t xml:space="preserve">r </w:t>
      </w:r>
      <w:r w:rsidRPr="00706375">
        <w:rPr>
          <w:rFonts w:asciiTheme="minorHAnsi" w:hAnsiTheme="minorHAnsi" w:cstheme="minorHAnsi"/>
          <w:sz w:val="22"/>
          <w:szCs w:val="22"/>
        </w:rPr>
        <w:t xml:space="preserve">rechten </w:t>
      </w:r>
      <w:r w:rsidR="00EB4683">
        <w:rPr>
          <w:rFonts w:asciiTheme="minorHAnsi" w:hAnsiTheme="minorHAnsi" w:cstheme="minorHAnsi"/>
          <w:sz w:val="22"/>
          <w:szCs w:val="22"/>
        </w:rPr>
        <w:t xml:space="preserve">Spalte </w:t>
      </w:r>
      <w:r w:rsidRPr="00706375">
        <w:rPr>
          <w:rFonts w:asciiTheme="minorHAnsi" w:hAnsiTheme="minorHAnsi" w:cstheme="minorHAnsi"/>
          <w:sz w:val="22"/>
          <w:szCs w:val="22"/>
        </w:rPr>
        <w:t xml:space="preserve">analoge inhaltsbezogene und Teilkompetenzen des </w:t>
      </w:r>
      <w:r w:rsidR="00CD25CB">
        <w:rPr>
          <w:rFonts w:asciiTheme="minorHAnsi" w:hAnsiTheme="minorHAnsi" w:cstheme="minorHAnsi"/>
          <w:sz w:val="22"/>
          <w:szCs w:val="22"/>
        </w:rPr>
        <w:t>Fach</w:t>
      </w:r>
      <w:r w:rsidRPr="00706375">
        <w:rPr>
          <w:rFonts w:asciiTheme="minorHAnsi" w:hAnsiTheme="minorHAnsi" w:cstheme="minorHAnsi"/>
          <w:sz w:val="22"/>
          <w:szCs w:val="22"/>
        </w:rPr>
        <w:t>plans</w:t>
      </w:r>
      <w:r w:rsidR="00EB4683" w:rsidRPr="00EB4683">
        <w:rPr>
          <w:rFonts w:asciiTheme="minorHAnsi" w:hAnsiTheme="minorHAnsi" w:cstheme="minorHAnsi"/>
          <w:b/>
          <w:sz w:val="22"/>
          <w:szCs w:val="22"/>
        </w:rPr>
        <w:t xml:space="preserve"> </w:t>
      </w:r>
      <w:r w:rsidR="00EB4683" w:rsidRPr="00706375">
        <w:rPr>
          <w:rFonts w:asciiTheme="minorHAnsi" w:hAnsiTheme="minorHAnsi" w:cstheme="minorHAnsi"/>
          <w:b/>
          <w:sz w:val="22"/>
          <w:szCs w:val="22"/>
        </w:rPr>
        <w:t>Katholische Religionslehre</w:t>
      </w:r>
      <w:r w:rsidR="006259BF">
        <w:rPr>
          <w:rFonts w:asciiTheme="minorHAnsi" w:hAnsiTheme="minorHAnsi" w:cstheme="minorHAnsi"/>
          <w:b/>
          <w:sz w:val="22"/>
          <w:szCs w:val="22"/>
        </w:rPr>
        <w:t>, die zu berücksichtigen sind</w:t>
      </w:r>
      <w:r w:rsidRPr="00706375">
        <w:rPr>
          <w:rFonts w:asciiTheme="minorHAnsi" w:hAnsiTheme="minorHAnsi" w:cstheme="minorHAnsi"/>
          <w:sz w:val="22"/>
          <w:szCs w:val="22"/>
        </w:rPr>
        <w:t xml:space="preserve">. </w:t>
      </w:r>
      <w:r w:rsidR="00D13139">
        <w:rPr>
          <w:rFonts w:asciiTheme="minorHAnsi" w:hAnsiTheme="minorHAnsi" w:cstheme="minorHAnsi"/>
          <w:sz w:val="22"/>
          <w:szCs w:val="22"/>
        </w:rPr>
        <w:t xml:space="preserve">Die jeweils anzustrebenden </w:t>
      </w:r>
      <w:r w:rsidR="00D13139" w:rsidRPr="00D13139">
        <w:rPr>
          <w:rFonts w:asciiTheme="minorHAnsi" w:hAnsiTheme="minorHAnsi" w:cstheme="minorHAnsi"/>
          <w:b/>
          <w:bCs/>
          <w:sz w:val="22"/>
          <w:szCs w:val="22"/>
        </w:rPr>
        <w:t>prozessbezogenen Kompetenzen</w:t>
      </w:r>
      <w:r w:rsidR="00D13139">
        <w:rPr>
          <w:rFonts w:asciiTheme="minorHAnsi" w:hAnsiTheme="minorHAnsi" w:cstheme="minorHAnsi"/>
          <w:sz w:val="22"/>
          <w:szCs w:val="22"/>
        </w:rPr>
        <w:t xml:space="preserve"> der Fächer Katholische und Evangelische Religionslehre sind der Übersichtlichkeit halber in einer gemeinsamen Zeile zusammengefasst und die Zuordnungen farblich markiert. </w:t>
      </w:r>
    </w:p>
    <w:p w14:paraId="5913D727" w14:textId="64671252" w:rsidR="00EB4683" w:rsidRPr="00706375" w:rsidRDefault="00EB4683" w:rsidP="00EB4683">
      <w:pPr>
        <w:jc w:val="both"/>
        <w:rPr>
          <w:rFonts w:asciiTheme="minorHAnsi" w:hAnsiTheme="minorHAnsi" w:cstheme="minorHAnsi"/>
          <w:sz w:val="22"/>
          <w:szCs w:val="22"/>
        </w:rPr>
      </w:pPr>
      <w:r w:rsidRPr="00706375">
        <w:rPr>
          <w:rFonts w:asciiTheme="minorHAnsi" w:hAnsiTheme="minorHAnsi" w:cstheme="minorHAnsi"/>
          <w:sz w:val="22"/>
          <w:szCs w:val="22"/>
        </w:rPr>
        <w:t xml:space="preserve">Gemäß dem Prinzip „Gemeinsamkeiten stärken – Unterschieden gerecht werden“, das den konfessionell-kooperativen Unterricht auszeichnet, werden für jede Konfession am Ende der Spalten </w:t>
      </w:r>
      <w:r w:rsidR="00CD25CB">
        <w:rPr>
          <w:rFonts w:asciiTheme="minorHAnsi" w:hAnsiTheme="minorHAnsi" w:cstheme="minorHAnsi"/>
          <w:sz w:val="22"/>
          <w:szCs w:val="22"/>
        </w:rPr>
        <w:t xml:space="preserve">ein </w:t>
      </w:r>
      <w:r w:rsidRPr="00706375">
        <w:rPr>
          <w:rFonts w:asciiTheme="minorHAnsi" w:hAnsiTheme="minorHAnsi" w:cstheme="minorHAnsi"/>
          <w:sz w:val="22"/>
          <w:szCs w:val="22"/>
        </w:rPr>
        <w:t xml:space="preserve">Hinweis auf den </w:t>
      </w:r>
      <w:r w:rsidRPr="00706375">
        <w:rPr>
          <w:rFonts w:asciiTheme="minorHAnsi" w:hAnsiTheme="minorHAnsi" w:cstheme="minorHAnsi"/>
          <w:b/>
          <w:sz w:val="22"/>
          <w:szCs w:val="22"/>
        </w:rPr>
        <w:t>Blickwinkel</w:t>
      </w:r>
      <w:r w:rsidRPr="00706375">
        <w:rPr>
          <w:rFonts w:asciiTheme="minorHAnsi" w:hAnsiTheme="minorHAnsi" w:cstheme="minorHAnsi"/>
          <w:sz w:val="22"/>
          <w:szCs w:val="22"/>
        </w:rPr>
        <w:t xml:space="preserve"> der anderen Konfession gegeben. </w:t>
      </w:r>
    </w:p>
    <w:bookmarkEnd w:id="0"/>
    <w:p w14:paraId="07AEC862" w14:textId="4BF84C71" w:rsidR="008F50C0" w:rsidRPr="00706375" w:rsidRDefault="008F50C0" w:rsidP="00EB4683">
      <w:pPr>
        <w:jc w:val="both"/>
        <w:rPr>
          <w:rFonts w:asciiTheme="minorHAnsi" w:hAnsiTheme="minorHAnsi" w:cstheme="minorHAnsi"/>
          <w:sz w:val="22"/>
          <w:szCs w:val="22"/>
        </w:rPr>
      </w:pPr>
    </w:p>
    <w:p w14:paraId="5749FA38" w14:textId="23294F66" w:rsidR="00F21D96" w:rsidRPr="00706375" w:rsidRDefault="00F21D96" w:rsidP="00F21D96">
      <w:pPr>
        <w:spacing w:line="360" w:lineRule="auto"/>
        <w:jc w:val="both"/>
        <w:rPr>
          <w:rFonts w:asciiTheme="minorHAnsi" w:hAnsiTheme="minorHAnsi" w:cstheme="minorHAnsi"/>
          <w:b/>
          <w:sz w:val="22"/>
          <w:szCs w:val="22"/>
        </w:rPr>
      </w:pPr>
      <w:r w:rsidRPr="00706375">
        <w:rPr>
          <w:rFonts w:asciiTheme="minorHAnsi" w:hAnsiTheme="minorHAnsi" w:cstheme="minorHAnsi"/>
          <w:b/>
          <w:sz w:val="22"/>
          <w:szCs w:val="22"/>
        </w:rPr>
        <w:t>Besonderer Hinweis zu den katholischen ibK</w:t>
      </w:r>
      <w:r w:rsidR="00F15287">
        <w:rPr>
          <w:rFonts w:asciiTheme="minorHAnsi" w:hAnsiTheme="minorHAnsi" w:cstheme="minorHAnsi"/>
          <w:b/>
          <w:sz w:val="22"/>
          <w:szCs w:val="22"/>
        </w:rPr>
        <w:t xml:space="preserve"> in Klasse 10</w:t>
      </w:r>
      <w:r w:rsidRPr="00706375">
        <w:rPr>
          <w:rFonts w:asciiTheme="minorHAnsi" w:hAnsiTheme="minorHAnsi" w:cstheme="minorHAnsi"/>
          <w:b/>
          <w:sz w:val="22"/>
          <w:szCs w:val="22"/>
        </w:rPr>
        <w:t xml:space="preserve">: </w:t>
      </w:r>
    </w:p>
    <w:p w14:paraId="31796AD8" w14:textId="6136CB86" w:rsidR="00706375" w:rsidRDefault="00F21D96" w:rsidP="00EB4683">
      <w:pPr>
        <w:rPr>
          <w:rFonts w:asciiTheme="minorHAnsi" w:hAnsiTheme="minorHAnsi" w:cstheme="minorHAnsi"/>
          <w:sz w:val="22"/>
          <w:szCs w:val="22"/>
        </w:rPr>
      </w:pPr>
      <w:r w:rsidRPr="00706375">
        <w:rPr>
          <w:rFonts w:asciiTheme="minorHAnsi" w:hAnsiTheme="minorHAnsi" w:cstheme="minorHAnsi"/>
          <w:sz w:val="22"/>
          <w:szCs w:val="22"/>
        </w:rPr>
        <w:t xml:space="preserve">Die Kompetenzen der Klasse 10 bauen auf denjenigen der Standardstufe 7/8/9 auf, ergänzen, erweitern oder vertiefen sie. Um einen sinnvollen und nachhaltigen Kompetenzaufbau in den Klassen 7 bis 10 zu gewährleisten, ist es daher für die Entwicklung von Fachcurricula bzw. die Unterrichtsplanung notwendig, die Kompetenzbeschreibungen beider Standardstufen von vornherein in die Planung einzubeziehen. Der Erwerb der inhaltsbezogenen Kompetenzen des Standardzeitraums 10 ist also auf vier Jahre anzulegen und erfolgt nicht erst in Klasse 10. Um die Klasse 10 zeitlich zu entlasten, wurden die inhaltsbezogenen Teilkompetenzen </w:t>
      </w:r>
      <w:r w:rsidR="00E3257D" w:rsidRPr="00706375">
        <w:rPr>
          <w:rFonts w:asciiTheme="minorHAnsi" w:hAnsiTheme="minorHAnsi" w:cstheme="minorHAnsi"/>
          <w:sz w:val="22"/>
          <w:szCs w:val="22"/>
        </w:rPr>
        <w:t>3.3.1</w:t>
      </w:r>
      <w:r w:rsidRPr="00706375">
        <w:rPr>
          <w:rFonts w:asciiTheme="minorHAnsi" w:hAnsiTheme="minorHAnsi" w:cstheme="minorHAnsi"/>
          <w:sz w:val="22"/>
          <w:szCs w:val="22"/>
        </w:rPr>
        <w:t xml:space="preserve"> (4), 3.3.3 (4), 3.3.5 (4), 3.3.6 (4) der Unterrichtseinheit UE 9 </w:t>
      </w:r>
      <w:r w:rsidRPr="00706375">
        <w:rPr>
          <w:rFonts w:asciiTheme="minorHAnsi" w:hAnsiTheme="minorHAnsi" w:cstheme="minorHAnsi"/>
          <w:i/>
          <w:sz w:val="22"/>
          <w:szCs w:val="22"/>
        </w:rPr>
        <w:t>Sterben, Tod ... und dann?</w:t>
      </w:r>
      <w:r w:rsidRPr="00706375">
        <w:rPr>
          <w:rFonts w:asciiTheme="minorHAnsi" w:hAnsiTheme="minorHAnsi" w:cstheme="minorHAnsi"/>
          <w:sz w:val="22"/>
          <w:szCs w:val="22"/>
        </w:rPr>
        <w:t xml:space="preserve"> sowie alle Teilkompetenzen aus dem Bereich </w:t>
      </w:r>
      <w:r w:rsidRPr="00706375">
        <w:rPr>
          <w:rFonts w:asciiTheme="minorHAnsi" w:hAnsiTheme="minorHAnsi" w:cstheme="minorHAnsi"/>
          <w:i/>
          <w:sz w:val="22"/>
          <w:szCs w:val="22"/>
        </w:rPr>
        <w:t>Religionen und Weltanschauungen</w:t>
      </w:r>
      <w:r w:rsidRPr="00706375">
        <w:rPr>
          <w:rFonts w:asciiTheme="minorHAnsi" w:hAnsiTheme="minorHAnsi" w:cstheme="minorHAnsi"/>
          <w:sz w:val="22"/>
          <w:szCs w:val="22"/>
        </w:rPr>
        <w:t xml:space="preserve"> der UE 12 </w:t>
      </w:r>
      <w:r w:rsidRPr="00706375">
        <w:rPr>
          <w:rFonts w:asciiTheme="minorHAnsi" w:hAnsiTheme="minorHAnsi" w:cstheme="minorHAnsi"/>
          <w:i/>
          <w:sz w:val="22"/>
          <w:szCs w:val="22"/>
        </w:rPr>
        <w:t>Religiöse Vielfalt</w:t>
      </w:r>
      <w:r w:rsidRPr="00706375">
        <w:rPr>
          <w:rFonts w:asciiTheme="minorHAnsi" w:hAnsiTheme="minorHAnsi" w:cstheme="minorHAnsi"/>
          <w:sz w:val="22"/>
          <w:szCs w:val="22"/>
        </w:rPr>
        <w:t xml:space="preserve"> </w:t>
      </w:r>
      <w:r w:rsidR="00C86964" w:rsidRPr="00706375">
        <w:rPr>
          <w:rFonts w:asciiTheme="minorHAnsi" w:hAnsiTheme="minorHAnsi" w:cstheme="minorHAnsi"/>
          <w:sz w:val="22"/>
          <w:szCs w:val="22"/>
        </w:rPr>
        <w:t xml:space="preserve">der Standardstufe 7/8/9 </w:t>
      </w:r>
      <w:r w:rsidRPr="00706375">
        <w:rPr>
          <w:rFonts w:asciiTheme="minorHAnsi" w:hAnsiTheme="minorHAnsi" w:cstheme="minorHAnsi"/>
          <w:sz w:val="22"/>
          <w:szCs w:val="22"/>
        </w:rPr>
        <w:t xml:space="preserve">als Erweiterungen und Vertiefungen zugeordnet. </w:t>
      </w:r>
    </w:p>
    <w:p w14:paraId="0E2AB790" w14:textId="77777777" w:rsidR="0049626E" w:rsidRDefault="0049626E" w:rsidP="00EB4683">
      <w:pPr>
        <w:rPr>
          <w:rFonts w:asciiTheme="minorHAnsi" w:hAnsiTheme="minorHAnsi" w:cstheme="minorHAnsi"/>
          <w:sz w:val="22"/>
          <w:szCs w:val="22"/>
        </w:rPr>
      </w:pPr>
    </w:p>
    <w:p w14:paraId="198AE225" w14:textId="77777777" w:rsidR="006259BF" w:rsidRPr="00EB4683" w:rsidRDefault="006259BF" w:rsidP="00EB4683">
      <w:pPr>
        <w:rPr>
          <w:rFonts w:asciiTheme="minorHAnsi" w:hAnsiTheme="minorHAnsi" w:cstheme="minorHAnsi"/>
          <w:sz w:val="22"/>
          <w:szCs w:val="22"/>
        </w:rPr>
      </w:pPr>
    </w:p>
    <w:tbl>
      <w:tblPr>
        <w:tblStyle w:val="Tabellenraster"/>
        <w:tblW w:w="10057" w:type="dxa"/>
        <w:tblLook w:val="04A0" w:firstRow="1" w:lastRow="0" w:firstColumn="1" w:lastColumn="0" w:noHBand="0" w:noVBand="1"/>
      </w:tblPr>
      <w:tblGrid>
        <w:gridCol w:w="2967"/>
        <w:gridCol w:w="3827"/>
        <w:gridCol w:w="3263"/>
      </w:tblGrid>
      <w:tr w:rsidR="00706375" w:rsidRPr="00EB4683" w14:paraId="3FBA5969" w14:textId="77777777" w:rsidTr="006259BF">
        <w:tc>
          <w:tcPr>
            <w:tcW w:w="10057" w:type="dxa"/>
            <w:gridSpan w:val="3"/>
            <w:tcBorders>
              <w:top w:val="single" w:sz="8" w:space="0" w:color="auto"/>
              <w:left w:val="single" w:sz="8" w:space="0" w:color="auto"/>
              <w:bottom w:val="single" w:sz="4" w:space="0" w:color="auto"/>
              <w:right w:val="single" w:sz="8" w:space="0" w:color="auto"/>
            </w:tcBorders>
            <w:shd w:val="clear" w:color="auto" w:fill="auto"/>
          </w:tcPr>
          <w:p w14:paraId="1A04A854" w14:textId="77777777" w:rsidR="00706375" w:rsidRPr="00EB4683" w:rsidRDefault="00706375" w:rsidP="00EB4683">
            <w:pPr>
              <w:spacing w:before="120" w:after="120"/>
              <w:jc w:val="center"/>
              <w:rPr>
                <w:rFonts w:asciiTheme="minorHAnsi" w:hAnsiTheme="minorHAnsi" w:cstheme="minorHAnsi"/>
                <w:b/>
              </w:rPr>
            </w:pPr>
            <w:bookmarkStart w:id="1" w:name="_Hlk127784645"/>
            <w:r w:rsidRPr="00EB4683">
              <w:rPr>
                <w:rFonts w:asciiTheme="minorHAnsi" w:hAnsiTheme="minorHAnsi" w:cstheme="minorHAnsi"/>
                <w:b/>
                <w:sz w:val="28"/>
                <w:szCs w:val="28"/>
              </w:rPr>
              <w:t>UE 1: Die Bergpredigt als Herausforderung: Nach der Bergpredigt heute leben?</w:t>
            </w:r>
          </w:p>
        </w:tc>
      </w:tr>
      <w:tr w:rsidR="00EE4C47" w:rsidRPr="00EB4683" w14:paraId="096FC882" w14:textId="77777777" w:rsidTr="006259BF">
        <w:tc>
          <w:tcPr>
            <w:tcW w:w="10057" w:type="dxa"/>
            <w:gridSpan w:val="3"/>
            <w:tcBorders>
              <w:top w:val="single" w:sz="8" w:space="0" w:color="auto"/>
              <w:left w:val="single" w:sz="8" w:space="0" w:color="auto"/>
              <w:bottom w:val="single" w:sz="4" w:space="0" w:color="auto"/>
              <w:right w:val="single" w:sz="8" w:space="0" w:color="auto"/>
            </w:tcBorders>
            <w:shd w:val="clear" w:color="auto" w:fill="auto"/>
          </w:tcPr>
          <w:p w14:paraId="2285EED4" w14:textId="7014EBA5" w:rsidR="00EE4C47" w:rsidRPr="006875FD" w:rsidRDefault="00EE4C47" w:rsidP="00EE4C47">
            <w:pPr>
              <w:contextualSpacing/>
              <w:rPr>
                <w:rFonts w:asciiTheme="minorHAnsi" w:hAnsiTheme="minorHAnsi" w:cstheme="minorHAnsi"/>
                <w:b/>
                <w:bCs/>
                <w:sz w:val="22"/>
                <w:szCs w:val="22"/>
              </w:rPr>
            </w:pPr>
            <w:r w:rsidRPr="006875FD">
              <w:rPr>
                <w:rFonts w:asciiTheme="minorHAnsi" w:hAnsiTheme="minorHAnsi" w:cstheme="minorHAnsi"/>
                <w:b/>
                <w:bCs/>
                <w:sz w:val="22"/>
                <w:szCs w:val="22"/>
              </w:rPr>
              <w:t>Impulsfragen für das Vorbereitungsteam:</w:t>
            </w:r>
          </w:p>
          <w:p w14:paraId="67AFBD39" w14:textId="02D78E97" w:rsidR="00EE4C47" w:rsidRPr="006875FD" w:rsidRDefault="00EE4C47" w:rsidP="00EE4C47">
            <w:pPr>
              <w:pStyle w:val="Listenabsatz"/>
              <w:numPr>
                <w:ilvl w:val="0"/>
                <w:numId w:val="26"/>
              </w:numPr>
              <w:spacing w:line="240" w:lineRule="auto"/>
              <w:contextualSpacing/>
              <w:rPr>
                <w:rFonts w:asciiTheme="minorHAnsi" w:hAnsiTheme="minorHAnsi" w:cstheme="minorHAnsi"/>
                <w:szCs w:val="22"/>
              </w:rPr>
            </w:pPr>
            <w:r w:rsidRPr="006875FD">
              <w:rPr>
                <w:rFonts w:asciiTheme="minorHAnsi" w:hAnsiTheme="minorHAnsi" w:cstheme="minorHAnsi"/>
                <w:szCs w:val="22"/>
              </w:rPr>
              <w:t>Wie lässt sich die ethische Botschaft Jesu kurz zusammenfassen?</w:t>
            </w:r>
          </w:p>
          <w:p w14:paraId="5BFB23CC" w14:textId="77777777" w:rsidR="00EE4C47" w:rsidRPr="006875FD" w:rsidRDefault="00EE4C47" w:rsidP="00EE4C47">
            <w:pPr>
              <w:pStyle w:val="Listenabsatz"/>
              <w:numPr>
                <w:ilvl w:val="0"/>
                <w:numId w:val="26"/>
              </w:numPr>
              <w:spacing w:line="240" w:lineRule="auto"/>
              <w:contextualSpacing/>
              <w:rPr>
                <w:rFonts w:asciiTheme="minorHAnsi" w:hAnsiTheme="minorHAnsi" w:cstheme="minorHAnsi"/>
                <w:szCs w:val="22"/>
              </w:rPr>
            </w:pPr>
            <w:r w:rsidRPr="006875FD">
              <w:rPr>
                <w:rFonts w:asciiTheme="minorHAnsi" w:hAnsiTheme="minorHAnsi" w:cstheme="minorHAnsi"/>
                <w:szCs w:val="22"/>
              </w:rPr>
              <w:t>Wie ist die Bergpredigt gemeint?</w:t>
            </w:r>
          </w:p>
          <w:p w14:paraId="6FA2FEAF" w14:textId="77777777" w:rsidR="00EE4C47" w:rsidRDefault="00EE4C47" w:rsidP="00EE4C47">
            <w:pPr>
              <w:pStyle w:val="Listenabsatz"/>
              <w:numPr>
                <w:ilvl w:val="0"/>
                <w:numId w:val="26"/>
              </w:numPr>
              <w:spacing w:line="240" w:lineRule="auto"/>
              <w:contextualSpacing/>
              <w:rPr>
                <w:rFonts w:asciiTheme="minorHAnsi" w:hAnsiTheme="minorHAnsi" w:cstheme="minorHAnsi"/>
                <w:szCs w:val="22"/>
              </w:rPr>
            </w:pPr>
            <w:r w:rsidRPr="006875FD">
              <w:rPr>
                <w:rFonts w:asciiTheme="minorHAnsi" w:hAnsiTheme="minorHAnsi" w:cstheme="minorHAnsi"/>
                <w:szCs w:val="22"/>
              </w:rPr>
              <w:t>Kann man (muss man) als Christin, als Christ von heute nach der Bergpredigt leben?</w:t>
            </w:r>
          </w:p>
          <w:p w14:paraId="08CBB1C7" w14:textId="0AB59E22" w:rsidR="00F459D9" w:rsidRPr="006875FD" w:rsidRDefault="00F459D9" w:rsidP="00F459D9">
            <w:pPr>
              <w:pStyle w:val="Listenabsatz"/>
              <w:spacing w:line="240" w:lineRule="auto"/>
              <w:ind w:left="720"/>
              <w:contextualSpacing/>
              <w:rPr>
                <w:rFonts w:asciiTheme="minorHAnsi" w:hAnsiTheme="minorHAnsi" w:cstheme="minorHAnsi"/>
                <w:szCs w:val="22"/>
              </w:rPr>
            </w:pPr>
          </w:p>
        </w:tc>
      </w:tr>
      <w:tr w:rsidR="00706375" w:rsidRPr="00EB4683" w14:paraId="694044E3" w14:textId="77777777" w:rsidTr="006875FD">
        <w:trPr>
          <w:trHeight w:val="347"/>
        </w:trPr>
        <w:tc>
          <w:tcPr>
            <w:tcW w:w="2967" w:type="dxa"/>
            <w:tcBorders>
              <w:top w:val="single" w:sz="4" w:space="0" w:color="auto"/>
              <w:left w:val="single" w:sz="8" w:space="0" w:color="auto"/>
              <w:bottom w:val="single" w:sz="4" w:space="0" w:color="auto"/>
            </w:tcBorders>
            <w:shd w:val="clear" w:color="auto" w:fill="E5DFEC" w:themeFill="accent4" w:themeFillTint="33"/>
          </w:tcPr>
          <w:p w14:paraId="6B04E224" w14:textId="77777777" w:rsidR="00706375" w:rsidRPr="006875FD" w:rsidRDefault="00706375" w:rsidP="00164525">
            <w:pPr>
              <w:rPr>
                <w:rFonts w:asciiTheme="minorHAnsi" w:hAnsiTheme="minorHAnsi" w:cstheme="minorHAnsi"/>
                <w:b/>
                <w:bCs/>
                <w:sz w:val="24"/>
                <w:szCs w:val="24"/>
              </w:rPr>
            </w:pPr>
            <w:r w:rsidRPr="006875FD">
              <w:rPr>
                <w:rFonts w:asciiTheme="minorHAnsi" w:hAnsiTheme="minorHAnsi" w:cstheme="minorHAnsi"/>
                <w:b/>
                <w:bCs/>
                <w:sz w:val="24"/>
                <w:szCs w:val="24"/>
              </w:rPr>
              <w:t>Inhaltsbezogene Kompetenzen evangelisch</w:t>
            </w:r>
          </w:p>
        </w:tc>
        <w:tc>
          <w:tcPr>
            <w:tcW w:w="3827" w:type="dxa"/>
            <w:tcBorders>
              <w:top w:val="single" w:sz="4" w:space="0" w:color="auto"/>
              <w:bottom w:val="single" w:sz="4" w:space="0" w:color="auto"/>
            </w:tcBorders>
          </w:tcPr>
          <w:p w14:paraId="67BC49A2" w14:textId="5337FCF1" w:rsidR="00706375" w:rsidRPr="006875FD" w:rsidRDefault="00706375" w:rsidP="00164525">
            <w:pPr>
              <w:rPr>
                <w:rFonts w:asciiTheme="minorHAnsi" w:hAnsiTheme="minorHAnsi" w:cstheme="minorHAnsi"/>
                <w:b/>
                <w:bCs/>
                <w:sz w:val="24"/>
                <w:szCs w:val="24"/>
              </w:rPr>
            </w:pPr>
            <w:r w:rsidRPr="006875FD">
              <w:rPr>
                <w:rFonts w:asciiTheme="minorHAnsi" w:hAnsiTheme="minorHAnsi" w:cstheme="minorHAnsi"/>
                <w:b/>
                <w:bCs/>
                <w:sz w:val="24"/>
                <w:szCs w:val="24"/>
              </w:rPr>
              <w:t>Didaktische Fragen und inhaltliche Umsetzungsschritte</w:t>
            </w:r>
          </w:p>
        </w:tc>
        <w:tc>
          <w:tcPr>
            <w:tcW w:w="3263" w:type="dxa"/>
            <w:tcBorders>
              <w:top w:val="single" w:sz="4" w:space="0" w:color="auto"/>
              <w:bottom w:val="single" w:sz="4" w:space="0" w:color="auto"/>
              <w:right w:val="single" w:sz="8" w:space="0" w:color="auto"/>
            </w:tcBorders>
            <w:shd w:val="clear" w:color="auto" w:fill="FFFF00"/>
          </w:tcPr>
          <w:p w14:paraId="3D61BA99" w14:textId="77777777" w:rsidR="00706375" w:rsidRPr="006875FD" w:rsidRDefault="00706375" w:rsidP="00164525">
            <w:pPr>
              <w:rPr>
                <w:rFonts w:asciiTheme="minorHAnsi" w:hAnsiTheme="minorHAnsi" w:cstheme="minorHAnsi"/>
                <w:b/>
                <w:bCs/>
                <w:sz w:val="24"/>
                <w:szCs w:val="24"/>
              </w:rPr>
            </w:pPr>
            <w:r w:rsidRPr="006875FD">
              <w:rPr>
                <w:rFonts w:asciiTheme="minorHAnsi" w:hAnsiTheme="minorHAnsi" w:cstheme="minorHAnsi"/>
                <w:b/>
                <w:bCs/>
                <w:sz w:val="24"/>
                <w:szCs w:val="24"/>
              </w:rPr>
              <w:t>Inhaltsbezogene Kompetenzen katholisch</w:t>
            </w:r>
          </w:p>
        </w:tc>
      </w:tr>
      <w:tr w:rsidR="00706375" w:rsidRPr="00EB4683" w14:paraId="3B429712" w14:textId="77777777" w:rsidTr="006875FD">
        <w:tc>
          <w:tcPr>
            <w:tcW w:w="2967" w:type="dxa"/>
            <w:tcBorders>
              <w:top w:val="single" w:sz="4" w:space="0" w:color="auto"/>
              <w:left w:val="single" w:sz="8" w:space="0" w:color="auto"/>
              <w:bottom w:val="single" w:sz="4" w:space="0" w:color="auto"/>
            </w:tcBorders>
            <w:shd w:val="clear" w:color="auto" w:fill="E5DFEC" w:themeFill="accent4" w:themeFillTint="33"/>
          </w:tcPr>
          <w:p w14:paraId="479628A1" w14:textId="77777777" w:rsidR="00706375" w:rsidRPr="006875FD" w:rsidRDefault="00706375" w:rsidP="00164525">
            <w:pPr>
              <w:rPr>
                <w:rFonts w:asciiTheme="minorHAnsi" w:hAnsiTheme="minorHAnsi" w:cstheme="minorHAnsi"/>
                <w:sz w:val="24"/>
                <w:szCs w:val="24"/>
              </w:rPr>
            </w:pPr>
            <w:r w:rsidRPr="006875FD">
              <w:rPr>
                <w:rFonts w:asciiTheme="minorHAnsi" w:hAnsiTheme="minorHAnsi" w:cstheme="minorHAnsi"/>
                <w:i/>
                <w:sz w:val="24"/>
                <w:szCs w:val="24"/>
              </w:rPr>
              <w:t>Die Schülerinnen und Schüler können</w:t>
            </w:r>
          </w:p>
          <w:p w14:paraId="734C083B" w14:textId="77777777" w:rsidR="006875FD" w:rsidRPr="006875FD" w:rsidRDefault="006875FD" w:rsidP="00164525">
            <w:pPr>
              <w:rPr>
                <w:rFonts w:asciiTheme="minorHAnsi" w:hAnsiTheme="minorHAnsi" w:cstheme="minorHAnsi"/>
                <w:b/>
                <w:bCs/>
                <w:sz w:val="24"/>
                <w:szCs w:val="24"/>
              </w:rPr>
            </w:pPr>
          </w:p>
          <w:p w14:paraId="66A18326" w14:textId="3D835B22" w:rsidR="00706375" w:rsidRPr="006875FD" w:rsidRDefault="00706375" w:rsidP="00164525">
            <w:pPr>
              <w:rPr>
                <w:rFonts w:asciiTheme="minorHAnsi" w:hAnsiTheme="minorHAnsi" w:cstheme="minorHAnsi"/>
                <w:b/>
                <w:bCs/>
                <w:sz w:val="24"/>
                <w:szCs w:val="24"/>
              </w:rPr>
            </w:pPr>
            <w:r w:rsidRPr="006875FD">
              <w:rPr>
                <w:rFonts w:asciiTheme="minorHAnsi" w:hAnsiTheme="minorHAnsi" w:cstheme="minorHAnsi"/>
                <w:b/>
                <w:bCs/>
                <w:sz w:val="24"/>
                <w:szCs w:val="24"/>
              </w:rPr>
              <w:t>3.3.2(1)</w:t>
            </w:r>
          </w:p>
          <w:p w14:paraId="5D3140C3" w14:textId="77777777" w:rsidR="00706375" w:rsidRPr="006875FD" w:rsidRDefault="00706375" w:rsidP="00164525">
            <w:pPr>
              <w:rPr>
                <w:rFonts w:asciiTheme="minorHAnsi" w:eastAsia="Calibri" w:hAnsiTheme="minorHAnsi" w:cstheme="minorHAnsi"/>
                <w:sz w:val="24"/>
                <w:szCs w:val="24"/>
              </w:rPr>
            </w:pPr>
            <w:r w:rsidRPr="006875FD">
              <w:rPr>
                <w:rFonts w:asciiTheme="minorHAnsi" w:eastAsia="Calibri" w:hAnsiTheme="minorHAnsi" w:cstheme="minorHAnsi"/>
                <w:b/>
                <w:sz w:val="24"/>
                <w:szCs w:val="24"/>
              </w:rPr>
              <w:t>G</w:t>
            </w:r>
            <w:r w:rsidRPr="006875FD">
              <w:rPr>
                <w:rFonts w:asciiTheme="minorHAnsi" w:eastAsia="Calibri" w:hAnsiTheme="minorHAnsi" w:cstheme="minorHAnsi"/>
                <w:sz w:val="24"/>
                <w:szCs w:val="24"/>
              </w:rPr>
              <w:t xml:space="preserve"> den herausfordernden und zusprechenden Charakter der Bergpredigt für christliches Leben an </w:t>
            </w:r>
            <w:r w:rsidRPr="0088533C">
              <w:rPr>
                <w:rFonts w:asciiTheme="minorHAnsi" w:eastAsia="Calibri" w:hAnsiTheme="minorHAnsi" w:cstheme="minorHAnsi"/>
                <w:sz w:val="24"/>
                <w:szCs w:val="24"/>
              </w:rPr>
              <w:t>Beispielen beschreiben.</w:t>
            </w:r>
          </w:p>
          <w:p w14:paraId="458E71A0" w14:textId="77777777" w:rsidR="00706375" w:rsidRPr="006875FD" w:rsidRDefault="00706375" w:rsidP="00164525">
            <w:pPr>
              <w:rPr>
                <w:rFonts w:asciiTheme="minorHAnsi" w:eastAsia="Calibri" w:hAnsiTheme="minorHAnsi" w:cstheme="minorHAnsi"/>
                <w:sz w:val="24"/>
                <w:szCs w:val="24"/>
              </w:rPr>
            </w:pPr>
            <w:r w:rsidRPr="006875FD">
              <w:rPr>
                <w:rFonts w:asciiTheme="minorHAnsi" w:eastAsia="Calibri" w:hAnsiTheme="minorHAnsi" w:cstheme="minorHAnsi"/>
                <w:b/>
                <w:sz w:val="24"/>
                <w:szCs w:val="24"/>
              </w:rPr>
              <w:t>M</w:t>
            </w:r>
            <w:r w:rsidRPr="006875FD">
              <w:rPr>
                <w:rFonts w:asciiTheme="minorHAnsi" w:eastAsia="Calibri" w:hAnsiTheme="minorHAnsi" w:cstheme="minorHAnsi"/>
                <w:sz w:val="24"/>
                <w:szCs w:val="24"/>
              </w:rPr>
              <w:t xml:space="preserve"> den herausfordernden und zusprechenden Charakter der Bergpredigt zu Fragen christlicher Lebensgestaltung (z. B. Gebet, Gewalt, Macht, Geld, Besitz, Sexualität, Verzicht, Sorge) in Beziehung setzen.</w:t>
            </w:r>
          </w:p>
          <w:p w14:paraId="04A9D97A" w14:textId="77777777" w:rsidR="00706375" w:rsidRPr="006875FD" w:rsidRDefault="00706375" w:rsidP="00164525">
            <w:pPr>
              <w:rPr>
                <w:rFonts w:asciiTheme="minorHAnsi" w:eastAsia="Calibri" w:hAnsiTheme="minorHAnsi" w:cstheme="minorHAnsi"/>
                <w:sz w:val="24"/>
                <w:szCs w:val="24"/>
              </w:rPr>
            </w:pPr>
            <w:r w:rsidRPr="006875FD">
              <w:rPr>
                <w:rFonts w:asciiTheme="minorHAnsi" w:eastAsia="Calibri" w:hAnsiTheme="minorHAnsi" w:cstheme="minorHAnsi"/>
                <w:b/>
                <w:sz w:val="24"/>
                <w:szCs w:val="24"/>
              </w:rPr>
              <w:t>E</w:t>
            </w:r>
            <w:r w:rsidRPr="0088533C">
              <w:rPr>
                <w:rFonts w:asciiTheme="minorHAnsi" w:eastAsia="Calibri" w:hAnsiTheme="minorHAnsi" w:cstheme="minorHAnsi"/>
                <w:bCs/>
                <w:sz w:val="24"/>
                <w:szCs w:val="24"/>
              </w:rPr>
              <w:t xml:space="preserve"> sich</w:t>
            </w:r>
            <w:r w:rsidRPr="006875FD">
              <w:rPr>
                <w:rFonts w:asciiTheme="minorHAnsi" w:eastAsia="Calibri" w:hAnsiTheme="minorHAnsi" w:cstheme="minorHAnsi"/>
                <w:sz w:val="24"/>
                <w:szCs w:val="24"/>
              </w:rPr>
              <w:t xml:space="preserve"> mit dem herausfordernden und zusprechenden Charakter der Bergpredigt (z. B. im Hinblick auf Gebet, Gewalt, Macht, Geld, Besitz, Sexualität, Verzicht, Sorge) </w:t>
            </w:r>
            <w:r w:rsidRPr="006875FD">
              <w:rPr>
                <w:rFonts w:asciiTheme="minorHAnsi" w:eastAsia="Calibri" w:hAnsiTheme="minorHAnsi" w:cstheme="minorHAnsi"/>
                <w:bCs/>
                <w:sz w:val="24"/>
                <w:szCs w:val="24"/>
              </w:rPr>
              <w:t>auseinandersetzen.</w:t>
            </w:r>
          </w:p>
          <w:p w14:paraId="0308C257" w14:textId="77777777" w:rsidR="00706375" w:rsidRPr="006875FD" w:rsidRDefault="00706375" w:rsidP="00164525">
            <w:pPr>
              <w:rPr>
                <w:rFonts w:asciiTheme="minorHAnsi" w:hAnsiTheme="minorHAnsi" w:cstheme="minorHAnsi"/>
                <w:b/>
                <w:bCs/>
                <w:sz w:val="24"/>
                <w:szCs w:val="24"/>
              </w:rPr>
            </w:pPr>
          </w:p>
          <w:p w14:paraId="02142CBF" w14:textId="77777777" w:rsidR="00706375" w:rsidRPr="006875FD" w:rsidRDefault="00706375" w:rsidP="00164525">
            <w:pPr>
              <w:rPr>
                <w:rFonts w:asciiTheme="minorHAnsi" w:hAnsiTheme="minorHAnsi" w:cstheme="minorHAnsi"/>
                <w:b/>
                <w:bCs/>
                <w:sz w:val="24"/>
                <w:szCs w:val="24"/>
              </w:rPr>
            </w:pPr>
            <w:r w:rsidRPr="006875FD">
              <w:rPr>
                <w:rFonts w:asciiTheme="minorHAnsi" w:hAnsiTheme="minorHAnsi" w:cstheme="minorHAnsi"/>
                <w:b/>
                <w:bCs/>
                <w:sz w:val="24"/>
                <w:szCs w:val="24"/>
              </w:rPr>
              <w:t>3.3.1 Mensch (2)</w:t>
            </w:r>
          </w:p>
          <w:p w14:paraId="5B054426" w14:textId="48EDEEFA" w:rsidR="00706375" w:rsidRPr="00F459D9" w:rsidRDefault="00706375" w:rsidP="00164525">
            <w:pPr>
              <w:rPr>
                <w:rFonts w:asciiTheme="minorHAnsi" w:eastAsia="Calibri" w:hAnsiTheme="minorHAnsi" w:cstheme="minorHAnsi"/>
                <w:bCs/>
                <w:sz w:val="24"/>
                <w:szCs w:val="24"/>
              </w:rPr>
            </w:pPr>
            <w:r w:rsidRPr="006875FD">
              <w:rPr>
                <w:rFonts w:asciiTheme="minorHAnsi" w:eastAsia="Calibri" w:hAnsiTheme="minorHAnsi" w:cstheme="minorHAnsi"/>
                <w:b/>
                <w:bCs/>
                <w:noProof/>
                <w:sz w:val="24"/>
                <w:szCs w:val="24"/>
              </w:rPr>
              <mc:AlternateContent>
                <mc:Choice Requires="wps">
                  <w:drawing>
                    <wp:anchor distT="0" distB="0" distL="114300" distR="114300" simplePos="0" relativeHeight="251661312" behindDoc="0" locked="0" layoutInCell="1" allowOverlap="1" wp14:anchorId="6EBDEA3A" wp14:editId="06CFA890">
                      <wp:simplePos x="0" y="0"/>
                      <wp:positionH relativeFrom="column">
                        <wp:posOffset>-2417338</wp:posOffset>
                      </wp:positionH>
                      <wp:positionV relativeFrom="paragraph">
                        <wp:posOffset>3175</wp:posOffset>
                      </wp:positionV>
                      <wp:extent cx="445674" cy="245889"/>
                      <wp:effectExtent l="0" t="0" r="31115" b="20955"/>
                      <wp:wrapNone/>
                      <wp:docPr id="10" name="Gerade Verbindung 20"/>
                      <wp:cNvGraphicFramePr/>
                      <a:graphic xmlns:a="http://schemas.openxmlformats.org/drawingml/2006/main">
                        <a:graphicData uri="http://schemas.microsoft.com/office/word/2010/wordprocessingShape">
                          <wps:wsp>
                            <wps:cNvCnPr/>
                            <wps:spPr>
                              <a:xfrm>
                                <a:off x="0" y="0"/>
                                <a:ext cx="445674" cy="245889"/>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5B582C" id="Gerade Verbindung 2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0.35pt,.25pt" to="-155.2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" strokecolor="white [3212]"/>
                  </w:pict>
                </mc:Fallback>
              </mc:AlternateContent>
            </w:r>
            <w:r w:rsidRPr="006875FD">
              <w:rPr>
                <w:rFonts w:asciiTheme="minorHAnsi" w:eastAsia="Calibri" w:hAnsiTheme="minorHAnsi" w:cstheme="minorHAnsi"/>
                <w:b/>
                <w:bCs/>
                <w:sz w:val="24"/>
                <w:szCs w:val="24"/>
              </w:rPr>
              <w:t>G / M:</w:t>
            </w:r>
            <w:r w:rsidRPr="006875FD">
              <w:rPr>
                <w:rFonts w:asciiTheme="minorHAnsi" w:eastAsia="Calibri" w:hAnsiTheme="minorHAnsi" w:cstheme="minorHAnsi"/>
                <w:sz w:val="24"/>
                <w:szCs w:val="24"/>
              </w:rPr>
              <w:t xml:space="preserve"> Konsequenzen (z. B. Menschenwürde, Opfer-Täter-Ausgleich, Diakonie, Inklusion) aus der biblischen Sichtweise des Menschen </w:t>
            </w:r>
            <w:r w:rsidRPr="00F459D9">
              <w:rPr>
                <w:rFonts w:asciiTheme="minorHAnsi" w:eastAsia="Calibri" w:hAnsiTheme="minorHAnsi" w:cstheme="minorHAnsi"/>
                <w:bCs/>
                <w:sz w:val="24"/>
                <w:szCs w:val="24"/>
              </w:rPr>
              <w:t>aufzeigen</w:t>
            </w:r>
          </w:p>
          <w:p w14:paraId="74144F72" w14:textId="6AF5B98B" w:rsidR="00706375" w:rsidRPr="006875FD" w:rsidRDefault="00706375" w:rsidP="00164525">
            <w:pPr>
              <w:rPr>
                <w:rFonts w:asciiTheme="minorHAnsi" w:eastAsia="Calibri" w:hAnsiTheme="minorHAnsi" w:cstheme="minorHAnsi"/>
                <w:sz w:val="24"/>
                <w:szCs w:val="24"/>
              </w:rPr>
            </w:pPr>
            <w:r w:rsidRPr="006875FD">
              <w:rPr>
                <w:rFonts w:asciiTheme="minorHAnsi" w:eastAsia="Calibri" w:hAnsiTheme="minorHAnsi" w:cstheme="minorHAnsi"/>
                <w:b/>
                <w:sz w:val="24"/>
                <w:szCs w:val="24"/>
              </w:rPr>
              <w:t xml:space="preserve">E </w:t>
            </w:r>
            <w:r w:rsidRPr="006875FD">
              <w:rPr>
                <w:rFonts w:asciiTheme="minorHAnsi" w:eastAsia="Calibri" w:hAnsiTheme="minorHAnsi" w:cstheme="minorHAnsi"/>
                <w:sz w:val="24"/>
                <w:szCs w:val="24"/>
              </w:rPr>
              <w:t xml:space="preserve">auf der Grundlage der biblischen Sichtweise des Menschen </w:t>
            </w:r>
            <w:r w:rsidRPr="00F459D9">
              <w:rPr>
                <w:rFonts w:asciiTheme="minorHAnsi" w:eastAsia="Calibri" w:hAnsiTheme="minorHAnsi" w:cstheme="minorHAnsi"/>
                <w:bCs/>
                <w:sz w:val="24"/>
                <w:szCs w:val="24"/>
              </w:rPr>
              <w:t>Perspektiven für ein gelingendes Zusammenleben entwickeln</w:t>
            </w:r>
          </w:p>
        </w:tc>
        <w:tc>
          <w:tcPr>
            <w:tcW w:w="3827" w:type="dxa"/>
            <w:tcBorders>
              <w:top w:val="single" w:sz="4" w:space="0" w:color="auto"/>
              <w:bottom w:val="dashSmallGap" w:sz="4" w:space="0" w:color="auto"/>
            </w:tcBorders>
          </w:tcPr>
          <w:p w14:paraId="49B60329" w14:textId="77777777" w:rsidR="00F459D9" w:rsidRDefault="00F459D9" w:rsidP="00164525">
            <w:pPr>
              <w:rPr>
                <w:rFonts w:asciiTheme="minorHAnsi" w:hAnsiTheme="minorHAnsi" w:cstheme="minorHAnsi"/>
                <w:b/>
                <w:bCs/>
                <w:sz w:val="24"/>
                <w:szCs w:val="24"/>
              </w:rPr>
            </w:pPr>
          </w:p>
          <w:p w14:paraId="3F950276" w14:textId="77777777" w:rsidR="00F459D9" w:rsidRDefault="00F459D9" w:rsidP="00164525">
            <w:pPr>
              <w:rPr>
                <w:rFonts w:asciiTheme="minorHAnsi" w:hAnsiTheme="minorHAnsi" w:cstheme="minorHAnsi"/>
                <w:b/>
                <w:bCs/>
                <w:sz w:val="24"/>
                <w:szCs w:val="24"/>
              </w:rPr>
            </w:pPr>
          </w:p>
          <w:p w14:paraId="694412CC" w14:textId="77777777" w:rsidR="00F459D9" w:rsidRDefault="00F459D9" w:rsidP="00164525">
            <w:pPr>
              <w:rPr>
                <w:rFonts w:asciiTheme="minorHAnsi" w:hAnsiTheme="minorHAnsi" w:cstheme="minorHAnsi"/>
                <w:b/>
                <w:bCs/>
                <w:sz w:val="24"/>
                <w:szCs w:val="24"/>
              </w:rPr>
            </w:pPr>
          </w:p>
          <w:p w14:paraId="323FE28C" w14:textId="528C3E6F" w:rsidR="00706375" w:rsidRPr="006875FD" w:rsidRDefault="00706375" w:rsidP="00164525">
            <w:pPr>
              <w:rPr>
                <w:rFonts w:asciiTheme="minorHAnsi" w:hAnsiTheme="minorHAnsi" w:cstheme="minorHAnsi"/>
                <w:b/>
                <w:bCs/>
                <w:sz w:val="24"/>
                <w:szCs w:val="24"/>
              </w:rPr>
            </w:pPr>
            <w:r w:rsidRPr="006875FD">
              <w:rPr>
                <w:rFonts w:asciiTheme="minorHAnsi" w:hAnsiTheme="minorHAnsi" w:cstheme="minorHAnsi"/>
                <w:b/>
                <w:bCs/>
                <w:sz w:val="24"/>
                <w:szCs w:val="24"/>
              </w:rPr>
              <w:t>Umsetzungsschritte</w:t>
            </w:r>
          </w:p>
          <w:p w14:paraId="57E2DC31" w14:textId="77777777" w:rsidR="00706375" w:rsidRPr="006875FD" w:rsidRDefault="00706375" w:rsidP="00706375">
            <w:pPr>
              <w:pStyle w:val="Listenabsatz"/>
              <w:numPr>
                <w:ilvl w:val="0"/>
                <w:numId w:val="14"/>
              </w:numPr>
              <w:spacing w:line="240" w:lineRule="auto"/>
              <w:contextualSpacing/>
              <w:rPr>
                <w:rFonts w:asciiTheme="minorHAnsi" w:hAnsiTheme="minorHAnsi" w:cstheme="minorHAnsi"/>
                <w:sz w:val="24"/>
              </w:rPr>
            </w:pPr>
            <w:r w:rsidRPr="006875FD">
              <w:rPr>
                <w:rFonts w:asciiTheme="minorHAnsi" w:hAnsiTheme="minorHAnsi" w:cstheme="minorHAnsi"/>
                <w:sz w:val="24"/>
              </w:rPr>
              <w:t>Die Bergpredigt als Grundsatzerklärung der Ethik Jesu: Aufbau, Gliederung, Parallelen im Lukasevangelium</w:t>
            </w:r>
          </w:p>
          <w:p w14:paraId="4B81C567" w14:textId="77777777" w:rsidR="00EE4C47" w:rsidRPr="006875FD" w:rsidRDefault="00706375" w:rsidP="00EE4C47">
            <w:pPr>
              <w:pStyle w:val="Listenabsatz"/>
              <w:numPr>
                <w:ilvl w:val="0"/>
                <w:numId w:val="14"/>
              </w:numPr>
              <w:spacing w:line="240" w:lineRule="auto"/>
              <w:contextualSpacing/>
              <w:rPr>
                <w:rFonts w:asciiTheme="minorHAnsi" w:hAnsiTheme="minorHAnsi" w:cstheme="minorHAnsi"/>
                <w:sz w:val="24"/>
              </w:rPr>
            </w:pPr>
            <w:r w:rsidRPr="006875FD">
              <w:rPr>
                <w:rFonts w:asciiTheme="minorHAnsi" w:hAnsiTheme="minorHAnsi" w:cstheme="minorHAnsi"/>
                <w:sz w:val="24"/>
              </w:rPr>
              <w:t xml:space="preserve">Unterschiedliche Auslegungstraditionen der Bergpredigt (wörtliches/bildhaftes/exklusives Verständnis der Bergpredigt) </w:t>
            </w:r>
          </w:p>
          <w:p w14:paraId="4AFF5B03" w14:textId="7D3DEB88" w:rsidR="00706375" w:rsidRPr="006875FD" w:rsidRDefault="00706375" w:rsidP="00EE4C47">
            <w:pPr>
              <w:pStyle w:val="Listenabsatz"/>
              <w:numPr>
                <w:ilvl w:val="0"/>
                <w:numId w:val="14"/>
              </w:numPr>
              <w:spacing w:line="240" w:lineRule="auto"/>
              <w:contextualSpacing/>
              <w:rPr>
                <w:rFonts w:asciiTheme="minorHAnsi" w:hAnsiTheme="minorHAnsi" w:cstheme="minorHAnsi"/>
                <w:sz w:val="24"/>
              </w:rPr>
            </w:pPr>
            <w:r w:rsidRPr="006875FD">
              <w:rPr>
                <w:rFonts w:asciiTheme="minorHAnsi" w:hAnsiTheme="minorHAnsi" w:cstheme="minorHAnsi"/>
                <w:sz w:val="24"/>
              </w:rPr>
              <w:t>Zentrale Texte aus der Bergpredigt in Auswahl: Seligpreisungen, Antithesen; Sorget nicht; Vaterunser; Goldene Regel; Haus auf Sand.</w:t>
            </w:r>
          </w:p>
          <w:p w14:paraId="08E76194" w14:textId="765909F7" w:rsidR="00706375" w:rsidRPr="006875FD" w:rsidRDefault="00706375" w:rsidP="00EE4C47">
            <w:pPr>
              <w:pStyle w:val="Listenabsatz"/>
              <w:spacing w:line="240" w:lineRule="auto"/>
              <w:ind w:left="720"/>
              <w:contextualSpacing/>
              <w:rPr>
                <w:rFonts w:asciiTheme="minorHAnsi" w:hAnsiTheme="minorHAnsi" w:cstheme="minorHAnsi"/>
                <w:b/>
                <w:sz w:val="24"/>
              </w:rPr>
            </w:pPr>
          </w:p>
        </w:tc>
        <w:tc>
          <w:tcPr>
            <w:tcW w:w="3263" w:type="dxa"/>
            <w:tcBorders>
              <w:top w:val="single" w:sz="4" w:space="0" w:color="auto"/>
              <w:bottom w:val="dashSmallGap" w:sz="4" w:space="0" w:color="auto"/>
              <w:right w:val="single" w:sz="4" w:space="0" w:color="auto"/>
            </w:tcBorders>
            <w:shd w:val="clear" w:color="auto" w:fill="FFFF00"/>
          </w:tcPr>
          <w:p w14:paraId="54C332EF" w14:textId="77777777" w:rsidR="00706375" w:rsidRPr="006875FD" w:rsidRDefault="00706375" w:rsidP="00164525">
            <w:pPr>
              <w:rPr>
                <w:rFonts w:asciiTheme="minorHAnsi" w:hAnsiTheme="minorHAnsi" w:cstheme="minorHAnsi"/>
                <w:sz w:val="24"/>
                <w:szCs w:val="24"/>
              </w:rPr>
            </w:pPr>
            <w:r w:rsidRPr="006875FD">
              <w:rPr>
                <w:rFonts w:asciiTheme="minorHAnsi" w:hAnsiTheme="minorHAnsi" w:cstheme="minorHAnsi"/>
                <w:i/>
                <w:sz w:val="24"/>
                <w:szCs w:val="24"/>
              </w:rPr>
              <w:t>Die Schülerinnen und Schüler können</w:t>
            </w:r>
          </w:p>
          <w:p w14:paraId="4FCC8B11" w14:textId="77777777" w:rsidR="006875FD" w:rsidRPr="006875FD" w:rsidRDefault="006875FD" w:rsidP="00164525">
            <w:pPr>
              <w:rPr>
                <w:rFonts w:asciiTheme="minorHAnsi" w:hAnsiTheme="minorHAnsi" w:cstheme="minorHAnsi"/>
                <w:b/>
                <w:bCs/>
                <w:sz w:val="24"/>
                <w:szCs w:val="24"/>
              </w:rPr>
            </w:pPr>
          </w:p>
          <w:p w14:paraId="5F85E0A6" w14:textId="46E4BA51" w:rsidR="00706375" w:rsidRPr="006875FD" w:rsidRDefault="00706375" w:rsidP="00164525">
            <w:pPr>
              <w:rPr>
                <w:rFonts w:asciiTheme="minorHAnsi" w:hAnsiTheme="minorHAnsi" w:cstheme="minorHAnsi"/>
                <w:b/>
                <w:bCs/>
                <w:sz w:val="24"/>
                <w:szCs w:val="24"/>
              </w:rPr>
            </w:pPr>
            <w:r w:rsidRPr="006875FD">
              <w:rPr>
                <w:rFonts w:asciiTheme="minorHAnsi" w:hAnsiTheme="minorHAnsi" w:cstheme="minorHAnsi"/>
                <w:b/>
                <w:bCs/>
                <w:sz w:val="24"/>
                <w:szCs w:val="24"/>
              </w:rPr>
              <w:t>3.3.1(6)</w:t>
            </w:r>
          </w:p>
          <w:p w14:paraId="2E083ABD" w14:textId="62750728" w:rsidR="00706375" w:rsidRPr="006875FD" w:rsidRDefault="00706375" w:rsidP="00164525">
            <w:pPr>
              <w:rPr>
                <w:rFonts w:asciiTheme="minorHAnsi" w:hAnsiTheme="minorHAnsi" w:cstheme="minorHAnsi"/>
                <w:sz w:val="24"/>
                <w:szCs w:val="24"/>
              </w:rPr>
            </w:pPr>
            <w:r w:rsidRPr="006875FD">
              <w:rPr>
                <w:rFonts w:asciiTheme="minorHAnsi" w:hAnsiTheme="minorHAnsi" w:cstheme="minorHAnsi"/>
                <w:sz w:val="24"/>
                <w:szCs w:val="24"/>
              </w:rPr>
              <w:t xml:space="preserve">ausgehend von christlichen Normen (z. B. Mt 7,12) und Werten (z. B. Gerechtigkeit und Freiheit) </w:t>
            </w:r>
            <w:r w:rsidR="0088533C" w:rsidRPr="006875FD">
              <w:rPr>
                <w:rFonts w:asciiTheme="minorHAnsi" w:hAnsiTheme="minorHAnsi" w:cstheme="minorHAnsi"/>
                <w:b/>
                <w:sz w:val="24"/>
                <w:szCs w:val="24"/>
              </w:rPr>
              <w:t>G</w:t>
            </w:r>
            <w:r w:rsidR="0088533C" w:rsidRPr="0088533C">
              <w:rPr>
                <w:rFonts w:asciiTheme="minorHAnsi" w:hAnsiTheme="minorHAnsi" w:cstheme="minorHAnsi"/>
                <w:bCs/>
                <w:iCs/>
                <w:sz w:val="24"/>
                <w:szCs w:val="24"/>
              </w:rPr>
              <w:t xml:space="preserve"> </w:t>
            </w:r>
            <w:r w:rsidRPr="0088533C">
              <w:rPr>
                <w:rFonts w:asciiTheme="minorHAnsi" w:hAnsiTheme="minorHAnsi" w:cstheme="minorHAnsi"/>
                <w:bCs/>
                <w:iCs/>
                <w:sz w:val="24"/>
                <w:szCs w:val="24"/>
              </w:rPr>
              <w:t>zeigen, wie</w:t>
            </w:r>
            <w:r w:rsidR="0088533C">
              <w:rPr>
                <w:rFonts w:asciiTheme="minorHAnsi" w:hAnsiTheme="minorHAnsi" w:cstheme="minorHAnsi"/>
                <w:bCs/>
                <w:iCs/>
                <w:sz w:val="24"/>
                <w:szCs w:val="24"/>
              </w:rPr>
              <w:t xml:space="preserve"> /</w:t>
            </w:r>
            <w:r w:rsidRPr="006875FD">
              <w:rPr>
                <w:rFonts w:asciiTheme="minorHAnsi" w:hAnsiTheme="minorHAnsi" w:cstheme="minorHAnsi"/>
                <w:sz w:val="24"/>
                <w:szCs w:val="24"/>
              </w:rPr>
              <w:t xml:space="preserve"> </w:t>
            </w:r>
            <w:r w:rsidR="0088533C" w:rsidRPr="006875FD">
              <w:rPr>
                <w:rFonts w:asciiTheme="minorHAnsi" w:hAnsiTheme="minorHAnsi" w:cstheme="minorHAnsi"/>
                <w:b/>
                <w:sz w:val="24"/>
                <w:szCs w:val="24"/>
              </w:rPr>
              <w:t xml:space="preserve">M </w:t>
            </w:r>
            <w:r w:rsidR="0088533C" w:rsidRPr="0088533C">
              <w:rPr>
                <w:rFonts w:asciiTheme="minorHAnsi" w:hAnsiTheme="minorHAnsi" w:cstheme="minorHAnsi"/>
                <w:iCs/>
                <w:sz w:val="24"/>
                <w:szCs w:val="24"/>
              </w:rPr>
              <w:t>erklären, wie</w:t>
            </w:r>
            <w:r w:rsidR="0088533C" w:rsidRPr="0088533C">
              <w:rPr>
                <w:rFonts w:asciiTheme="minorHAnsi" w:hAnsiTheme="minorHAnsi" w:cstheme="minorHAnsi"/>
                <w:iCs/>
                <w:sz w:val="24"/>
                <w:szCs w:val="24"/>
              </w:rPr>
              <w:t xml:space="preserve"> /</w:t>
            </w:r>
            <w:r w:rsidR="0088533C" w:rsidRPr="006875FD">
              <w:rPr>
                <w:rFonts w:asciiTheme="minorHAnsi" w:hAnsiTheme="minorHAnsi" w:cstheme="minorHAnsi"/>
                <w:b/>
                <w:sz w:val="24"/>
                <w:szCs w:val="24"/>
              </w:rPr>
              <w:t xml:space="preserve"> </w:t>
            </w:r>
            <w:r w:rsidR="0088533C" w:rsidRPr="006875FD">
              <w:rPr>
                <w:rFonts w:asciiTheme="minorHAnsi" w:hAnsiTheme="minorHAnsi" w:cstheme="minorHAnsi"/>
                <w:b/>
                <w:sz w:val="24"/>
                <w:szCs w:val="24"/>
              </w:rPr>
              <w:t xml:space="preserve">E </w:t>
            </w:r>
            <w:r w:rsidR="0088533C" w:rsidRPr="0088533C">
              <w:rPr>
                <w:rFonts w:asciiTheme="minorHAnsi" w:hAnsiTheme="minorHAnsi" w:cstheme="minorHAnsi"/>
                <w:iCs/>
                <w:sz w:val="24"/>
                <w:szCs w:val="24"/>
              </w:rPr>
              <w:t>beurteilen, warum</w:t>
            </w:r>
            <w:r w:rsidR="0088533C">
              <w:rPr>
                <w:rFonts w:asciiTheme="minorHAnsi" w:hAnsiTheme="minorHAnsi" w:cstheme="minorHAnsi"/>
                <w:b/>
                <w:bCs/>
                <w:i/>
                <w:sz w:val="24"/>
                <w:szCs w:val="24"/>
              </w:rPr>
              <w:t xml:space="preserve"> </w:t>
            </w:r>
            <w:r w:rsidRPr="006875FD">
              <w:rPr>
                <w:rFonts w:asciiTheme="minorHAnsi" w:hAnsiTheme="minorHAnsi" w:cstheme="minorHAnsi"/>
                <w:sz w:val="24"/>
                <w:szCs w:val="24"/>
              </w:rPr>
              <w:t>verantwortliches Handeln zur Gestaltung einer solidarischen Gesellschaft beiträgt</w:t>
            </w:r>
          </w:p>
          <w:p w14:paraId="73EDEE86" w14:textId="77777777" w:rsidR="00706375" w:rsidRPr="006875FD" w:rsidRDefault="00706375" w:rsidP="00164525">
            <w:pPr>
              <w:rPr>
                <w:rFonts w:asciiTheme="minorHAnsi" w:hAnsiTheme="minorHAnsi" w:cstheme="minorHAnsi"/>
                <w:sz w:val="24"/>
                <w:szCs w:val="24"/>
              </w:rPr>
            </w:pPr>
          </w:p>
          <w:p w14:paraId="09E47F6C" w14:textId="77777777" w:rsidR="00706375" w:rsidRPr="006875FD" w:rsidRDefault="00706375" w:rsidP="00164525">
            <w:pPr>
              <w:rPr>
                <w:rFonts w:asciiTheme="minorHAnsi" w:hAnsiTheme="minorHAnsi" w:cstheme="minorHAnsi"/>
                <w:b/>
                <w:bCs/>
                <w:sz w:val="24"/>
                <w:szCs w:val="24"/>
              </w:rPr>
            </w:pPr>
            <w:r w:rsidRPr="006875FD">
              <w:rPr>
                <w:rFonts w:asciiTheme="minorHAnsi" w:hAnsiTheme="minorHAnsi" w:cstheme="minorHAnsi"/>
                <w:b/>
                <w:bCs/>
                <w:sz w:val="24"/>
                <w:szCs w:val="24"/>
              </w:rPr>
              <w:t>3.3.5(5)</w:t>
            </w:r>
          </w:p>
          <w:p w14:paraId="1DF905B6" w14:textId="2A1E2B6F" w:rsidR="00706375" w:rsidRPr="006875FD" w:rsidRDefault="00706375" w:rsidP="00164525">
            <w:pPr>
              <w:rPr>
                <w:rFonts w:asciiTheme="minorHAnsi" w:hAnsiTheme="minorHAnsi" w:cstheme="minorHAnsi"/>
                <w:sz w:val="24"/>
                <w:szCs w:val="24"/>
              </w:rPr>
            </w:pPr>
            <w:r w:rsidRPr="006875FD">
              <w:rPr>
                <w:rFonts w:asciiTheme="minorHAnsi" w:hAnsiTheme="minorHAnsi" w:cstheme="minorHAnsi"/>
                <w:sz w:val="24"/>
                <w:szCs w:val="24"/>
              </w:rPr>
              <w:t xml:space="preserve">an Beispielen aus der Bergpredigt (Mt 5-7) </w:t>
            </w:r>
            <w:r w:rsidR="0088533C" w:rsidRPr="006875FD">
              <w:rPr>
                <w:rFonts w:asciiTheme="minorHAnsi" w:hAnsiTheme="minorHAnsi" w:cstheme="minorHAnsi"/>
                <w:b/>
                <w:sz w:val="24"/>
                <w:szCs w:val="24"/>
              </w:rPr>
              <w:t>G</w:t>
            </w:r>
            <w:r w:rsidR="0088533C" w:rsidRPr="006875FD">
              <w:rPr>
                <w:rFonts w:asciiTheme="minorHAnsi" w:hAnsiTheme="minorHAnsi" w:cstheme="minorHAnsi"/>
                <w:sz w:val="24"/>
                <w:szCs w:val="24"/>
              </w:rPr>
              <w:t xml:space="preserve"> </w:t>
            </w:r>
            <w:r w:rsidRPr="0088533C">
              <w:rPr>
                <w:rFonts w:asciiTheme="minorHAnsi" w:hAnsiTheme="minorHAnsi" w:cstheme="minorHAnsi"/>
                <w:bCs/>
                <w:sz w:val="24"/>
                <w:szCs w:val="24"/>
              </w:rPr>
              <w:t>aufzeigen</w:t>
            </w:r>
            <w:r w:rsidR="0088533C" w:rsidRPr="0088533C">
              <w:rPr>
                <w:rFonts w:asciiTheme="minorHAnsi" w:hAnsiTheme="minorHAnsi" w:cstheme="minorHAnsi"/>
                <w:bCs/>
                <w:sz w:val="24"/>
                <w:szCs w:val="24"/>
              </w:rPr>
              <w:t xml:space="preserve"> /</w:t>
            </w:r>
            <w:r w:rsidR="0088533C" w:rsidRPr="006875FD">
              <w:rPr>
                <w:rFonts w:asciiTheme="minorHAnsi" w:hAnsiTheme="minorHAnsi" w:cstheme="minorHAnsi"/>
                <w:b/>
                <w:sz w:val="24"/>
                <w:szCs w:val="24"/>
              </w:rPr>
              <w:t xml:space="preserve"> </w:t>
            </w:r>
            <w:r w:rsidR="0088533C" w:rsidRPr="006875FD">
              <w:rPr>
                <w:rFonts w:asciiTheme="minorHAnsi" w:hAnsiTheme="minorHAnsi" w:cstheme="minorHAnsi"/>
                <w:b/>
                <w:sz w:val="24"/>
                <w:szCs w:val="24"/>
              </w:rPr>
              <w:t>M</w:t>
            </w:r>
            <w:r w:rsidR="0088533C" w:rsidRPr="006875FD">
              <w:rPr>
                <w:rFonts w:asciiTheme="minorHAnsi" w:hAnsiTheme="minorHAnsi" w:cstheme="minorHAnsi"/>
                <w:sz w:val="24"/>
                <w:szCs w:val="24"/>
              </w:rPr>
              <w:t xml:space="preserve"> </w:t>
            </w:r>
            <w:r w:rsidR="0088533C" w:rsidRPr="0088533C">
              <w:rPr>
                <w:rFonts w:asciiTheme="minorHAnsi" w:hAnsiTheme="minorHAnsi" w:cstheme="minorHAnsi"/>
                <w:iCs/>
                <w:sz w:val="24"/>
                <w:szCs w:val="24"/>
              </w:rPr>
              <w:t>beschreiben</w:t>
            </w:r>
            <w:r w:rsidR="0088533C" w:rsidRPr="0088533C">
              <w:rPr>
                <w:rFonts w:asciiTheme="minorHAnsi" w:hAnsiTheme="minorHAnsi" w:cstheme="minorHAnsi"/>
                <w:iCs/>
                <w:sz w:val="24"/>
                <w:szCs w:val="24"/>
              </w:rPr>
              <w:t xml:space="preserve"> / </w:t>
            </w:r>
            <w:r w:rsidR="0088533C" w:rsidRPr="006875FD">
              <w:rPr>
                <w:rFonts w:asciiTheme="minorHAnsi" w:hAnsiTheme="minorHAnsi" w:cstheme="minorHAnsi"/>
                <w:b/>
                <w:sz w:val="24"/>
                <w:szCs w:val="24"/>
              </w:rPr>
              <w:t>E</w:t>
            </w:r>
            <w:r w:rsidR="0088533C" w:rsidRPr="006875FD">
              <w:rPr>
                <w:rFonts w:asciiTheme="minorHAnsi" w:hAnsiTheme="minorHAnsi" w:cstheme="minorHAnsi"/>
                <w:sz w:val="24"/>
                <w:szCs w:val="24"/>
              </w:rPr>
              <w:t xml:space="preserve"> </w:t>
            </w:r>
            <w:r w:rsidR="0088533C" w:rsidRPr="0088533C">
              <w:rPr>
                <w:rFonts w:asciiTheme="minorHAnsi" w:hAnsiTheme="minorHAnsi" w:cstheme="minorHAnsi"/>
                <w:iCs/>
                <w:sz w:val="24"/>
                <w:szCs w:val="24"/>
              </w:rPr>
              <w:t>analysieren</w:t>
            </w:r>
            <w:r w:rsidRPr="006875FD">
              <w:rPr>
                <w:rFonts w:asciiTheme="minorHAnsi" w:hAnsiTheme="minorHAnsi" w:cstheme="minorHAnsi"/>
                <w:sz w:val="24"/>
                <w:szCs w:val="24"/>
              </w:rPr>
              <w:t>, wie die Botschaft Jesu zum Perspektivenwechsel herausfordert</w:t>
            </w:r>
          </w:p>
          <w:p w14:paraId="6BB11227" w14:textId="77777777" w:rsidR="00706375" w:rsidRPr="006875FD" w:rsidRDefault="00706375" w:rsidP="00164525">
            <w:pPr>
              <w:rPr>
                <w:rFonts w:asciiTheme="minorHAnsi" w:hAnsiTheme="minorHAnsi" w:cstheme="minorHAnsi"/>
                <w:i/>
                <w:sz w:val="24"/>
                <w:szCs w:val="24"/>
              </w:rPr>
            </w:pPr>
          </w:p>
          <w:p w14:paraId="03125064" w14:textId="77777777" w:rsidR="00706375" w:rsidRPr="006875FD" w:rsidRDefault="00706375" w:rsidP="00164525">
            <w:pPr>
              <w:rPr>
                <w:rFonts w:asciiTheme="minorHAnsi" w:hAnsiTheme="minorHAnsi" w:cstheme="minorHAnsi"/>
                <w:sz w:val="24"/>
                <w:szCs w:val="24"/>
              </w:rPr>
            </w:pPr>
          </w:p>
          <w:p w14:paraId="70A2C74B" w14:textId="77777777" w:rsidR="00706375" w:rsidRPr="006875FD" w:rsidRDefault="00706375" w:rsidP="00164525">
            <w:pPr>
              <w:pStyle w:val="Listenabsatz"/>
              <w:ind w:left="282"/>
              <w:rPr>
                <w:rFonts w:asciiTheme="minorHAnsi" w:hAnsiTheme="minorHAnsi" w:cstheme="minorHAnsi"/>
                <w:b/>
                <w:i/>
                <w:sz w:val="24"/>
              </w:rPr>
            </w:pPr>
          </w:p>
          <w:p w14:paraId="216BAFC3" w14:textId="6C953A97" w:rsidR="00706375" w:rsidRPr="006875FD" w:rsidRDefault="00706375" w:rsidP="00164525">
            <w:pPr>
              <w:rPr>
                <w:rFonts w:asciiTheme="minorHAnsi" w:hAnsiTheme="minorHAnsi" w:cstheme="minorHAnsi"/>
                <w:bCs/>
                <w:i/>
                <w:sz w:val="24"/>
                <w:szCs w:val="24"/>
              </w:rPr>
            </w:pPr>
          </w:p>
        </w:tc>
      </w:tr>
      <w:tr w:rsidR="00706375" w:rsidRPr="00EB4683" w14:paraId="501A2855" w14:textId="77777777" w:rsidTr="006875FD">
        <w:tc>
          <w:tcPr>
            <w:tcW w:w="2967" w:type="dxa"/>
            <w:tcBorders>
              <w:top w:val="single" w:sz="4" w:space="0" w:color="auto"/>
              <w:left w:val="single" w:sz="8" w:space="0" w:color="auto"/>
              <w:bottom w:val="single" w:sz="4" w:space="0" w:color="auto"/>
              <w:right w:val="single" w:sz="8" w:space="0" w:color="auto"/>
            </w:tcBorders>
            <w:shd w:val="clear" w:color="auto" w:fill="FFFF00"/>
          </w:tcPr>
          <w:p w14:paraId="04AA4F1B" w14:textId="77777777" w:rsidR="00706375" w:rsidRPr="006875FD" w:rsidRDefault="00706375" w:rsidP="00164525">
            <w:pPr>
              <w:rPr>
                <w:rFonts w:asciiTheme="minorHAnsi" w:hAnsiTheme="minorHAnsi" w:cstheme="minorHAnsi"/>
                <w:b/>
                <w:i/>
                <w:sz w:val="24"/>
                <w:szCs w:val="24"/>
              </w:rPr>
            </w:pPr>
            <w:r w:rsidRPr="006875FD">
              <w:rPr>
                <w:rFonts w:asciiTheme="minorHAnsi" w:hAnsiTheme="minorHAnsi" w:cstheme="minorHAnsi"/>
                <w:b/>
                <w:i/>
                <w:sz w:val="24"/>
                <w:szCs w:val="24"/>
              </w:rPr>
              <w:t>Katholischer Blickwinkel:</w:t>
            </w:r>
          </w:p>
          <w:p w14:paraId="14A96FD1" w14:textId="77777777" w:rsidR="00706375" w:rsidRPr="006875FD" w:rsidRDefault="00706375" w:rsidP="00164525">
            <w:pPr>
              <w:rPr>
                <w:rFonts w:asciiTheme="minorHAnsi" w:hAnsiTheme="minorHAnsi" w:cstheme="minorHAnsi"/>
                <w:sz w:val="24"/>
                <w:szCs w:val="24"/>
              </w:rPr>
            </w:pPr>
            <w:r w:rsidRPr="00E545A2">
              <w:rPr>
                <w:rFonts w:asciiTheme="minorHAnsi" w:hAnsiTheme="minorHAnsi" w:cstheme="minorHAnsi"/>
                <w:i/>
                <w:sz w:val="22"/>
                <w:szCs w:val="22"/>
              </w:rPr>
              <w:t xml:space="preserve">Die Reich-Gottes-Botschaft Jesu und seine ethischen Forderungen in der Bergpredigt </w:t>
            </w:r>
            <w:r w:rsidRPr="00E545A2">
              <w:rPr>
                <w:rFonts w:asciiTheme="minorHAnsi" w:hAnsiTheme="minorHAnsi" w:cstheme="minorHAnsi"/>
                <w:i/>
                <w:sz w:val="22"/>
                <w:szCs w:val="22"/>
              </w:rPr>
              <w:lastRenderedPageBreak/>
              <w:t>zielen als Zuspruch und Anspruch auf ein verantwortliches Handeln in Gesellschaft und Welt.</w:t>
            </w:r>
          </w:p>
        </w:tc>
        <w:tc>
          <w:tcPr>
            <w:tcW w:w="3827" w:type="dxa"/>
            <w:tcBorders>
              <w:top w:val="dashSmallGap" w:sz="4" w:space="0" w:color="auto"/>
              <w:left w:val="single" w:sz="8" w:space="0" w:color="auto"/>
              <w:bottom w:val="single" w:sz="4" w:space="0" w:color="auto"/>
              <w:right w:val="single" w:sz="4" w:space="0" w:color="auto"/>
            </w:tcBorders>
            <w:shd w:val="clear" w:color="auto" w:fill="auto"/>
          </w:tcPr>
          <w:p w14:paraId="43335076" w14:textId="4256F4A4" w:rsidR="00706375" w:rsidRPr="006875FD" w:rsidRDefault="00706375" w:rsidP="007F12DA">
            <w:pPr>
              <w:jc w:val="center"/>
              <w:rPr>
                <w:rFonts w:asciiTheme="minorHAnsi" w:hAnsiTheme="minorHAnsi" w:cstheme="minorHAnsi"/>
                <w:sz w:val="24"/>
                <w:szCs w:val="24"/>
              </w:rPr>
            </w:pPr>
          </w:p>
        </w:tc>
        <w:tc>
          <w:tcPr>
            <w:tcW w:w="3263" w:type="dxa"/>
            <w:tcBorders>
              <w:top w:val="dashSmallGap" w:sz="4" w:space="0" w:color="auto"/>
              <w:left w:val="single" w:sz="4" w:space="0" w:color="auto"/>
              <w:bottom w:val="single" w:sz="4" w:space="0" w:color="auto"/>
              <w:right w:val="single" w:sz="4" w:space="0" w:color="auto"/>
            </w:tcBorders>
            <w:shd w:val="clear" w:color="auto" w:fill="FFFF00"/>
          </w:tcPr>
          <w:p w14:paraId="73DD15EA" w14:textId="77777777" w:rsidR="00F459D9" w:rsidRDefault="007F12DA" w:rsidP="00164525">
            <w:pPr>
              <w:rPr>
                <w:rFonts w:asciiTheme="minorHAnsi" w:hAnsiTheme="minorHAnsi" w:cstheme="minorHAnsi"/>
                <w:b/>
                <w:iCs/>
                <w:sz w:val="24"/>
                <w:szCs w:val="24"/>
              </w:rPr>
            </w:pPr>
            <w:r w:rsidRPr="00E545A2">
              <w:rPr>
                <w:rFonts w:asciiTheme="minorHAnsi" w:hAnsiTheme="minorHAnsi" w:cstheme="minorHAnsi"/>
                <w:b/>
                <w:iCs/>
                <w:sz w:val="24"/>
                <w:szCs w:val="24"/>
              </w:rPr>
              <w:t>3.3.2(6)</w:t>
            </w:r>
          </w:p>
          <w:p w14:paraId="22A286CD" w14:textId="6B493E04" w:rsidR="00706375" w:rsidRPr="00E545A2" w:rsidRDefault="007F12DA" w:rsidP="00164525">
            <w:pPr>
              <w:rPr>
                <w:rFonts w:asciiTheme="minorHAnsi" w:hAnsiTheme="minorHAnsi" w:cstheme="minorHAnsi"/>
                <w:iCs/>
                <w:sz w:val="24"/>
                <w:szCs w:val="24"/>
              </w:rPr>
            </w:pPr>
            <w:r w:rsidRPr="00E545A2">
              <w:rPr>
                <w:rFonts w:asciiTheme="minorHAnsi" w:hAnsiTheme="minorHAnsi" w:cstheme="minorHAnsi"/>
                <w:b/>
                <w:iCs/>
                <w:sz w:val="24"/>
                <w:szCs w:val="24"/>
              </w:rPr>
              <w:t xml:space="preserve"> </w:t>
            </w:r>
            <w:r w:rsidRPr="00E545A2">
              <w:rPr>
                <w:rFonts w:asciiTheme="minorHAnsi" w:hAnsiTheme="minorHAnsi" w:cstheme="minorHAnsi"/>
                <w:bCs/>
                <w:iCs/>
                <w:sz w:val="24"/>
                <w:szCs w:val="24"/>
              </w:rPr>
              <w:t xml:space="preserve">sich am Beispiel des „Projekts Weltethos“ mit christlicher </w:t>
            </w:r>
            <w:r w:rsidRPr="00E545A2">
              <w:rPr>
                <w:rFonts w:asciiTheme="minorHAnsi" w:hAnsiTheme="minorHAnsi" w:cstheme="minorHAnsi"/>
                <w:bCs/>
                <w:iCs/>
                <w:sz w:val="24"/>
                <w:szCs w:val="24"/>
              </w:rPr>
              <w:lastRenderedPageBreak/>
              <w:t>Weltverantwortung auseinandersetzen</w:t>
            </w:r>
          </w:p>
        </w:tc>
      </w:tr>
      <w:tr w:rsidR="00706375" w:rsidRPr="006875FD" w14:paraId="707A7066" w14:textId="77777777" w:rsidTr="006259BF">
        <w:tc>
          <w:tcPr>
            <w:tcW w:w="10057" w:type="dxa"/>
            <w:gridSpan w:val="3"/>
            <w:tcBorders>
              <w:top w:val="single" w:sz="4" w:space="0" w:color="auto"/>
              <w:left w:val="single" w:sz="8" w:space="0" w:color="auto"/>
              <w:bottom w:val="single" w:sz="4" w:space="0" w:color="auto"/>
              <w:right w:val="single" w:sz="8" w:space="0" w:color="auto"/>
            </w:tcBorders>
            <w:shd w:val="clear" w:color="auto" w:fill="FFFFFF" w:themeFill="background1"/>
          </w:tcPr>
          <w:p w14:paraId="0A6C7948" w14:textId="77777777" w:rsidR="00706375" w:rsidRPr="006875FD" w:rsidRDefault="00706375" w:rsidP="003F4EC8">
            <w:pPr>
              <w:shd w:val="clear" w:color="auto" w:fill="FFFFFF" w:themeFill="background1"/>
              <w:rPr>
                <w:rFonts w:asciiTheme="minorHAnsi" w:hAnsiTheme="minorHAnsi" w:cstheme="minorHAnsi"/>
                <w:b/>
                <w:bCs/>
                <w:sz w:val="22"/>
                <w:szCs w:val="22"/>
              </w:rPr>
            </w:pPr>
            <w:r w:rsidRPr="006875FD">
              <w:rPr>
                <w:rFonts w:asciiTheme="minorHAnsi" w:hAnsiTheme="minorHAnsi" w:cstheme="minorHAnsi"/>
                <w:b/>
                <w:bCs/>
                <w:sz w:val="22"/>
                <w:szCs w:val="22"/>
              </w:rPr>
              <w:t xml:space="preserve">Prozessbezogene Kompetenzen aus beiden Fachplänen: </w:t>
            </w:r>
          </w:p>
          <w:p w14:paraId="7E75697D" w14:textId="1BF5D383" w:rsidR="00706375" w:rsidRPr="006875FD" w:rsidRDefault="00706375" w:rsidP="00706375">
            <w:pPr>
              <w:shd w:val="clear" w:color="auto" w:fill="E5DFEC" w:themeFill="accent4" w:themeFillTint="33"/>
              <w:rPr>
                <w:rFonts w:asciiTheme="minorHAnsi" w:hAnsiTheme="minorHAnsi" w:cstheme="minorHAnsi"/>
                <w:sz w:val="22"/>
                <w:szCs w:val="22"/>
              </w:rPr>
            </w:pPr>
            <w:r w:rsidRPr="006875FD">
              <w:rPr>
                <w:rFonts w:asciiTheme="minorHAnsi" w:hAnsiTheme="minorHAnsi" w:cstheme="minorHAnsi"/>
                <w:b/>
                <w:bCs/>
                <w:sz w:val="22"/>
                <w:szCs w:val="22"/>
              </w:rPr>
              <w:t>2.1.4</w:t>
            </w:r>
            <w:r w:rsidRPr="006875FD">
              <w:rPr>
                <w:rFonts w:asciiTheme="minorHAnsi" w:hAnsiTheme="minorHAnsi" w:cstheme="minorHAnsi"/>
                <w:sz w:val="22"/>
                <w:szCs w:val="22"/>
              </w:rPr>
              <w:t xml:space="preserve"> in ethischen Herausforderungen mögliche religiös bedeutsame Entscheidungssituationen identifizieren</w:t>
            </w:r>
          </w:p>
          <w:p w14:paraId="795CD24C" w14:textId="2485B830" w:rsidR="00706375" w:rsidRPr="006875FD" w:rsidRDefault="00706375" w:rsidP="00706375">
            <w:pPr>
              <w:shd w:val="clear" w:color="auto" w:fill="E5DFEC" w:themeFill="accent4" w:themeFillTint="33"/>
              <w:rPr>
                <w:rFonts w:asciiTheme="minorHAnsi" w:hAnsiTheme="minorHAnsi" w:cstheme="minorHAnsi"/>
                <w:sz w:val="22"/>
                <w:szCs w:val="22"/>
              </w:rPr>
            </w:pPr>
            <w:r w:rsidRPr="006875FD">
              <w:rPr>
                <w:rFonts w:asciiTheme="minorHAnsi" w:hAnsiTheme="minorHAnsi" w:cstheme="minorHAnsi"/>
                <w:b/>
                <w:bCs/>
                <w:sz w:val="22"/>
                <w:szCs w:val="22"/>
              </w:rPr>
              <w:t>2.2.4</w:t>
            </w:r>
            <w:r w:rsidRPr="006875FD">
              <w:rPr>
                <w:rFonts w:asciiTheme="minorHAnsi" w:hAnsiTheme="minorHAnsi" w:cstheme="minorHAnsi"/>
                <w:sz w:val="22"/>
                <w:szCs w:val="22"/>
              </w:rPr>
              <w:t xml:space="preserve"> den Geltungsanspruch biblischer und theologischer Texte erläutern und sie in Beziehung zum eigenen Leben und zur gesellschaftlichen Wirklichkeit setzen</w:t>
            </w:r>
          </w:p>
          <w:p w14:paraId="78FCB168" w14:textId="1755BDCC" w:rsidR="00706375" w:rsidRPr="006875FD" w:rsidRDefault="00706375" w:rsidP="00706375">
            <w:pPr>
              <w:shd w:val="clear" w:color="auto" w:fill="E5DFEC" w:themeFill="accent4" w:themeFillTint="33"/>
              <w:rPr>
                <w:rFonts w:asciiTheme="minorHAnsi" w:hAnsiTheme="minorHAnsi" w:cstheme="minorHAnsi"/>
                <w:sz w:val="22"/>
                <w:szCs w:val="22"/>
              </w:rPr>
            </w:pPr>
            <w:r w:rsidRPr="006875FD">
              <w:rPr>
                <w:rFonts w:asciiTheme="minorHAnsi" w:hAnsiTheme="minorHAnsi" w:cstheme="minorHAnsi"/>
                <w:b/>
                <w:bCs/>
                <w:sz w:val="22"/>
                <w:szCs w:val="22"/>
              </w:rPr>
              <w:t>2.4.3</w:t>
            </w:r>
            <w:r w:rsidRPr="006875FD">
              <w:rPr>
                <w:rFonts w:asciiTheme="minorHAnsi" w:hAnsiTheme="minorHAnsi" w:cstheme="minorHAnsi"/>
                <w:sz w:val="22"/>
                <w:szCs w:val="22"/>
              </w:rPr>
              <w:t xml:space="preserve"> sich aus der Perspektive des christlichen Glaubens mit anderen religiösen und nichtreligiösen Überzeugungen auseinandersetzen</w:t>
            </w:r>
          </w:p>
          <w:p w14:paraId="112ED01B" w14:textId="0A2728D2" w:rsidR="00706375" w:rsidRPr="006875FD" w:rsidRDefault="00706375" w:rsidP="00706375">
            <w:pPr>
              <w:shd w:val="clear" w:color="auto" w:fill="FFFF00"/>
              <w:rPr>
                <w:rFonts w:asciiTheme="minorHAnsi" w:hAnsiTheme="minorHAnsi" w:cstheme="minorHAnsi"/>
                <w:sz w:val="22"/>
                <w:szCs w:val="22"/>
              </w:rPr>
            </w:pPr>
            <w:r w:rsidRPr="006875FD">
              <w:rPr>
                <w:rFonts w:asciiTheme="minorHAnsi" w:hAnsiTheme="minorHAnsi" w:cstheme="minorHAnsi"/>
                <w:b/>
                <w:bCs/>
                <w:sz w:val="22"/>
                <w:szCs w:val="22"/>
              </w:rPr>
              <w:t>2.3.1</w:t>
            </w:r>
            <w:r w:rsidRPr="006875FD">
              <w:rPr>
                <w:rFonts w:asciiTheme="minorHAnsi" w:hAnsiTheme="minorHAnsi" w:cstheme="minorHAnsi"/>
                <w:sz w:val="22"/>
                <w:szCs w:val="22"/>
              </w:rPr>
              <w:t xml:space="preserve"> die Relevanz von Glaubenszeugnissen und Grundaussagen des christlichen Glaubens für das Leben des Einzelnen und für die Gesellschaft prüfen</w:t>
            </w:r>
          </w:p>
          <w:p w14:paraId="46C0E0BC" w14:textId="417C7C46" w:rsidR="00706375" w:rsidRPr="006875FD" w:rsidRDefault="00706375" w:rsidP="00706375">
            <w:pPr>
              <w:shd w:val="clear" w:color="auto" w:fill="FFFF00"/>
              <w:rPr>
                <w:rFonts w:asciiTheme="minorHAnsi" w:hAnsiTheme="minorHAnsi" w:cstheme="minorHAnsi"/>
                <w:sz w:val="22"/>
                <w:szCs w:val="22"/>
              </w:rPr>
            </w:pPr>
            <w:r w:rsidRPr="006875FD">
              <w:rPr>
                <w:rFonts w:asciiTheme="minorHAnsi" w:hAnsiTheme="minorHAnsi" w:cstheme="minorHAnsi"/>
                <w:b/>
                <w:bCs/>
                <w:sz w:val="22"/>
                <w:szCs w:val="22"/>
              </w:rPr>
              <w:t>2.4.6</w:t>
            </w:r>
            <w:r w:rsidRPr="006875FD">
              <w:rPr>
                <w:rFonts w:asciiTheme="minorHAnsi" w:hAnsiTheme="minorHAnsi" w:cstheme="minorHAnsi"/>
                <w:sz w:val="22"/>
                <w:szCs w:val="22"/>
              </w:rPr>
              <w:t xml:space="preserve"> sich aus der Perspektive des katholischen Glaubens mit anderen religiösen und weltanschaulichen Überzeugungen im Dialog argumentativ auseinandersetzen</w:t>
            </w:r>
          </w:p>
        </w:tc>
      </w:tr>
      <w:bookmarkEnd w:id="1"/>
    </w:tbl>
    <w:p w14:paraId="28CD7685" w14:textId="6D48A122" w:rsidR="00706375" w:rsidRPr="006875FD" w:rsidRDefault="00706375" w:rsidP="00706375">
      <w:pPr>
        <w:rPr>
          <w:rFonts w:asciiTheme="minorHAnsi" w:hAnsiTheme="minorHAnsi" w:cstheme="minorHAnsi"/>
          <w:sz w:val="22"/>
          <w:szCs w:val="22"/>
        </w:rPr>
      </w:pPr>
    </w:p>
    <w:p w14:paraId="165A86DF" w14:textId="713633F6" w:rsidR="00706375" w:rsidRDefault="00706375" w:rsidP="00706375">
      <w:pPr>
        <w:rPr>
          <w:rFonts w:asciiTheme="minorHAnsi" w:hAnsiTheme="minorHAnsi" w:cstheme="minorHAnsi"/>
        </w:rPr>
      </w:pPr>
    </w:p>
    <w:p w14:paraId="477461F2" w14:textId="56DE6B3C" w:rsidR="006259BF" w:rsidRDefault="006259BF" w:rsidP="00706375">
      <w:pPr>
        <w:rPr>
          <w:rFonts w:asciiTheme="minorHAnsi" w:hAnsiTheme="minorHAnsi" w:cstheme="minorHAnsi"/>
        </w:rPr>
      </w:pPr>
    </w:p>
    <w:p w14:paraId="2DC4D356" w14:textId="72EC4B5A" w:rsidR="006259BF" w:rsidRDefault="006259BF" w:rsidP="00706375">
      <w:pPr>
        <w:rPr>
          <w:rFonts w:asciiTheme="minorHAnsi" w:hAnsiTheme="minorHAnsi" w:cstheme="minorHAnsi"/>
        </w:rPr>
      </w:pPr>
    </w:p>
    <w:p w14:paraId="6E13B5FA" w14:textId="05392272" w:rsidR="006259BF" w:rsidRDefault="006259BF" w:rsidP="00706375">
      <w:pPr>
        <w:rPr>
          <w:rFonts w:asciiTheme="minorHAnsi" w:hAnsiTheme="minorHAnsi" w:cstheme="minorHAnsi"/>
        </w:rPr>
      </w:pPr>
    </w:p>
    <w:p w14:paraId="7BEB352B" w14:textId="0963B6F3" w:rsidR="006259BF" w:rsidRPr="006875FD" w:rsidRDefault="006259BF" w:rsidP="00706375">
      <w:pPr>
        <w:rPr>
          <w:rFonts w:asciiTheme="minorHAnsi" w:hAnsiTheme="minorHAnsi" w:cstheme="minorHAnsi"/>
          <w:sz w:val="22"/>
          <w:szCs w:val="22"/>
        </w:rPr>
      </w:pPr>
    </w:p>
    <w:p w14:paraId="42AFA0A8" w14:textId="77777777" w:rsidR="006259BF" w:rsidRPr="006875FD" w:rsidRDefault="006259BF" w:rsidP="00706375">
      <w:pPr>
        <w:rPr>
          <w:rFonts w:asciiTheme="minorHAnsi" w:hAnsiTheme="minorHAnsi" w:cstheme="minorHAnsi"/>
          <w:sz w:val="22"/>
          <w:szCs w:val="22"/>
        </w:rPr>
      </w:pPr>
    </w:p>
    <w:tbl>
      <w:tblPr>
        <w:tblStyle w:val="Tabellenraster"/>
        <w:tblW w:w="10057" w:type="dxa"/>
        <w:tblLook w:val="04A0" w:firstRow="1" w:lastRow="0" w:firstColumn="1" w:lastColumn="0" w:noHBand="0" w:noVBand="1"/>
      </w:tblPr>
      <w:tblGrid>
        <w:gridCol w:w="3251"/>
        <w:gridCol w:w="3827"/>
        <w:gridCol w:w="2979"/>
      </w:tblGrid>
      <w:tr w:rsidR="00706375" w:rsidRPr="006875FD" w14:paraId="0F06086D" w14:textId="77777777" w:rsidTr="006259BF">
        <w:tc>
          <w:tcPr>
            <w:tcW w:w="10057" w:type="dxa"/>
            <w:gridSpan w:val="3"/>
            <w:tcBorders>
              <w:top w:val="single" w:sz="8" w:space="0" w:color="auto"/>
              <w:left w:val="single" w:sz="8" w:space="0" w:color="auto"/>
              <w:bottom w:val="single" w:sz="8" w:space="0" w:color="auto"/>
              <w:right w:val="single" w:sz="8" w:space="0" w:color="auto"/>
            </w:tcBorders>
            <w:shd w:val="clear" w:color="auto" w:fill="auto"/>
          </w:tcPr>
          <w:p w14:paraId="64684403" w14:textId="77777777" w:rsidR="00706375" w:rsidRPr="006875FD" w:rsidRDefault="00706375" w:rsidP="003F4EC8">
            <w:pPr>
              <w:spacing w:before="120" w:after="120"/>
              <w:jc w:val="center"/>
              <w:rPr>
                <w:rFonts w:asciiTheme="minorHAnsi" w:hAnsiTheme="minorHAnsi" w:cstheme="minorHAnsi"/>
                <w:sz w:val="28"/>
                <w:szCs w:val="28"/>
              </w:rPr>
            </w:pPr>
            <w:r w:rsidRPr="006875FD">
              <w:rPr>
                <w:rFonts w:asciiTheme="minorHAnsi" w:hAnsiTheme="minorHAnsi" w:cstheme="minorHAnsi"/>
                <w:b/>
                <w:sz w:val="28"/>
                <w:szCs w:val="28"/>
              </w:rPr>
              <w:t>UE 2: Was glauben wir, wenn wir an Jesus Christus glauben?</w:t>
            </w:r>
          </w:p>
        </w:tc>
      </w:tr>
      <w:tr w:rsidR="00EE4C47" w:rsidRPr="006875FD" w14:paraId="4801F05E" w14:textId="77777777" w:rsidTr="006259BF">
        <w:tc>
          <w:tcPr>
            <w:tcW w:w="10057" w:type="dxa"/>
            <w:gridSpan w:val="3"/>
            <w:tcBorders>
              <w:top w:val="single" w:sz="8" w:space="0" w:color="auto"/>
              <w:left w:val="single" w:sz="8" w:space="0" w:color="auto"/>
              <w:bottom w:val="single" w:sz="8" w:space="0" w:color="auto"/>
              <w:right w:val="single" w:sz="8" w:space="0" w:color="auto"/>
            </w:tcBorders>
            <w:shd w:val="clear" w:color="auto" w:fill="auto"/>
          </w:tcPr>
          <w:p w14:paraId="0F765605" w14:textId="206BD2F5" w:rsidR="00EE4C47" w:rsidRPr="006875FD" w:rsidRDefault="00EE4C47" w:rsidP="00EE4C47">
            <w:pPr>
              <w:contextualSpacing/>
              <w:rPr>
                <w:rFonts w:asciiTheme="minorHAnsi" w:hAnsiTheme="minorHAnsi" w:cstheme="minorHAnsi"/>
                <w:b/>
                <w:bCs/>
                <w:sz w:val="22"/>
                <w:szCs w:val="22"/>
              </w:rPr>
            </w:pPr>
            <w:r w:rsidRPr="006875FD">
              <w:rPr>
                <w:rFonts w:asciiTheme="minorHAnsi" w:hAnsiTheme="minorHAnsi" w:cstheme="minorHAnsi"/>
                <w:b/>
                <w:bCs/>
                <w:sz w:val="22"/>
                <w:szCs w:val="22"/>
              </w:rPr>
              <w:t>Impulsfragen für das Vorbereitungsteam:</w:t>
            </w:r>
          </w:p>
          <w:p w14:paraId="6AABA713" w14:textId="34F754A0" w:rsidR="00EE4C47" w:rsidRPr="006875FD" w:rsidRDefault="00EE4C47" w:rsidP="00EE4C47">
            <w:pPr>
              <w:pStyle w:val="Listenabsatz"/>
              <w:numPr>
                <w:ilvl w:val="0"/>
                <w:numId w:val="23"/>
              </w:numPr>
              <w:spacing w:line="240" w:lineRule="auto"/>
              <w:contextualSpacing/>
              <w:rPr>
                <w:rFonts w:asciiTheme="minorHAnsi" w:hAnsiTheme="minorHAnsi" w:cstheme="minorHAnsi"/>
                <w:szCs w:val="22"/>
              </w:rPr>
            </w:pPr>
            <w:r w:rsidRPr="006875FD">
              <w:rPr>
                <w:rFonts w:asciiTheme="minorHAnsi" w:hAnsiTheme="minorHAnsi" w:cstheme="minorHAnsi"/>
                <w:szCs w:val="22"/>
              </w:rPr>
              <w:t>Was sagen die Leute über Jesus Christus? – Was sagen Jugendliche, was denke ich?</w:t>
            </w:r>
          </w:p>
          <w:p w14:paraId="56357112" w14:textId="77777777" w:rsidR="00EE4C47" w:rsidRPr="006875FD" w:rsidRDefault="00EE4C47" w:rsidP="00EE4C47">
            <w:pPr>
              <w:pStyle w:val="Listenabsatz"/>
              <w:numPr>
                <w:ilvl w:val="0"/>
                <w:numId w:val="23"/>
              </w:numPr>
              <w:spacing w:line="240" w:lineRule="auto"/>
              <w:contextualSpacing/>
              <w:rPr>
                <w:rFonts w:asciiTheme="minorHAnsi" w:hAnsiTheme="minorHAnsi" w:cstheme="minorHAnsi"/>
                <w:szCs w:val="22"/>
              </w:rPr>
            </w:pPr>
            <w:r w:rsidRPr="006875FD">
              <w:rPr>
                <w:rFonts w:asciiTheme="minorHAnsi" w:hAnsiTheme="minorHAnsi" w:cstheme="minorHAnsi"/>
                <w:szCs w:val="22"/>
              </w:rPr>
              <w:t>Was bedeutet es, Jesus sei der „Herr“, der „Christus“ oder der „Gottessohn“?</w:t>
            </w:r>
          </w:p>
          <w:p w14:paraId="5B3FB254" w14:textId="77777777" w:rsidR="00EE4C47" w:rsidRPr="006875FD" w:rsidRDefault="00EE4C47" w:rsidP="00EE4C47">
            <w:pPr>
              <w:pStyle w:val="Listenabsatz"/>
              <w:numPr>
                <w:ilvl w:val="0"/>
                <w:numId w:val="23"/>
              </w:numPr>
              <w:spacing w:line="240" w:lineRule="auto"/>
              <w:contextualSpacing/>
              <w:rPr>
                <w:rFonts w:asciiTheme="minorHAnsi" w:hAnsiTheme="minorHAnsi" w:cstheme="minorHAnsi"/>
                <w:szCs w:val="22"/>
              </w:rPr>
            </w:pPr>
            <w:r w:rsidRPr="006875FD">
              <w:rPr>
                <w:rFonts w:asciiTheme="minorHAnsi" w:hAnsiTheme="minorHAnsi" w:cstheme="minorHAnsi"/>
                <w:szCs w:val="22"/>
              </w:rPr>
              <w:t>Wo gibt es Unterschiede und Gemeinsamkeiten zwischen Isa im Koran und Jesus Christus in der Bibel?</w:t>
            </w:r>
          </w:p>
          <w:p w14:paraId="676CE9C6" w14:textId="77777777" w:rsidR="00EE4C47" w:rsidRDefault="00EE4C47" w:rsidP="00EE4C47">
            <w:pPr>
              <w:pStyle w:val="Listenabsatz"/>
              <w:numPr>
                <w:ilvl w:val="0"/>
                <w:numId w:val="23"/>
              </w:numPr>
              <w:spacing w:line="240" w:lineRule="auto"/>
              <w:contextualSpacing/>
              <w:rPr>
                <w:rFonts w:asciiTheme="minorHAnsi" w:hAnsiTheme="minorHAnsi" w:cstheme="minorHAnsi"/>
                <w:szCs w:val="22"/>
              </w:rPr>
            </w:pPr>
            <w:r w:rsidRPr="006875FD">
              <w:rPr>
                <w:rFonts w:asciiTheme="minorHAnsi" w:hAnsiTheme="minorHAnsi" w:cstheme="minorHAnsi"/>
                <w:szCs w:val="22"/>
              </w:rPr>
              <w:t>Was bedeutet „Glaube an Jesus Christus“ heute?</w:t>
            </w:r>
          </w:p>
          <w:p w14:paraId="12FB2688" w14:textId="617F2726" w:rsidR="00F459D9" w:rsidRPr="006875FD" w:rsidRDefault="00F459D9" w:rsidP="00F459D9">
            <w:pPr>
              <w:pStyle w:val="Listenabsatz"/>
              <w:spacing w:line="240" w:lineRule="auto"/>
              <w:ind w:left="720"/>
              <w:contextualSpacing/>
              <w:rPr>
                <w:rFonts w:asciiTheme="minorHAnsi" w:hAnsiTheme="minorHAnsi" w:cstheme="minorHAnsi"/>
                <w:szCs w:val="22"/>
              </w:rPr>
            </w:pPr>
          </w:p>
        </w:tc>
      </w:tr>
      <w:tr w:rsidR="00B9185A" w:rsidRPr="006875FD" w14:paraId="749905BE" w14:textId="77777777" w:rsidTr="0049626E">
        <w:tc>
          <w:tcPr>
            <w:tcW w:w="3251" w:type="dxa"/>
            <w:tcBorders>
              <w:top w:val="single" w:sz="8" w:space="0" w:color="auto"/>
              <w:left w:val="single" w:sz="8" w:space="0" w:color="auto"/>
              <w:bottom w:val="single" w:sz="8" w:space="0" w:color="auto"/>
            </w:tcBorders>
            <w:shd w:val="clear" w:color="auto" w:fill="E5DFEC" w:themeFill="accent4" w:themeFillTint="33"/>
          </w:tcPr>
          <w:p w14:paraId="757DEF32" w14:textId="42F9618E" w:rsidR="00B9185A" w:rsidRPr="006875FD" w:rsidRDefault="00B9185A" w:rsidP="002F74F5">
            <w:pPr>
              <w:pStyle w:val="Listenabsatz"/>
              <w:spacing w:line="240" w:lineRule="auto"/>
              <w:ind w:left="382"/>
              <w:rPr>
                <w:rFonts w:asciiTheme="minorHAnsi" w:hAnsiTheme="minorHAnsi" w:cstheme="minorHAnsi"/>
                <w:szCs w:val="22"/>
              </w:rPr>
            </w:pPr>
            <w:r w:rsidRPr="006875FD">
              <w:rPr>
                <w:rFonts w:asciiTheme="minorHAnsi" w:hAnsiTheme="minorHAnsi" w:cstheme="minorHAnsi"/>
                <w:b/>
                <w:szCs w:val="22"/>
              </w:rPr>
              <w:t>Inhaltsbezogene Kompetenzen evangelisch</w:t>
            </w:r>
          </w:p>
        </w:tc>
        <w:tc>
          <w:tcPr>
            <w:tcW w:w="3827" w:type="dxa"/>
            <w:tcBorders>
              <w:top w:val="single" w:sz="8" w:space="0" w:color="auto"/>
              <w:bottom w:val="single" w:sz="8" w:space="0" w:color="auto"/>
            </w:tcBorders>
          </w:tcPr>
          <w:p w14:paraId="07FE849B" w14:textId="25EF9AD8" w:rsidR="00B9185A" w:rsidRPr="006875FD" w:rsidRDefault="00B9185A" w:rsidP="002F74F5">
            <w:pPr>
              <w:rPr>
                <w:rFonts w:asciiTheme="minorHAnsi" w:hAnsiTheme="minorHAnsi" w:cstheme="minorHAnsi"/>
                <w:b/>
                <w:bCs/>
                <w:sz w:val="22"/>
                <w:szCs w:val="22"/>
              </w:rPr>
            </w:pPr>
            <w:r w:rsidRPr="006875FD">
              <w:rPr>
                <w:rFonts w:asciiTheme="minorHAnsi" w:hAnsiTheme="minorHAnsi" w:cstheme="minorHAnsi"/>
                <w:b/>
                <w:bCs/>
                <w:sz w:val="22"/>
                <w:szCs w:val="22"/>
              </w:rPr>
              <w:t>Didaktische Fragen und inhaltliche Umsetzungsschritte</w:t>
            </w:r>
          </w:p>
        </w:tc>
        <w:tc>
          <w:tcPr>
            <w:tcW w:w="2979" w:type="dxa"/>
            <w:tcBorders>
              <w:top w:val="single" w:sz="8" w:space="0" w:color="auto"/>
              <w:bottom w:val="single" w:sz="8" w:space="0" w:color="auto"/>
              <w:right w:val="single" w:sz="8" w:space="0" w:color="auto"/>
            </w:tcBorders>
            <w:shd w:val="clear" w:color="auto" w:fill="FFFF00"/>
          </w:tcPr>
          <w:p w14:paraId="4A31D3D9" w14:textId="5A82FA61" w:rsidR="00B9185A" w:rsidRPr="006875FD" w:rsidRDefault="00B9185A" w:rsidP="002F74F5">
            <w:pPr>
              <w:rPr>
                <w:rFonts w:asciiTheme="minorHAnsi" w:hAnsiTheme="minorHAnsi" w:cstheme="minorHAnsi"/>
                <w:sz w:val="22"/>
                <w:szCs w:val="22"/>
              </w:rPr>
            </w:pPr>
            <w:r w:rsidRPr="006875FD">
              <w:rPr>
                <w:rFonts w:asciiTheme="minorHAnsi" w:hAnsiTheme="minorHAnsi" w:cstheme="minorHAnsi"/>
                <w:b/>
                <w:bCs/>
                <w:sz w:val="22"/>
                <w:szCs w:val="22"/>
              </w:rPr>
              <w:t>Inhaltsbezogene Kompetenzen katholisch</w:t>
            </w:r>
          </w:p>
        </w:tc>
      </w:tr>
      <w:tr w:rsidR="00706375" w:rsidRPr="006875FD" w14:paraId="415FB4F7" w14:textId="77777777" w:rsidTr="0049626E">
        <w:tc>
          <w:tcPr>
            <w:tcW w:w="3251" w:type="dxa"/>
            <w:tcBorders>
              <w:top w:val="single" w:sz="8" w:space="0" w:color="auto"/>
              <w:left w:val="single" w:sz="8" w:space="0" w:color="auto"/>
              <w:bottom w:val="single" w:sz="8" w:space="0" w:color="auto"/>
            </w:tcBorders>
            <w:shd w:val="clear" w:color="auto" w:fill="E5DFEC" w:themeFill="accent4" w:themeFillTint="33"/>
          </w:tcPr>
          <w:p w14:paraId="2D7E4907" w14:textId="77777777" w:rsidR="00706375" w:rsidRPr="006875FD" w:rsidRDefault="00706375" w:rsidP="00164525">
            <w:pPr>
              <w:rPr>
                <w:rFonts w:asciiTheme="minorHAnsi" w:hAnsiTheme="minorHAnsi" w:cstheme="minorHAnsi"/>
                <w:bCs/>
                <w:sz w:val="22"/>
                <w:szCs w:val="22"/>
              </w:rPr>
            </w:pPr>
          </w:p>
          <w:p w14:paraId="60C466E2" w14:textId="09CA81F0" w:rsidR="00706375" w:rsidRDefault="00706375" w:rsidP="00164525">
            <w:pPr>
              <w:rPr>
                <w:rFonts w:asciiTheme="minorHAnsi" w:hAnsiTheme="minorHAnsi" w:cstheme="minorHAnsi"/>
                <w:i/>
                <w:sz w:val="22"/>
                <w:szCs w:val="22"/>
              </w:rPr>
            </w:pPr>
            <w:r w:rsidRPr="006875FD">
              <w:rPr>
                <w:rFonts w:asciiTheme="minorHAnsi" w:hAnsiTheme="minorHAnsi" w:cstheme="minorHAnsi"/>
                <w:i/>
                <w:sz w:val="22"/>
                <w:szCs w:val="22"/>
              </w:rPr>
              <w:t>Die Schüle</w:t>
            </w:r>
            <w:r w:rsidR="00F15287" w:rsidRPr="006875FD">
              <w:rPr>
                <w:rFonts w:asciiTheme="minorHAnsi" w:hAnsiTheme="minorHAnsi" w:cstheme="minorHAnsi"/>
                <w:i/>
                <w:sz w:val="22"/>
                <w:szCs w:val="22"/>
              </w:rPr>
              <w:t>r</w:t>
            </w:r>
            <w:r w:rsidRPr="006875FD">
              <w:rPr>
                <w:rFonts w:asciiTheme="minorHAnsi" w:hAnsiTheme="minorHAnsi" w:cstheme="minorHAnsi"/>
                <w:i/>
                <w:sz w:val="22"/>
                <w:szCs w:val="22"/>
              </w:rPr>
              <w:t>innen</w:t>
            </w:r>
            <w:r w:rsidR="00F15287" w:rsidRPr="006875FD">
              <w:rPr>
                <w:rFonts w:asciiTheme="minorHAnsi" w:hAnsiTheme="minorHAnsi" w:cstheme="minorHAnsi"/>
                <w:i/>
                <w:sz w:val="22"/>
                <w:szCs w:val="22"/>
              </w:rPr>
              <w:t xml:space="preserve"> und Schüler</w:t>
            </w:r>
            <w:r w:rsidRPr="006875FD">
              <w:rPr>
                <w:rFonts w:asciiTheme="minorHAnsi" w:hAnsiTheme="minorHAnsi" w:cstheme="minorHAnsi"/>
                <w:i/>
                <w:sz w:val="22"/>
                <w:szCs w:val="22"/>
              </w:rPr>
              <w:t xml:space="preserve"> können</w:t>
            </w:r>
          </w:p>
          <w:p w14:paraId="0FDB8619" w14:textId="77777777" w:rsidR="00F459D9" w:rsidRPr="006875FD" w:rsidRDefault="00F459D9" w:rsidP="00164525">
            <w:pPr>
              <w:rPr>
                <w:rFonts w:asciiTheme="minorHAnsi" w:hAnsiTheme="minorHAnsi" w:cstheme="minorHAnsi"/>
                <w:i/>
                <w:sz w:val="22"/>
                <w:szCs w:val="22"/>
              </w:rPr>
            </w:pPr>
          </w:p>
          <w:p w14:paraId="69ABE808" w14:textId="50769A76" w:rsidR="00706375" w:rsidRPr="006875FD" w:rsidRDefault="00706375" w:rsidP="00164525">
            <w:pPr>
              <w:rPr>
                <w:rFonts w:asciiTheme="minorHAnsi" w:hAnsiTheme="minorHAnsi" w:cstheme="minorHAnsi"/>
                <w:b/>
                <w:sz w:val="22"/>
                <w:szCs w:val="22"/>
              </w:rPr>
            </w:pPr>
            <w:r w:rsidRPr="006875FD">
              <w:rPr>
                <w:rFonts w:asciiTheme="minorHAnsi" w:hAnsiTheme="minorHAnsi" w:cstheme="minorHAnsi"/>
                <w:b/>
                <w:sz w:val="22"/>
                <w:szCs w:val="22"/>
              </w:rPr>
              <w:t>3.3.5(1)</w:t>
            </w:r>
          </w:p>
          <w:p w14:paraId="02F16562" w14:textId="100A79B0" w:rsidR="00706375" w:rsidRDefault="00706375" w:rsidP="00164525">
            <w:pPr>
              <w:rPr>
                <w:rFonts w:asciiTheme="minorHAnsi" w:eastAsia="Calibri" w:hAnsiTheme="minorHAnsi" w:cstheme="minorHAnsi"/>
                <w:sz w:val="22"/>
                <w:szCs w:val="22"/>
              </w:rPr>
            </w:pPr>
            <w:r w:rsidRPr="006875FD">
              <w:rPr>
                <w:rFonts w:asciiTheme="minorHAnsi" w:eastAsia="Calibri" w:hAnsiTheme="minorHAnsi" w:cstheme="minorHAnsi"/>
                <w:sz w:val="22"/>
                <w:szCs w:val="22"/>
              </w:rPr>
              <w:t xml:space="preserve">verschiedene Sichtweisen auf Jesus (z.B. Jesus Christus, Sohn Gottes, Messias, Herr, Jesus im Koran) </w:t>
            </w:r>
            <w:r w:rsidR="009B5A81" w:rsidRPr="006875FD">
              <w:rPr>
                <w:rFonts w:asciiTheme="minorHAnsi" w:eastAsia="Calibri" w:hAnsiTheme="minorHAnsi" w:cstheme="minorHAnsi"/>
                <w:b/>
                <w:sz w:val="22"/>
                <w:szCs w:val="22"/>
              </w:rPr>
              <w:t>G</w:t>
            </w:r>
            <w:r w:rsidR="009B5A81" w:rsidRPr="006875FD">
              <w:rPr>
                <w:rFonts w:asciiTheme="minorHAnsi" w:eastAsia="Calibri" w:hAnsiTheme="minorHAnsi" w:cstheme="minorHAnsi"/>
                <w:b/>
                <w:sz w:val="22"/>
                <w:szCs w:val="22"/>
              </w:rPr>
              <w:t xml:space="preserve"> </w:t>
            </w:r>
            <w:r w:rsidRPr="009B5A81">
              <w:rPr>
                <w:rFonts w:asciiTheme="minorHAnsi" w:eastAsia="Calibri" w:hAnsiTheme="minorHAnsi" w:cstheme="minorHAnsi"/>
                <w:bCs/>
                <w:sz w:val="22"/>
                <w:szCs w:val="22"/>
              </w:rPr>
              <w:t>beschreiben</w:t>
            </w:r>
            <w:r w:rsidR="009B5A81">
              <w:rPr>
                <w:rFonts w:asciiTheme="minorHAnsi" w:eastAsia="Calibri" w:hAnsiTheme="minorHAnsi" w:cstheme="minorHAnsi"/>
                <w:sz w:val="22"/>
                <w:szCs w:val="22"/>
              </w:rPr>
              <w:t xml:space="preserve"> /</w:t>
            </w:r>
            <w:r w:rsidRPr="006875FD">
              <w:rPr>
                <w:rFonts w:asciiTheme="minorHAnsi" w:eastAsia="Calibri" w:hAnsiTheme="minorHAnsi" w:cstheme="minorHAnsi"/>
                <w:sz w:val="22"/>
                <w:szCs w:val="22"/>
              </w:rPr>
              <w:t xml:space="preserve"> </w:t>
            </w:r>
            <w:proofErr w:type="gramStart"/>
            <w:r w:rsidRPr="006875FD">
              <w:rPr>
                <w:rFonts w:asciiTheme="minorHAnsi" w:eastAsia="Calibri" w:hAnsiTheme="minorHAnsi" w:cstheme="minorHAnsi"/>
                <w:b/>
                <w:sz w:val="22"/>
                <w:szCs w:val="22"/>
              </w:rPr>
              <w:t xml:space="preserve">M </w:t>
            </w:r>
            <w:r w:rsidRPr="006875FD">
              <w:rPr>
                <w:rFonts w:asciiTheme="minorHAnsi" w:eastAsia="Calibri" w:hAnsiTheme="minorHAnsi" w:cstheme="minorHAnsi"/>
                <w:sz w:val="22"/>
                <w:szCs w:val="22"/>
              </w:rPr>
              <w:t xml:space="preserve"> </w:t>
            </w:r>
            <w:r w:rsidRPr="009B5A81">
              <w:rPr>
                <w:rFonts w:asciiTheme="minorHAnsi" w:eastAsia="Calibri" w:hAnsiTheme="minorHAnsi" w:cstheme="minorHAnsi"/>
                <w:bCs/>
                <w:sz w:val="22"/>
                <w:szCs w:val="22"/>
              </w:rPr>
              <w:t>miteinander</w:t>
            </w:r>
            <w:proofErr w:type="gramEnd"/>
            <w:r w:rsidRPr="009B5A81">
              <w:rPr>
                <w:rFonts w:asciiTheme="minorHAnsi" w:eastAsia="Calibri" w:hAnsiTheme="minorHAnsi" w:cstheme="minorHAnsi"/>
                <w:bCs/>
                <w:sz w:val="22"/>
                <w:szCs w:val="22"/>
              </w:rPr>
              <w:t xml:space="preserve"> vergleichen</w:t>
            </w:r>
            <w:r w:rsidRPr="009B5A81">
              <w:rPr>
                <w:rFonts w:asciiTheme="minorHAnsi" w:eastAsia="Calibri" w:hAnsiTheme="minorHAnsi" w:cstheme="minorHAnsi"/>
                <w:bCs/>
                <w:sz w:val="22"/>
                <w:szCs w:val="22"/>
              </w:rPr>
              <w:br/>
            </w:r>
            <w:r w:rsidRPr="006875FD">
              <w:rPr>
                <w:rFonts w:asciiTheme="minorHAnsi" w:eastAsia="Calibri" w:hAnsiTheme="minorHAnsi" w:cstheme="minorHAnsi"/>
                <w:b/>
                <w:sz w:val="22"/>
                <w:szCs w:val="22"/>
              </w:rPr>
              <w:t>E</w:t>
            </w:r>
            <w:r w:rsidRPr="006875FD">
              <w:rPr>
                <w:rFonts w:asciiTheme="minorHAnsi" w:eastAsia="Calibri" w:hAnsiTheme="minorHAnsi" w:cstheme="minorHAnsi"/>
                <w:sz w:val="22"/>
                <w:szCs w:val="22"/>
              </w:rPr>
              <w:t xml:space="preserve"> einen begründeten</w:t>
            </w:r>
            <w:r w:rsidRPr="009B5A81">
              <w:rPr>
                <w:rFonts w:asciiTheme="minorHAnsi" w:eastAsia="Calibri" w:hAnsiTheme="minorHAnsi" w:cstheme="minorHAnsi"/>
                <w:sz w:val="22"/>
                <w:szCs w:val="22"/>
              </w:rPr>
              <w:t xml:space="preserve"> Standpunkt zu Aussagen über Jesus (z.B. Jesus Christus, Sohn Gottes, Herr, Jesus im Koran) einnehmen</w:t>
            </w:r>
          </w:p>
          <w:p w14:paraId="04C8966F" w14:textId="77777777" w:rsidR="00F459D9" w:rsidRPr="006875FD" w:rsidRDefault="00F459D9" w:rsidP="00164525">
            <w:pPr>
              <w:rPr>
                <w:rFonts w:asciiTheme="minorHAnsi" w:eastAsia="Calibri" w:hAnsiTheme="minorHAnsi" w:cstheme="minorHAnsi"/>
                <w:sz w:val="22"/>
                <w:szCs w:val="22"/>
              </w:rPr>
            </w:pPr>
          </w:p>
          <w:p w14:paraId="01CB185A" w14:textId="6C5BD0AE" w:rsidR="00706375" w:rsidRPr="009B5A81" w:rsidRDefault="00706375" w:rsidP="00164525">
            <w:pPr>
              <w:rPr>
                <w:rFonts w:asciiTheme="minorHAnsi" w:hAnsiTheme="minorHAnsi" w:cstheme="minorHAnsi"/>
                <w:b/>
                <w:sz w:val="22"/>
                <w:szCs w:val="22"/>
              </w:rPr>
            </w:pPr>
            <w:r w:rsidRPr="009B5A81">
              <w:rPr>
                <w:rFonts w:asciiTheme="minorHAnsi" w:hAnsiTheme="minorHAnsi" w:cstheme="minorHAnsi"/>
                <w:b/>
                <w:sz w:val="22"/>
                <w:szCs w:val="22"/>
              </w:rPr>
              <w:t>3.3.</w:t>
            </w:r>
            <w:r w:rsidR="009B5A81">
              <w:rPr>
                <w:rFonts w:asciiTheme="minorHAnsi" w:hAnsiTheme="minorHAnsi" w:cstheme="minorHAnsi"/>
                <w:b/>
                <w:sz w:val="22"/>
                <w:szCs w:val="22"/>
              </w:rPr>
              <w:t>3</w:t>
            </w:r>
            <w:r w:rsidRPr="009B5A81">
              <w:rPr>
                <w:rFonts w:asciiTheme="minorHAnsi" w:hAnsiTheme="minorHAnsi" w:cstheme="minorHAnsi"/>
                <w:b/>
                <w:sz w:val="22"/>
                <w:szCs w:val="22"/>
              </w:rPr>
              <w:t>(1)</w:t>
            </w:r>
          </w:p>
          <w:p w14:paraId="6771ED91" w14:textId="17CB3B3B" w:rsidR="00706375" w:rsidRPr="006875FD" w:rsidRDefault="00706375" w:rsidP="00164525">
            <w:pPr>
              <w:rPr>
                <w:rFonts w:asciiTheme="minorHAnsi" w:eastAsia="Calibri" w:hAnsiTheme="minorHAnsi" w:cstheme="minorHAnsi"/>
                <w:sz w:val="22"/>
                <w:szCs w:val="22"/>
              </w:rPr>
            </w:pPr>
            <w:r w:rsidRPr="006875FD">
              <w:rPr>
                <w:rFonts w:asciiTheme="minorHAnsi" w:eastAsia="Calibri" w:hAnsiTheme="minorHAnsi" w:cstheme="minorHAnsi"/>
                <w:b/>
                <w:sz w:val="22"/>
                <w:szCs w:val="22"/>
              </w:rPr>
              <w:t>G</w:t>
            </w:r>
            <w:r w:rsidRPr="006875FD">
              <w:rPr>
                <w:rFonts w:asciiTheme="minorHAnsi" w:eastAsia="Calibri" w:hAnsiTheme="minorHAnsi" w:cstheme="minorHAnsi"/>
                <w:sz w:val="22"/>
                <w:szCs w:val="22"/>
              </w:rPr>
              <w:t xml:space="preserve"> die Rezeption biblischer Texte und Motive in Medien (z.B. Musik, Bildende Kunst, Film, Werbung, </w:t>
            </w:r>
            <w:r w:rsidRPr="009B5A81">
              <w:rPr>
                <w:rFonts w:asciiTheme="minorHAnsi" w:eastAsia="Calibri" w:hAnsiTheme="minorHAnsi" w:cstheme="minorHAnsi"/>
                <w:sz w:val="22"/>
                <w:szCs w:val="22"/>
              </w:rPr>
              <w:t>Literatur) beschreiben</w:t>
            </w:r>
            <w:r w:rsidR="009B5A81">
              <w:rPr>
                <w:rFonts w:asciiTheme="minorHAnsi" w:eastAsia="Calibri" w:hAnsiTheme="minorHAnsi" w:cstheme="minorHAnsi"/>
                <w:sz w:val="22"/>
                <w:szCs w:val="22"/>
              </w:rPr>
              <w:t xml:space="preserve"> /</w:t>
            </w:r>
            <w:r w:rsidRPr="006875FD">
              <w:rPr>
                <w:rFonts w:asciiTheme="minorHAnsi" w:eastAsia="Calibri" w:hAnsiTheme="minorHAnsi" w:cstheme="minorHAnsi"/>
                <w:b/>
                <w:sz w:val="22"/>
                <w:szCs w:val="22"/>
              </w:rPr>
              <w:t xml:space="preserve"> </w:t>
            </w:r>
            <w:proofErr w:type="gramStart"/>
            <w:r w:rsidRPr="006875FD">
              <w:rPr>
                <w:rFonts w:asciiTheme="minorHAnsi" w:eastAsia="Calibri" w:hAnsiTheme="minorHAnsi" w:cstheme="minorHAnsi"/>
                <w:b/>
                <w:sz w:val="22"/>
                <w:szCs w:val="22"/>
              </w:rPr>
              <w:t xml:space="preserve">M </w:t>
            </w:r>
            <w:r w:rsidRPr="006875FD">
              <w:rPr>
                <w:rFonts w:asciiTheme="minorHAnsi" w:eastAsia="Calibri" w:hAnsiTheme="minorHAnsi" w:cstheme="minorHAnsi"/>
                <w:sz w:val="22"/>
                <w:szCs w:val="22"/>
              </w:rPr>
              <w:t xml:space="preserve"> </w:t>
            </w:r>
            <w:r w:rsidRPr="009B5A81">
              <w:rPr>
                <w:rFonts w:asciiTheme="minorHAnsi" w:eastAsia="Calibri" w:hAnsiTheme="minorHAnsi" w:cstheme="minorHAnsi"/>
                <w:bCs/>
                <w:sz w:val="22"/>
                <w:szCs w:val="22"/>
              </w:rPr>
              <w:t>erläutern</w:t>
            </w:r>
            <w:proofErr w:type="gramEnd"/>
          </w:p>
          <w:p w14:paraId="18B3BF59" w14:textId="77777777" w:rsidR="00706375" w:rsidRPr="006875FD" w:rsidRDefault="00706375" w:rsidP="00164525">
            <w:pPr>
              <w:rPr>
                <w:rFonts w:asciiTheme="minorHAnsi" w:hAnsiTheme="minorHAnsi" w:cstheme="minorHAnsi"/>
                <w:b/>
                <w:sz w:val="22"/>
                <w:szCs w:val="22"/>
              </w:rPr>
            </w:pPr>
            <w:r w:rsidRPr="006875FD">
              <w:rPr>
                <w:rFonts w:asciiTheme="minorHAnsi" w:eastAsia="Calibri" w:hAnsiTheme="minorHAnsi" w:cstheme="minorHAnsi"/>
                <w:b/>
                <w:sz w:val="22"/>
                <w:szCs w:val="22"/>
              </w:rPr>
              <w:t>E</w:t>
            </w:r>
            <w:r w:rsidRPr="006875FD">
              <w:rPr>
                <w:rFonts w:asciiTheme="minorHAnsi" w:eastAsia="Calibri" w:hAnsiTheme="minorHAnsi" w:cstheme="minorHAnsi"/>
                <w:sz w:val="22"/>
                <w:szCs w:val="22"/>
              </w:rPr>
              <w:t xml:space="preserve"> zur Rezeption biblischer Texte und Motive in Medien (z.B. Mu</w:t>
            </w:r>
            <w:r w:rsidRPr="006875FD">
              <w:rPr>
                <w:rFonts w:asciiTheme="minorHAnsi" w:eastAsia="Calibri" w:hAnsiTheme="minorHAnsi" w:cstheme="minorHAnsi"/>
                <w:sz w:val="22"/>
                <w:szCs w:val="22"/>
              </w:rPr>
              <w:lastRenderedPageBreak/>
              <w:t xml:space="preserve">sik, Bildende Kunst, Film, Werbung, Literatur) </w:t>
            </w:r>
            <w:r w:rsidRPr="009B5A81">
              <w:rPr>
                <w:rFonts w:asciiTheme="minorHAnsi" w:eastAsia="Calibri" w:hAnsiTheme="minorHAnsi" w:cstheme="minorHAnsi"/>
                <w:bCs/>
                <w:sz w:val="22"/>
                <w:szCs w:val="22"/>
              </w:rPr>
              <w:t>kritisch Stellung nehmen</w:t>
            </w:r>
          </w:p>
        </w:tc>
        <w:tc>
          <w:tcPr>
            <w:tcW w:w="3827" w:type="dxa"/>
            <w:tcBorders>
              <w:top w:val="single" w:sz="8" w:space="0" w:color="auto"/>
              <w:bottom w:val="dashSmallGap" w:sz="4" w:space="0" w:color="auto"/>
            </w:tcBorders>
          </w:tcPr>
          <w:p w14:paraId="68A0FE30" w14:textId="77777777" w:rsidR="0088533C" w:rsidRDefault="0088533C" w:rsidP="0088533C">
            <w:pPr>
              <w:pStyle w:val="Listenabsatz"/>
              <w:spacing w:line="240" w:lineRule="auto"/>
              <w:ind w:left="318"/>
              <w:contextualSpacing/>
              <w:rPr>
                <w:rFonts w:asciiTheme="minorHAnsi" w:hAnsiTheme="minorHAnsi" w:cstheme="minorHAnsi"/>
                <w:b/>
                <w:i/>
                <w:szCs w:val="22"/>
              </w:rPr>
            </w:pPr>
          </w:p>
          <w:p w14:paraId="00D7B346" w14:textId="77777777" w:rsidR="0088533C" w:rsidRDefault="0088533C" w:rsidP="0088533C">
            <w:pPr>
              <w:pStyle w:val="Listenabsatz"/>
              <w:ind w:left="318"/>
              <w:contextualSpacing/>
              <w:rPr>
                <w:rFonts w:asciiTheme="minorHAnsi" w:hAnsiTheme="minorHAnsi" w:cstheme="minorHAnsi"/>
                <w:b/>
                <w:i/>
                <w:szCs w:val="22"/>
              </w:rPr>
            </w:pPr>
          </w:p>
          <w:p w14:paraId="59F0A708" w14:textId="77777777" w:rsidR="00F459D9" w:rsidRPr="0088533C" w:rsidRDefault="00F459D9" w:rsidP="0088533C">
            <w:pPr>
              <w:pStyle w:val="Listenabsatz"/>
              <w:ind w:left="318"/>
              <w:contextualSpacing/>
              <w:rPr>
                <w:rFonts w:asciiTheme="minorHAnsi" w:hAnsiTheme="minorHAnsi" w:cstheme="minorHAnsi"/>
                <w:b/>
                <w:i/>
                <w:szCs w:val="22"/>
              </w:rPr>
            </w:pPr>
          </w:p>
          <w:p w14:paraId="62143648" w14:textId="6E0543AB" w:rsidR="0088533C" w:rsidRPr="0088533C" w:rsidRDefault="0088533C" w:rsidP="0088533C">
            <w:pPr>
              <w:pStyle w:val="Listenabsatz"/>
              <w:spacing w:line="240" w:lineRule="auto"/>
              <w:ind w:left="37"/>
              <w:contextualSpacing/>
              <w:rPr>
                <w:rFonts w:asciiTheme="minorHAnsi" w:hAnsiTheme="minorHAnsi" w:cstheme="minorHAnsi"/>
                <w:b/>
                <w:iCs/>
                <w:szCs w:val="22"/>
              </w:rPr>
            </w:pPr>
            <w:r w:rsidRPr="0088533C">
              <w:rPr>
                <w:rFonts w:asciiTheme="minorHAnsi" w:hAnsiTheme="minorHAnsi" w:cstheme="minorHAnsi"/>
                <w:b/>
                <w:iCs/>
                <w:szCs w:val="22"/>
              </w:rPr>
              <w:t>Inhaltliche Umsetzungsschritte:</w:t>
            </w:r>
          </w:p>
          <w:p w14:paraId="0C262F75" w14:textId="44E38CE5" w:rsidR="00706375" w:rsidRPr="006875FD" w:rsidRDefault="00706375" w:rsidP="00706375">
            <w:pPr>
              <w:pStyle w:val="Listenabsatz"/>
              <w:numPr>
                <w:ilvl w:val="0"/>
                <w:numId w:val="14"/>
              </w:numPr>
              <w:spacing w:line="240" w:lineRule="auto"/>
              <w:ind w:left="318"/>
              <w:contextualSpacing/>
              <w:rPr>
                <w:rFonts w:asciiTheme="minorHAnsi" w:hAnsiTheme="minorHAnsi" w:cstheme="minorHAnsi"/>
                <w:b/>
                <w:i/>
                <w:szCs w:val="22"/>
              </w:rPr>
            </w:pPr>
            <w:r w:rsidRPr="006875FD">
              <w:rPr>
                <w:rFonts w:asciiTheme="minorHAnsi" w:hAnsiTheme="minorHAnsi" w:cstheme="minorHAnsi"/>
                <w:szCs w:val="22"/>
              </w:rPr>
              <w:t>Jesus in Werbung, Musik, Film</w:t>
            </w:r>
          </w:p>
          <w:p w14:paraId="2FF74637" w14:textId="1F46B011" w:rsidR="00706375" w:rsidRPr="006875FD" w:rsidRDefault="00706375" w:rsidP="00706375">
            <w:pPr>
              <w:pStyle w:val="Listenabsatz"/>
              <w:numPr>
                <w:ilvl w:val="0"/>
                <w:numId w:val="14"/>
              </w:numPr>
              <w:spacing w:line="240" w:lineRule="auto"/>
              <w:ind w:left="318"/>
              <w:contextualSpacing/>
              <w:rPr>
                <w:rFonts w:asciiTheme="minorHAnsi" w:hAnsiTheme="minorHAnsi" w:cstheme="minorHAnsi"/>
                <w:bCs/>
                <w:iCs/>
                <w:szCs w:val="22"/>
              </w:rPr>
            </w:pPr>
            <w:r w:rsidRPr="006875FD">
              <w:rPr>
                <w:rFonts w:asciiTheme="minorHAnsi" w:hAnsiTheme="minorHAnsi" w:cstheme="minorHAnsi"/>
                <w:szCs w:val="22"/>
              </w:rPr>
              <w:t xml:space="preserve">Bekenntnisse zu Jesus Christus heute: Poetry </w:t>
            </w:r>
            <w:proofErr w:type="spellStart"/>
            <w:r w:rsidRPr="006875FD">
              <w:rPr>
                <w:rFonts w:asciiTheme="minorHAnsi" w:hAnsiTheme="minorHAnsi" w:cstheme="minorHAnsi"/>
                <w:szCs w:val="22"/>
              </w:rPr>
              <w:t>slam</w:t>
            </w:r>
            <w:proofErr w:type="spellEnd"/>
            <w:r w:rsidRPr="006875FD">
              <w:rPr>
                <w:rFonts w:asciiTheme="minorHAnsi" w:hAnsiTheme="minorHAnsi" w:cstheme="minorHAnsi"/>
                <w:szCs w:val="22"/>
              </w:rPr>
              <w:t>; Promis (Sportler</w:t>
            </w:r>
            <w:r w:rsidR="00F15287" w:rsidRPr="006875FD">
              <w:rPr>
                <w:rFonts w:asciiTheme="minorHAnsi" w:hAnsiTheme="minorHAnsi" w:cstheme="minorHAnsi"/>
                <w:szCs w:val="22"/>
              </w:rPr>
              <w:t xml:space="preserve"> und Sportler</w:t>
            </w:r>
            <w:r w:rsidRPr="006875FD">
              <w:rPr>
                <w:rFonts w:asciiTheme="minorHAnsi" w:hAnsiTheme="minorHAnsi" w:cstheme="minorHAnsi"/>
                <w:szCs w:val="22"/>
              </w:rPr>
              <w:t>innen). Wie ist Werbung mit Jesus Christus zu verstehen?</w:t>
            </w:r>
          </w:p>
          <w:p w14:paraId="3C4D73FD" w14:textId="77777777" w:rsidR="00706375" w:rsidRPr="006875FD" w:rsidRDefault="00706375" w:rsidP="00706375">
            <w:pPr>
              <w:pStyle w:val="Listenabsatz"/>
              <w:numPr>
                <w:ilvl w:val="0"/>
                <w:numId w:val="14"/>
              </w:numPr>
              <w:spacing w:line="240" w:lineRule="auto"/>
              <w:ind w:left="318"/>
              <w:contextualSpacing/>
              <w:rPr>
                <w:rFonts w:asciiTheme="minorHAnsi" w:hAnsiTheme="minorHAnsi" w:cstheme="minorHAnsi"/>
                <w:bCs/>
                <w:iCs/>
                <w:szCs w:val="22"/>
              </w:rPr>
            </w:pPr>
            <w:r w:rsidRPr="006875FD">
              <w:rPr>
                <w:rFonts w:asciiTheme="minorHAnsi" w:hAnsiTheme="minorHAnsi" w:cstheme="minorHAnsi"/>
                <w:bCs/>
                <w:iCs/>
                <w:szCs w:val="22"/>
              </w:rPr>
              <w:t>Die „christologischen Hoheitstitel“ (Christus: Apg 2,33-36.- Herr: Phil 2,6-10; Röm 10,9. - Gottes Sohn: Mk 14,39; Joh 1,1-18.)</w:t>
            </w:r>
          </w:p>
          <w:p w14:paraId="026779BF" w14:textId="77777777" w:rsidR="00706375" w:rsidRPr="006875FD" w:rsidRDefault="00706375" w:rsidP="00164525">
            <w:pPr>
              <w:ind w:left="-42"/>
              <w:rPr>
                <w:rFonts w:asciiTheme="minorHAnsi" w:hAnsiTheme="minorHAnsi" w:cstheme="minorHAnsi"/>
                <w:b/>
                <w:i/>
                <w:sz w:val="22"/>
                <w:szCs w:val="22"/>
              </w:rPr>
            </w:pPr>
          </w:p>
          <w:p w14:paraId="50BDDF18" w14:textId="77777777" w:rsidR="00F15287" w:rsidRPr="006875FD" w:rsidRDefault="00F15287" w:rsidP="00164525">
            <w:pPr>
              <w:ind w:left="-42"/>
              <w:rPr>
                <w:rFonts w:asciiTheme="minorHAnsi" w:hAnsiTheme="minorHAnsi" w:cstheme="minorHAnsi"/>
                <w:b/>
                <w:sz w:val="22"/>
                <w:szCs w:val="22"/>
              </w:rPr>
            </w:pPr>
          </w:p>
          <w:p w14:paraId="362DEA53" w14:textId="77777777" w:rsidR="00706375" w:rsidRPr="006875FD" w:rsidRDefault="00706375" w:rsidP="00164525">
            <w:pPr>
              <w:rPr>
                <w:rFonts w:asciiTheme="minorHAnsi" w:hAnsiTheme="minorHAnsi" w:cstheme="minorHAnsi"/>
                <w:b/>
                <w:i/>
                <w:sz w:val="22"/>
                <w:szCs w:val="22"/>
              </w:rPr>
            </w:pPr>
          </w:p>
          <w:p w14:paraId="1A8354FC" w14:textId="77777777" w:rsidR="00706375" w:rsidRPr="006875FD" w:rsidRDefault="00706375" w:rsidP="00164525">
            <w:pPr>
              <w:ind w:left="317"/>
              <w:rPr>
                <w:rFonts w:asciiTheme="minorHAnsi" w:hAnsiTheme="minorHAnsi" w:cstheme="minorHAnsi"/>
                <w:b/>
                <w:i/>
                <w:sz w:val="22"/>
                <w:szCs w:val="22"/>
              </w:rPr>
            </w:pPr>
          </w:p>
          <w:p w14:paraId="6781F104" w14:textId="23C41B2D" w:rsidR="00706375" w:rsidRPr="006875FD" w:rsidRDefault="00706375" w:rsidP="00EE4C47">
            <w:pPr>
              <w:rPr>
                <w:rFonts w:asciiTheme="minorHAnsi" w:hAnsiTheme="minorHAnsi" w:cstheme="minorHAnsi"/>
                <w:sz w:val="22"/>
                <w:szCs w:val="22"/>
              </w:rPr>
            </w:pPr>
          </w:p>
        </w:tc>
        <w:tc>
          <w:tcPr>
            <w:tcW w:w="2979" w:type="dxa"/>
            <w:tcBorders>
              <w:top w:val="single" w:sz="8" w:space="0" w:color="auto"/>
              <w:bottom w:val="dashSmallGap" w:sz="4" w:space="0" w:color="auto"/>
              <w:right w:val="single" w:sz="8" w:space="0" w:color="auto"/>
            </w:tcBorders>
            <w:shd w:val="clear" w:color="auto" w:fill="FFFF00"/>
          </w:tcPr>
          <w:p w14:paraId="7F080F33" w14:textId="2E4017BB" w:rsidR="00706375" w:rsidRPr="006875FD" w:rsidRDefault="00706375" w:rsidP="00164525">
            <w:pPr>
              <w:rPr>
                <w:rFonts w:asciiTheme="minorHAnsi" w:hAnsiTheme="minorHAnsi" w:cstheme="minorHAnsi"/>
                <w:sz w:val="22"/>
                <w:szCs w:val="22"/>
              </w:rPr>
            </w:pPr>
            <w:r w:rsidRPr="006875FD">
              <w:rPr>
                <w:rFonts w:asciiTheme="minorHAnsi" w:hAnsiTheme="minorHAnsi" w:cstheme="minorHAnsi"/>
                <w:sz w:val="22"/>
                <w:szCs w:val="22"/>
              </w:rPr>
              <w:fldChar w:fldCharType="begin"/>
            </w:r>
            <w:r w:rsidRPr="006875FD">
              <w:rPr>
                <w:rFonts w:asciiTheme="minorHAnsi" w:hAnsiTheme="minorHAnsi" w:cstheme="minorHAnsi"/>
                <w:sz w:val="22"/>
                <w:szCs w:val="22"/>
              </w:rPr>
              <w:instrText xml:space="preserve"> LINK Word.Document.12 "E:\\Texte\\Kokokonkret\\Sek I\\Klasse 10\\22_01_13_Editionsplan Kl 10.docx" OLE_LINK2 \a \r  \* MERGEFORMAT </w:instrText>
            </w:r>
            <w:r w:rsidRPr="006875FD">
              <w:rPr>
                <w:rFonts w:asciiTheme="minorHAnsi" w:hAnsiTheme="minorHAnsi" w:cstheme="minorHAnsi"/>
                <w:sz w:val="22"/>
                <w:szCs w:val="22"/>
              </w:rPr>
              <w:fldChar w:fldCharType="separate"/>
            </w:r>
          </w:p>
          <w:p w14:paraId="733C152E" w14:textId="0CE63FAA" w:rsidR="00706375" w:rsidRDefault="00706375" w:rsidP="00164525">
            <w:pPr>
              <w:rPr>
                <w:rFonts w:asciiTheme="minorHAnsi" w:hAnsiTheme="minorHAnsi" w:cstheme="minorHAnsi"/>
                <w:i/>
                <w:sz w:val="22"/>
                <w:szCs w:val="22"/>
              </w:rPr>
            </w:pPr>
            <w:r w:rsidRPr="006875FD">
              <w:rPr>
                <w:rFonts w:asciiTheme="minorHAnsi" w:hAnsiTheme="minorHAnsi" w:cstheme="minorHAnsi"/>
                <w:sz w:val="22"/>
                <w:szCs w:val="22"/>
              </w:rPr>
              <w:fldChar w:fldCharType="end"/>
            </w:r>
            <w:r w:rsidR="00F15287" w:rsidRPr="006875FD">
              <w:rPr>
                <w:rFonts w:asciiTheme="minorHAnsi" w:hAnsiTheme="minorHAnsi" w:cstheme="minorHAnsi"/>
                <w:i/>
                <w:sz w:val="22"/>
                <w:szCs w:val="22"/>
              </w:rPr>
              <w:t>Die Schülerinnen und Schüler können</w:t>
            </w:r>
          </w:p>
          <w:p w14:paraId="6290C5C1" w14:textId="77777777" w:rsidR="00F459D9" w:rsidRPr="006875FD" w:rsidRDefault="00F459D9" w:rsidP="00164525">
            <w:pPr>
              <w:rPr>
                <w:rFonts w:asciiTheme="minorHAnsi" w:hAnsiTheme="minorHAnsi" w:cstheme="minorHAnsi"/>
                <w:i/>
                <w:sz w:val="22"/>
                <w:szCs w:val="22"/>
              </w:rPr>
            </w:pPr>
          </w:p>
          <w:p w14:paraId="63057713" w14:textId="538D85E2" w:rsidR="00706375" w:rsidRPr="006875FD" w:rsidRDefault="00706375" w:rsidP="00164525">
            <w:pPr>
              <w:rPr>
                <w:rFonts w:asciiTheme="minorHAnsi" w:hAnsiTheme="minorHAnsi" w:cstheme="minorHAnsi"/>
                <w:b/>
                <w:sz w:val="22"/>
                <w:szCs w:val="22"/>
              </w:rPr>
            </w:pPr>
            <w:r w:rsidRPr="006875FD">
              <w:rPr>
                <w:rFonts w:asciiTheme="minorHAnsi" w:hAnsiTheme="minorHAnsi" w:cstheme="minorHAnsi"/>
                <w:b/>
                <w:bCs/>
                <w:sz w:val="22"/>
                <w:szCs w:val="22"/>
              </w:rPr>
              <w:t>3.3.3(1)</w:t>
            </w:r>
            <w:r w:rsidRPr="006875FD">
              <w:rPr>
                <w:rFonts w:asciiTheme="minorHAnsi" w:hAnsiTheme="minorHAnsi" w:cstheme="minorHAnsi"/>
                <w:sz w:val="22"/>
                <w:szCs w:val="22"/>
              </w:rPr>
              <w:br/>
            </w:r>
            <w:r w:rsidRPr="0088533C">
              <w:rPr>
                <w:rFonts w:asciiTheme="minorHAnsi" w:hAnsiTheme="minorHAnsi" w:cstheme="minorHAnsi"/>
                <w:bCs/>
                <w:sz w:val="22"/>
                <w:szCs w:val="22"/>
              </w:rPr>
              <w:t xml:space="preserve">an einem Beispiel </w:t>
            </w:r>
            <w:r w:rsidR="0088533C" w:rsidRPr="0088533C">
              <w:rPr>
                <w:rFonts w:asciiTheme="minorHAnsi" w:hAnsiTheme="minorHAnsi" w:cstheme="minorHAnsi"/>
                <w:b/>
                <w:sz w:val="22"/>
                <w:szCs w:val="22"/>
              </w:rPr>
              <w:t>G</w:t>
            </w:r>
            <w:r w:rsidR="0088533C" w:rsidRPr="0088533C">
              <w:rPr>
                <w:rFonts w:asciiTheme="minorHAnsi" w:hAnsiTheme="minorHAnsi" w:cstheme="minorHAnsi"/>
                <w:bCs/>
                <w:sz w:val="22"/>
                <w:szCs w:val="22"/>
              </w:rPr>
              <w:t xml:space="preserve"> </w:t>
            </w:r>
            <w:r w:rsidRPr="0088533C">
              <w:rPr>
                <w:rFonts w:asciiTheme="minorHAnsi" w:hAnsiTheme="minorHAnsi" w:cstheme="minorHAnsi"/>
                <w:bCs/>
                <w:sz w:val="22"/>
                <w:szCs w:val="22"/>
              </w:rPr>
              <w:t>darstellen</w:t>
            </w:r>
            <w:r w:rsidR="0088533C" w:rsidRPr="006875FD">
              <w:rPr>
                <w:rFonts w:asciiTheme="minorHAnsi" w:hAnsiTheme="minorHAnsi" w:cstheme="minorHAnsi"/>
                <w:b/>
                <w:sz w:val="22"/>
                <w:szCs w:val="22"/>
              </w:rPr>
              <w:t xml:space="preserve"> </w:t>
            </w:r>
            <w:r w:rsidR="0088533C" w:rsidRPr="006875FD">
              <w:rPr>
                <w:rFonts w:asciiTheme="minorHAnsi" w:hAnsiTheme="minorHAnsi" w:cstheme="minorHAnsi"/>
                <w:b/>
                <w:sz w:val="22"/>
                <w:szCs w:val="22"/>
              </w:rPr>
              <w:t xml:space="preserve">M </w:t>
            </w:r>
            <w:r w:rsidR="0088533C" w:rsidRPr="0088533C">
              <w:rPr>
                <w:rFonts w:asciiTheme="minorHAnsi" w:hAnsiTheme="minorHAnsi" w:cstheme="minorHAnsi"/>
                <w:bCs/>
                <w:sz w:val="22"/>
                <w:szCs w:val="22"/>
              </w:rPr>
              <w:t>erläutern</w:t>
            </w:r>
            <w:r w:rsidR="0088533C">
              <w:rPr>
                <w:rFonts w:asciiTheme="minorHAnsi" w:hAnsiTheme="minorHAnsi" w:cstheme="minorHAnsi"/>
                <w:bCs/>
                <w:sz w:val="22"/>
                <w:szCs w:val="22"/>
              </w:rPr>
              <w:t xml:space="preserve"> /</w:t>
            </w:r>
            <w:r w:rsidR="0088533C" w:rsidRPr="006875FD">
              <w:rPr>
                <w:rFonts w:asciiTheme="minorHAnsi" w:hAnsiTheme="minorHAnsi" w:cstheme="minorHAnsi"/>
                <w:b/>
                <w:sz w:val="22"/>
                <w:szCs w:val="22"/>
              </w:rPr>
              <w:t xml:space="preserve"> E </w:t>
            </w:r>
            <w:r w:rsidR="0088533C" w:rsidRPr="0088533C">
              <w:rPr>
                <w:rFonts w:asciiTheme="minorHAnsi" w:hAnsiTheme="minorHAnsi" w:cstheme="minorHAnsi"/>
                <w:bCs/>
                <w:sz w:val="22"/>
                <w:szCs w:val="22"/>
              </w:rPr>
              <w:t>entfalten</w:t>
            </w:r>
            <w:r w:rsidRPr="0088533C">
              <w:rPr>
                <w:rFonts w:asciiTheme="minorHAnsi" w:hAnsiTheme="minorHAnsi" w:cstheme="minorHAnsi"/>
                <w:bCs/>
                <w:sz w:val="22"/>
                <w:szCs w:val="22"/>
              </w:rPr>
              <w:t>, dass biblische Texte eine Glaubensperspektive voraussetzen (z.B. an Ex 3,1-22; Ps 18; Ps 104)</w:t>
            </w:r>
            <w:r w:rsidRPr="0088533C">
              <w:rPr>
                <w:rFonts w:asciiTheme="minorHAnsi" w:hAnsiTheme="minorHAnsi" w:cstheme="minorHAnsi"/>
                <w:bCs/>
                <w:sz w:val="22"/>
                <w:szCs w:val="22"/>
              </w:rPr>
              <w:br/>
            </w:r>
          </w:p>
          <w:p w14:paraId="63B60D5C" w14:textId="7973338C" w:rsidR="00706375" w:rsidRPr="0088533C" w:rsidRDefault="00706375" w:rsidP="00164525">
            <w:pPr>
              <w:rPr>
                <w:rFonts w:asciiTheme="minorHAnsi" w:hAnsiTheme="minorHAnsi" w:cstheme="minorHAnsi"/>
                <w:b/>
                <w:bCs/>
                <w:sz w:val="22"/>
                <w:szCs w:val="22"/>
              </w:rPr>
            </w:pPr>
            <w:r w:rsidRPr="0088533C">
              <w:rPr>
                <w:rFonts w:asciiTheme="minorHAnsi" w:hAnsiTheme="minorHAnsi" w:cstheme="minorHAnsi"/>
                <w:b/>
                <w:bCs/>
                <w:sz w:val="22"/>
                <w:szCs w:val="22"/>
              </w:rPr>
              <w:t>3.3.3(2)</w:t>
            </w:r>
          </w:p>
          <w:p w14:paraId="5A2B6D1E" w14:textId="78252270" w:rsidR="00706375" w:rsidRPr="006875FD" w:rsidRDefault="00706375" w:rsidP="00164525">
            <w:pPr>
              <w:rPr>
                <w:rFonts w:asciiTheme="minorHAnsi" w:hAnsiTheme="minorHAnsi" w:cstheme="minorHAnsi"/>
                <w:sz w:val="22"/>
                <w:szCs w:val="22"/>
              </w:rPr>
            </w:pPr>
            <w:r w:rsidRPr="006875FD">
              <w:rPr>
                <w:rFonts w:asciiTheme="minorHAnsi" w:hAnsiTheme="minorHAnsi" w:cstheme="minorHAnsi"/>
                <w:b/>
                <w:sz w:val="22"/>
                <w:szCs w:val="22"/>
              </w:rPr>
              <w:t>G / M / E</w:t>
            </w:r>
            <w:r w:rsidRPr="006875FD">
              <w:rPr>
                <w:rFonts w:asciiTheme="minorHAnsi" w:hAnsiTheme="minorHAnsi" w:cstheme="minorHAnsi"/>
                <w:sz w:val="22"/>
                <w:szCs w:val="22"/>
              </w:rPr>
              <w:t xml:space="preserve"> an Beispielen </w:t>
            </w:r>
            <w:r w:rsidRPr="006875FD">
              <w:rPr>
                <w:rFonts w:asciiTheme="minorHAnsi" w:hAnsiTheme="minorHAnsi" w:cstheme="minorHAnsi"/>
                <w:b/>
                <w:sz w:val="22"/>
                <w:szCs w:val="22"/>
              </w:rPr>
              <w:t>zeigen</w:t>
            </w:r>
            <w:r w:rsidRPr="006875FD">
              <w:rPr>
                <w:rFonts w:asciiTheme="minorHAnsi" w:hAnsiTheme="minorHAnsi" w:cstheme="minorHAnsi"/>
                <w:sz w:val="22"/>
                <w:szCs w:val="22"/>
              </w:rPr>
              <w:t>, wie biblische Texte oder Motive aufgegriffen werden (z.B. in Werbung, Musik, Bildender Kunst, Film, Literatur)</w:t>
            </w:r>
          </w:p>
          <w:p w14:paraId="43A7200B" w14:textId="77777777" w:rsidR="00F15287" w:rsidRPr="006875FD" w:rsidRDefault="00F15287" w:rsidP="00164525">
            <w:pPr>
              <w:rPr>
                <w:rFonts w:asciiTheme="minorHAnsi" w:hAnsiTheme="minorHAnsi" w:cstheme="minorHAnsi"/>
                <w:sz w:val="22"/>
                <w:szCs w:val="22"/>
              </w:rPr>
            </w:pPr>
          </w:p>
          <w:p w14:paraId="4F060AEA" w14:textId="77560B09" w:rsidR="00706375" w:rsidRPr="006875FD" w:rsidRDefault="00706375" w:rsidP="00164525">
            <w:pPr>
              <w:rPr>
                <w:rFonts w:asciiTheme="minorHAnsi" w:hAnsiTheme="minorHAnsi" w:cstheme="minorHAnsi"/>
                <w:b/>
                <w:bCs/>
                <w:sz w:val="22"/>
                <w:szCs w:val="22"/>
              </w:rPr>
            </w:pPr>
            <w:r w:rsidRPr="006875FD">
              <w:rPr>
                <w:rFonts w:asciiTheme="minorHAnsi" w:hAnsiTheme="minorHAnsi" w:cstheme="minorHAnsi"/>
                <w:b/>
                <w:bCs/>
                <w:sz w:val="22"/>
                <w:szCs w:val="22"/>
              </w:rPr>
              <w:t>3.3.5(1)</w:t>
            </w:r>
          </w:p>
          <w:p w14:paraId="35DD85E1" w14:textId="456482F7" w:rsidR="00706375" w:rsidRPr="006875FD" w:rsidRDefault="00706375" w:rsidP="00164525">
            <w:pPr>
              <w:rPr>
                <w:rFonts w:asciiTheme="minorHAnsi" w:hAnsiTheme="minorHAnsi" w:cstheme="minorHAnsi"/>
                <w:sz w:val="22"/>
                <w:szCs w:val="22"/>
              </w:rPr>
            </w:pPr>
            <w:r w:rsidRPr="006875FD">
              <w:rPr>
                <w:rFonts w:asciiTheme="minorHAnsi" w:hAnsiTheme="minorHAnsi" w:cstheme="minorHAnsi"/>
                <w:b/>
                <w:sz w:val="22"/>
                <w:szCs w:val="22"/>
              </w:rPr>
              <w:t>G</w:t>
            </w:r>
            <w:r w:rsidRPr="006875FD">
              <w:rPr>
                <w:rFonts w:asciiTheme="minorHAnsi" w:hAnsiTheme="minorHAnsi" w:cstheme="minorHAnsi"/>
                <w:sz w:val="22"/>
                <w:szCs w:val="22"/>
              </w:rPr>
              <w:t xml:space="preserve"> Jesusvorstellungen in der Alltags- und Jugendkultur </w:t>
            </w:r>
            <w:r w:rsidRPr="0088533C">
              <w:rPr>
                <w:rFonts w:asciiTheme="minorHAnsi" w:hAnsiTheme="minorHAnsi" w:cstheme="minorHAnsi"/>
                <w:bCs/>
                <w:sz w:val="22"/>
                <w:szCs w:val="22"/>
              </w:rPr>
              <w:t xml:space="preserve">beschreiben </w:t>
            </w:r>
            <w:r w:rsidR="0088533C" w:rsidRPr="0088533C">
              <w:rPr>
                <w:rFonts w:asciiTheme="minorHAnsi" w:hAnsiTheme="minorHAnsi" w:cstheme="minorHAnsi"/>
                <w:bCs/>
                <w:sz w:val="22"/>
                <w:szCs w:val="22"/>
              </w:rPr>
              <w:t xml:space="preserve">/ </w:t>
            </w:r>
            <w:r w:rsidRPr="006875FD">
              <w:rPr>
                <w:rFonts w:asciiTheme="minorHAnsi" w:hAnsiTheme="minorHAnsi" w:cstheme="minorHAnsi"/>
                <w:b/>
                <w:sz w:val="22"/>
                <w:szCs w:val="22"/>
              </w:rPr>
              <w:t xml:space="preserve">M </w:t>
            </w:r>
            <w:r w:rsidRPr="0088533C">
              <w:rPr>
                <w:rFonts w:asciiTheme="minorHAnsi" w:hAnsiTheme="minorHAnsi" w:cstheme="minorHAnsi"/>
                <w:bCs/>
                <w:sz w:val="22"/>
                <w:szCs w:val="22"/>
              </w:rPr>
              <w:t>erläutern</w:t>
            </w:r>
            <w:r w:rsidR="0088533C" w:rsidRPr="0088533C">
              <w:rPr>
                <w:rFonts w:asciiTheme="minorHAnsi" w:hAnsiTheme="minorHAnsi" w:cstheme="minorHAnsi"/>
                <w:bCs/>
                <w:sz w:val="22"/>
                <w:szCs w:val="22"/>
              </w:rPr>
              <w:t xml:space="preserve"> /</w:t>
            </w:r>
            <w:r w:rsidRPr="006875FD">
              <w:rPr>
                <w:rFonts w:asciiTheme="minorHAnsi" w:hAnsiTheme="minorHAnsi" w:cstheme="minorHAnsi"/>
                <w:b/>
                <w:sz w:val="22"/>
                <w:szCs w:val="22"/>
              </w:rPr>
              <w:t xml:space="preserve"> E </w:t>
            </w:r>
            <w:r w:rsidRPr="0088533C">
              <w:rPr>
                <w:rFonts w:asciiTheme="minorHAnsi" w:hAnsiTheme="minorHAnsi" w:cstheme="minorHAnsi"/>
                <w:bCs/>
                <w:sz w:val="22"/>
                <w:szCs w:val="22"/>
              </w:rPr>
              <w:t>sich auseinandersetzen</w:t>
            </w:r>
            <w:r w:rsidR="0088533C" w:rsidRPr="0088533C">
              <w:rPr>
                <w:rFonts w:asciiTheme="minorHAnsi" w:hAnsiTheme="minorHAnsi" w:cstheme="minorHAnsi"/>
                <w:bCs/>
                <w:sz w:val="22"/>
                <w:szCs w:val="22"/>
              </w:rPr>
              <w:t xml:space="preserve"> mit</w:t>
            </w:r>
            <w:r w:rsidRPr="006875FD">
              <w:rPr>
                <w:rFonts w:asciiTheme="minorHAnsi" w:hAnsiTheme="minorHAnsi" w:cstheme="minorHAnsi"/>
                <w:sz w:val="22"/>
                <w:szCs w:val="22"/>
              </w:rPr>
              <w:t xml:space="preserve"> die von Klischees geprägt werden </w:t>
            </w:r>
            <w:r w:rsidRPr="006875FD">
              <w:rPr>
                <w:rFonts w:asciiTheme="minorHAnsi" w:hAnsiTheme="minorHAnsi" w:cstheme="minorHAnsi"/>
                <w:sz w:val="22"/>
                <w:szCs w:val="22"/>
              </w:rPr>
              <w:lastRenderedPageBreak/>
              <w:t>(z.B. in der Popmusik, im Sport)</w:t>
            </w:r>
          </w:p>
          <w:p w14:paraId="767C6DE9" w14:textId="77777777" w:rsidR="00F15287" w:rsidRPr="006875FD" w:rsidRDefault="00F15287" w:rsidP="00164525">
            <w:pPr>
              <w:rPr>
                <w:rFonts w:asciiTheme="minorHAnsi" w:hAnsiTheme="minorHAnsi" w:cstheme="minorHAnsi"/>
                <w:sz w:val="22"/>
                <w:szCs w:val="22"/>
              </w:rPr>
            </w:pPr>
          </w:p>
          <w:p w14:paraId="7792711B" w14:textId="77777777" w:rsidR="00F459D9" w:rsidRDefault="00EE4C47" w:rsidP="00E545A2">
            <w:pPr>
              <w:rPr>
                <w:rFonts w:asciiTheme="minorHAnsi" w:hAnsiTheme="minorHAnsi" w:cstheme="minorHAnsi"/>
                <w:sz w:val="22"/>
                <w:szCs w:val="22"/>
              </w:rPr>
            </w:pPr>
            <w:r w:rsidRPr="006875FD">
              <w:rPr>
                <w:rFonts w:asciiTheme="minorHAnsi" w:hAnsiTheme="minorHAnsi" w:cstheme="minorHAnsi"/>
                <w:b/>
                <w:bCs/>
                <w:sz w:val="22"/>
                <w:szCs w:val="22"/>
              </w:rPr>
              <w:t>3.3.5 (2)</w:t>
            </w:r>
            <w:r w:rsidR="00E545A2">
              <w:rPr>
                <w:rFonts w:asciiTheme="minorHAnsi" w:hAnsiTheme="minorHAnsi" w:cstheme="minorHAnsi"/>
                <w:b/>
                <w:bCs/>
                <w:sz w:val="22"/>
                <w:szCs w:val="22"/>
              </w:rPr>
              <w:t xml:space="preserve"> </w:t>
            </w:r>
            <w:r w:rsidRPr="006875FD">
              <w:rPr>
                <w:rFonts w:asciiTheme="minorHAnsi" w:hAnsiTheme="minorHAnsi" w:cstheme="minorHAnsi"/>
                <w:b/>
                <w:sz w:val="22"/>
                <w:szCs w:val="22"/>
              </w:rPr>
              <w:t>G</w:t>
            </w:r>
            <w:r w:rsidRPr="006875FD">
              <w:rPr>
                <w:rFonts w:asciiTheme="minorHAnsi" w:hAnsiTheme="minorHAnsi" w:cstheme="minorHAnsi"/>
                <w:sz w:val="22"/>
                <w:szCs w:val="22"/>
              </w:rPr>
              <w:t xml:space="preserve"> </w:t>
            </w:r>
          </w:p>
          <w:p w14:paraId="76414778" w14:textId="039EA0FB" w:rsidR="00706375" w:rsidRPr="006875FD" w:rsidRDefault="00EE4C47" w:rsidP="00E545A2">
            <w:pPr>
              <w:rPr>
                <w:rFonts w:asciiTheme="minorHAnsi" w:hAnsiTheme="minorHAnsi" w:cstheme="minorHAnsi"/>
                <w:sz w:val="22"/>
                <w:szCs w:val="22"/>
              </w:rPr>
            </w:pPr>
            <w:r w:rsidRPr="006875FD">
              <w:rPr>
                <w:rFonts w:asciiTheme="minorHAnsi" w:hAnsiTheme="minorHAnsi" w:cstheme="minorHAnsi"/>
                <w:sz w:val="22"/>
                <w:szCs w:val="22"/>
              </w:rPr>
              <w:t xml:space="preserve">eine Jesusdeutung in der Kunst (Bildende Kunst, Musik, Literatur und Film) mit biblischer Überlieferung </w:t>
            </w:r>
            <w:r w:rsidRPr="00E545A2">
              <w:rPr>
                <w:rFonts w:asciiTheme="minorHAnsi" w:hAnsiTheme="minorHAnsi" w:cstheme="minorHAnsi"/>
                <w:bCs/>
                <w:sz w:val="22"/>
                <w:szCs w:val="22"/>
              </w:rPr>
              <w:t>vergleichen</w:t>
            </w:r>
            <w:r w:rsidRPr="006875FD">
              <w:rPr>
                <w:rFonts w:asciiTheme="minorHAnsi" w:hAnsiTheme="minorHAnsi" w:cstheme="minorHAnsi"/>
                <w:b/>
                <w:sz w:val="22"/>
                <w:szCs w:val="22"/>
              </w:rPr>
              <w:t xml:space="preserve"> M/E </w:t>
            </w:r>
            <w:r w:rsidRPr="00E545A2">
              <w:rPr>
                <w:rFonts w:asciiTheme="minorHAnsi" w:hAnsiTheme="minorHAnsi" w:cstheme="minorHAnsi"/>
                <w:bCs/>
                <w:sz w:val="22"/>
                <w:szCs w:val="22"/>
              </w:rPr>
              <w:t>in Beziehung setzen</w:t>
            </w:r>
          </w:p>
        </w:tc>
      </w:tr>
      <w:tr w:rsidR="00F15287" w:rsidRPr="006875FD" w14:paraId="49AA4684" w14:textId="77777777" w:rsidTr="0049626E">
        <w:trPr>
          <w:trHeight w:val="1608"/>
        </w:trPr>
        <w:tc>
          <w:tcPr>
            <w:tcW w:w="3251" w:type="dxa"/>
            <w:tcBorders>
              <w:top w:val="single" w:sz="8" w:space="0" w:color="auto"/>
              <w:left w:val="single" w:sz="8" w:space="0" w:color="auto"/>
              <w:bottom w:val="single" w:sz="8" w:space="0" w:color="auto"/>
            </w:tcBorders>
            <w:shd w:val="clear" w:color="auto" w:fill="FFFF00"/>
          </w:tcPr>
          <w:p w14:paraId="59F75D18" w14:textId="77777777" w:rsidR="00F15287" w:rsidRPr="006875FD" w:rsidRDefault="00F15287" w:rsidP="00F15287">
            <w:pPr>
              <w:rPr>
                <w:rFonts w:asciiTheme="minorHAnsi" w:hAnsiTheme="minorHAnsi" w:cstheme="minorHAnsi"/>
                <w:b/>
                <w:i/>
                <w:sz w:val="22"/>
                <w:szCs w:val="22"/>
              </w:rPr>
            </w:pPr>
            <w:r w:rsidRPr="006875FD">
              <w:rPr>
                <w:rFonts w:asciiTheme="minorHAnsi" w:hAnsiTheme="minorHAnsi" w:cstheme="minorHAnsi"/>
                <w:sz w:val="22"/>
                <w:szCs w:val="22"/>
              </w:rPr>
              <w:lastRenderedPageBreak/>
              <w:fldChar w:fldCharType="begin"/>
            </w:r>
            <w:r w:rsidRPr="006875FD">
              <w:rPr>
                <w:rFonts w:asciiTheme="minorHAnsi" w:hAnsiTheme="minorHAnsi" w:cstheme="minorHAnsi"/>
                <w:sz w:val="22"/>
                <w:szCs w:val="22"/>
              </w:rPr>
              <w:instrText xml:space="preserve"> LINK Word.Document.12 "E:\\Texte\\Kokokonkret\\Sek I\\Klasse 10\\22_01_13_Editionsplan Kl 10.docx" OLE_LINK1 \a \r  \* MERGEFORMAT </w:instrText>
            </w:r>
            <w:r w:rsidRPr="006875FD">
              <w:rPr>
                <w:rFonts w:asciiTheme="minorHAnsi" w:hAnsiTheme="minorHAnsi" w:cstheme="minorHAnsi"/>
                <w:sz w:val="22"/>
                <w:szCs w:val="22"/>
              </w:rPr>
              <w:fldChar w:fldCharType="separate"/>
            </w:r>
            <w:r w:rsidRPr="006875FD">
              <w:rPr>
                <w:rFonts w:asciiTheme="minorHAnsi" w:hAnsiTheme="minorHAnsi" w:cstheme="minorHAnsi"/>
                <w:b/>
                <w:i/>
                <w:sz w:val="22"/>
                <w:szCs w:val="22"/>
              </w:rPr>
              <w:t>Katholischer Blickwinkel:</w:t>
            </w:r>
          </w:p>
          <w:p w14:paraId="3BE66B69" w14:textId="01BB50EB" w:rsidR="00F15287" w:rsidRPr="006875FD" w:rsidRDefault="00F15287" w:rsidP="00F15287">
            <w:pPr>
              <w:rPr>
                <w:rFonts w:asciiTheme="minorHAnsi" w:hAnsiTheme="minorHAnsi" w:cstheme="minorHAnsi"/>
                <w:bCs/>
                <w:sz w:val="22"/>
                <w:szCs w:val="22"/>
              </w:rPr>
            </w:pPr>
            <w:r w:rsidRPr="006875FD">
              <w:rPr>
                <w:rFonts w:asciiTheme="minorHAnsi" w:hAnsiTheme="minorHAnsi" w:cstheme="minorHAnsi"/>
                <w:sz w:val="22"/>
                <w:szCs w:val="22"/>
              </w:rPr>
              <w:fldChar w:fldCharType="end"/>
            </w:r>
            <w:r w:rsidRPr="006875FD">
              <w:rPr>
                <w:rFonts w:asciiTheme="minorHAnsi" w:hAnsiTheme="minorHAnsi" w:cstheme="minorHAnsi"/>
                <w:i/>
                <w:sz w:val="22"/>
                <w:szCs w:val="22"/>
              </w:rPr>
              <w:t>Deutungen von Jesus Christus in (Jugend-)Kultur und Gesellschaft im Horizont von Bibel und Tradition.</w:t>
            </w:r>
          </w:p>
        </w:tc>
        <w:tc>
          <w:tcPr>
            <w:tcW w:w="3827" w:type="dxa"/>
            <w:tcBorders>
              <w:top w:val="dashSmallGap" w:sz="4" w:space="0" w:color="auto"/>
              <w:bottom w:val="single" w:sz="8" w:space="0" w:color="auto"/>
            </w:tcBorders>
          </w:tcPr>
          <w:p w14:paraId="11B37523" w14:textId="42FADE56" w:rsidR="00F15287" w:rsidRPr="006875FD" w:rsidRDefault="00F15287" w:rsidP="00F15287">
            <w:pPr>
              <w:pStyle w:val="Listenabsatz"/>
              <w:spacing w:line="240" w:lineRule="auto"/>
              <w:ind w:left="382"/>
              <w:contextualSpacing/>
              <w:rPr>
                <w:rFonts w:asciiTheme="minorHAnsi" w:hAnsiTheme="minorHAnsi" w:cstheme="minorHAnsi"/>
                <w:b/>
                <w:bCs/>
                <w:szCs w:val="22"/>
              </w:rPr>
            </w:pPr>
          </w:p>
        </w:tc>
        <w:tc>
          <w:tcPr>
            <w:tcW w:w="2979" w:type="dxa"/>
            <w:tcBorders>
              <w:top w:val="dashSmallGap" w:sz="4" w:space="0" w:color="auto"/>
              <w:bottom w:val="single" w:sz="8" w:space="0" w:color="auto"/>
              <w:right w:val="single" w:sz="8" w:space="0" w:color="auto"/>
            </w:tcBorders>
            <w:shd w:val="clear" w:color="auto" w:fill="FFFF00"/>
          </w:tcPr>
          <w:p w14:paraId="5984493F" w14:textId="482C9BEB" w:rsidR="00EE4C47" w:rsidRPr="006875FD" w:rsidRDefault="00EE4C47" w:rsidP="00EE4C47">
            <w:pPr>
              <w:rPr>
                <w:rFonts w:asciiTheme="minorHAnsi" w:hAnsiTheme="minorHAnsi" w:cstheme="minorHAnsi"/>
                <w:b/>
                <w:iCs/>
                <w:sz w:val="22"/>
                <w:szCs w:val="22"/>
              </w:rPr>
            </w:pPr>
            <w:r w:rsidRPr="006875FD">
              <w:rPr>
                <w:rFonts w:asciiTheme="minorHAnsi" w:hAnsiTheme="minorHAnsi" w:cstheme="minorHAnsi"/>
                <w:b/>
                <w:i/>
                <w:sz w:val="22"/>
                <w:szCs w:val="22"/>
              </w:rPr>
              <w:t>3.3.5(1):</w:t>
            </w:r>
            <w:r w:rsidRPr="006875FD">
              <w:rPr>
                <w:rFonts w:asciiTheme="minorHAnsi" w:hAnsiTheme="minorHAnsi" w:cstheme="minorHAnsi"/>
                <w:b/>
                <w:i/>
                <w:sz w:val="22"/>
                <w:szCs w:val="22"/>
              </w:rPr>
              <w:br/>
            </w:r>
            <w:r w:rsidRPr="006875FD">
              <w:rPr>
                <w:rFonts w:asciiTheme="minorHAnsi" w:hAnsiTheme="minorHAnsi" w:cstheme="minorHAnsi"/>
                <w:b/>
                <w:iCs/>
                <w:sz w:val="22"/>
                <w:szCs w:val="22"/>
              </w:rPr>
              <w:t xml:space="preserve">G </w:t>
            </w:r>
            <w:r w:rsidRPr="006875FD">
              <w:rPr>
                <w:rFonts w:asciiTheme="minorHAnsi" w:hAnsiTheme="minorHAnsi" w:cstheme="minorHAnsi"/>
                <w:iCs/>
                <w:sz w:val="22"/>
                <w:szCs w:val="22"/>
              </w:rPr>
              <w:t xml:space="preserve">Jesusvorstellungen in der Alltags- und Jugendkultur </w:t>
            </w:r>
            <w:r w:rsidRPr="00F459D9">
              <w:rPr>
                <w:rFonts w:asciiTheme="minorHAnsi" w:hAnsiTheme="minorHAnsi" w:cstheme="minorHAnsi"/>
                <w:bCs/>
                <w:iCs/>
                <w:sz w:val="22"/>
                <w:szCs w:val="22"/>
              </w:rPr>
              <w:t xml:space="preserve">beschreiben </w:t>
            </w:r>
            <w:r w:rsidR="00F459D9">
              <w:rPr>
                <w:rFonts w:asciiTheme="minorHAnsi" w:hAnsiTheme="minorHAnsi" w:cstheme="minorHAnsi"/>
                <w:bCs/>
                <w:iCs/>
                <w:sz w:val="22"/>
                <w:szCs w:val="22"/>
              </w:rPr>
              <w:t xml:space="preserve">/ </w:t>
            </w:r>
            <w:r w:rsidRPr="006875FD">
              <w:rPr>
                <w:rFonts w:asciiTheme="minorHAnsi" w:hAnsiTheme="minorHAnsi" w:cstheme="minorHAnsi"/>
                <w:b/>
                <w:iCs/>
                <w:sz w:val="22"/>
                <w:szCs w:val="22"/>
              </w:rPr>
              <w:t xml:space="preserve">M </w:t>
            </w:r>
            <w:r w:rsidRPr="00E545A2">
              <w:rPr>
                <w:rFonts w:asciiTheme="minorHAnsi" w:hAnsiTheme="minorHAnsi" w:cstheme="minorHAnsi"/>
                <w:bCs/>
                <w:iCs/>
                <w:sz w:val="22"/>
                <w:szCs w:val="22"/>
              </w:rPr>
              <w:t>erläutern</w:t>
            </w:r>
            <w:r w:rsidR="00E545A2">
              <w:rPr>
                <w:rFonts w:asciiTheme="minorHAnsi" w:hAnsiTheme="minorHAnsi" w:cstheme="minorHAnsi"/>
                <w:bCs/>
                <w:iCs/>
                <w:sz w:val="22"/>
                <w:szCs w:val="22"/>
              </w:rPr>
              <w:t xml:space="preserve"> /</w:t>
            </w:r>
            <w:r w:rsidRPr="006875FD">
              <w:rPr>
                <w:rFonts w:asciiTheme="minorHAnsi" w:hAnsiTheme="minorHAnsi" w:cstheme="minorHAnsi"/>
                <w:b/>
                <w:iCs/>
                <w:sz w:val="22"/>
                <w:szCs w:val="22"/>
              </w:rPr>
              <w:t xml:space="preserve"> E </w:t>
            </w:r>
            <w:r w:rsidRPr="00E545A2">
              <w:rPr>
                <w:rFonts w:asciiTheme="minorHAnsi" w:hAnsiTheme="minorHAnsi" w:cstheme="minorHAnsi"/>
                <w:bCs/>
                <w:iCs/>
                <w:sz w:val="22"/>
                <w:szCs w:val="22"/>
              </w:rPr>
              <w:t xml:space="preserve">sich </w:t>
            </w:r>
            <w:r w:rsidR="00F459D9">
              <w:rPr>
                <w:rFonts w:asciiTheme="minorHAnsi" w:hAnsiTheme="minorHAnsi" w:cstheme="minorHAnsi"/>
                <w:bCs/>
                <w:iCs/>
                <w:sz w:val="22"/>
                <w:szCs w:val="22"/>
              </w:rPr>
              <w:t xml:space="preserve">mit … </w:t>
            </w:r>
            <w:r w:rsidRPr="00E545A2">
              <w:rPr>
                <w:rFonts w:asciiTheme="minorHAnsi" w:hAnsiTheme="minorHAnsi" w:cstheme="minorHAnsi"/>
                <w:bCs/>
                <w:iCs/>
                <w:sz w:val="22"/>
                <w:szCs w:val="22"/>
              </w:rPr>
              <w:t xml:space="preserve">auseinandersetzen, </w:t>
            </w:r>
            <w:r w:rsidRPr="006875FD">
              <w:rPr>
                <w:rFonts w:asciiTheme="minorHAnsi" w:hAnsiTheme="minorHAnsi" w:cstheme="minorHAnsi"/>
                <w:iCs/>
                <w:sz w:val="22"/>
                <w:szCs w:val="22"/>
              </w:rPr>
              <w:t>die von Klischees geprägt werden (z.B. in der Popmusik, im Sport)</w:t>
            </w:r>
          </w:p>
          <w:p w14:paraId="2CA178F6" w14:textId="3D8F4271" w:rsidR="00F15287" w:rsidRPr="006875FD" w:rsidRDefault="00F15287" w:rsidP="00164525">
            <w:pPr>
              <w:rPr>
                <w:rFonts w:asciiTheme="minorHAnsi" w:hAnsiTheme="minorHAnsi" w:cstheme="minorHAnsi"/>
                <w:b/>
                <w:sz w:val="22"/>
                <w:szCs w:val="22"/>
              </w:rPr>
            </w:pPr>
          </w:p>
        </w:tc>
      </w:tr>
      <w:tr w:rsidR="00706375" w:rsidRPr="006875FD" w14:paraId="09A66C9A" w14:textId="77777777" w:rsidTr="006259BF">
        <w:tc>
          <w:tcPr>
            <w:tcW w:w="10057" w:type="dxa"/>
            <w:gridSpan w:val="3"/>
            <w:tcBorders>
              <w:top w:val="single" w:sz="8" w:space="0" w:color="auto"/>
              <w:left w:val="single" w:sz="8" w:space="0" w:color="auto"/>
              <w:bottom w:val="single" w:sz="12" w:space="0" w:color="auto"/>
            </w:tcBorders>
            <w:shd w:val="clear" w:color="auto" w:fill="auto"/>
          </w:tcPr>
          <w:p w14:paraId="0FAE30A4" w14:textId="7239751A" w:rsidR="00706375" w:rsidRPr="006875FD" w:rsidRDefault="00706375" w:rsidP="00164525">
            <w:pPr>
              <w:rPr>
                <w:rFonts w:asciiTheme="minorHAnsi" w:hAnsiTheme="minorHAnsi" w:cstheme="minorHAnsi"/>
                <w:b/>
                <w:bCs/>
                <w:sz w:val="22"/>
                <w:szCs w:val="22"/>
              </w:rPr>
            </w:pPr>
            <w:r w:rsidRPr="006875FD">
              <w:rPr>
                <w:rFonts w:asciiTheme="minorHAnsi" w:hAnsiTheme="minorHAnsi" w:cstheme="minorHAnsi"/>
                <w:b/>
                <w:bCs/>
                <w:sz w:val="22"/>
                <w:szCs w:val="22"/>
              </w:rPr>
              <w:t>P</w:t>
            </w:r>
            <w:r w:rsidR="00F15287" w:rsidRPr="006875FD">
              <w:rPr>
                <w:rFonts w:asciiTheme="minorHAnsi" w:hAnsiTheme="minorHAnsi" w:cstheme="minorHAnsi"/>
                <w:b/>
                <w:bCs/>
                <w:sz w:val="22"/>
                <w:szCs w:val="22"/>
              </w:rPr>
              <w:t>rozessbezogene Kompetenzen</w:t>
            </w:r>
            <w:r w:rsidRPr="006875FD">
              <w:rPr>
                <w:rFonts w:asciiTheme="minorHAnsi" w:hAnsiTheme="minorHAnsi" w:cstheme="minorHAnsi"/>
                <w:b/>
                <w:bCs/>
                <w:sz w:val="22"/>
                <w:szCs w:val="22"/>
              </w:rPr>
              <w:t xml:space="preserve"> aus beiden Bildungsplänen: </w:t>
            </w:r>
          </w:p>
          <w:p w14:paraId="288CACF1" w14:textId="77777777" w:rsidR="00706375" w:rsidRPr="006875FD" w:rsidRDefault="00706375" w:rsidP="006875FD">
            <w:pPr>
              <w:shd w:val="clear" w:color="auto" w:fill="E5DFEC" w:themeFill="accent4" w:themeFillTint="33"/>
              <w:contextualSpacing/>
              <w:rPr>
                <w:rFonts w:asciiTheme="minorHAnsi" w:hAnsiTheme="minorHAnsi" w:cstheme="minorHAnsi"/>
                <w:sz w:val="22"/>
                <w:szCs w:val="22"/>
              </w:rPr>
            </w:pPr>
            <w:r w:rsidRPr="006875FD">
              <w:rPr>
                <w:rFonts w:asciiTheme="minorHAnsi" w:hAnsiTheme="minorHAnsi" w:cstheme="minorHAnsi"/>
                <w:b/>
                <w:bCs/>
                <w:sz w:val="22"/>
                <w:szCs w:val="22"/>
              </w:rPr>
              <w:t>2.4.3</w:t>
            </w:r>
            <w:r w:rsidRPr="006875FD">
              <w:rPr>
                <w:rFonts w:asciiTheme="minorHAnsi" w:hAnsiTheme="minorHAnsi" w:cstheme="minorHAnsi"/>
                <w:sz w:val="22"/>
                <w:szCs w:val="22"/>
              </w:rPr>
              <w:t xml:space="preserve"> </w:t>
            </w:r>
            <w:r w:rsidRPr="006875FD">
              <w:rPr>
                <w:rFonts w:asciiTheme="minorHAnsi" w:hAnsiTheme="minorHAnsi" w:cstheme="minorHAnsi"/>
                <w:sz w:val="22"/>
                <w:szCs w:val="22"/>
                <w:shd w:val="clear" w:color="auto" w:fill="E5DFEC" w:themeFill="accent4" w:themeFillTint="33"/>
              </w:rPr>
              <w:t>sich</w:t>
            </w:r>
            <w:r w:rsidRPr="006875FD">
              <w:rPr>
                <w:rFonts w:asciiTheme="minorHAnsi" w:hAnsiTheme="minorHAnsi" w:cstheme="minorHAnsi"/>
                <w:sz w:val="22"/>
                <w:szCs w:val="22"/>
              </w:rPr>
              <w:t xml:space="preserve"> aus der Perspektive des christlichen Glaubens mit anderen religiösen und nichtreligiösen Überzeugungen auseinandersetzen.</w:t>
            </w:r>
          </w:p>
          <w:p w14:paraId="37D35738" w14:textId="77777777" w:rsidR="00706375" w:rsidRPr="006875FD" w:rsidRDefault="00706375" w:rsidP="006875FD">
            <w:pPr>
              <w:shd w:val="clear" w:color="auto" w:fill="FFFF00"/>
              <w:contextualSpacing/>
              <w:rPr>
                <w:rFonts w:asciiTheme="minorHAnsi" w:hAnsiTheme="minorHAnsi" w:cstheme="minorHAnsi"/>
                <w:sz w:val="22"/>
                <w:szCs w:val="22"/>
              </w:rPr>
            </w:pPr>
            <w:r w:rsidRPr="006875FD">
              <w:rPr>
                <w:rFonts w:asciiTheme="minorHAnsi" w:hAnsiTheme="minorHAnsi" w:cstheme="minorHAnsi"/>
                <w:b/>
                <w:bCs/>
                <w:sz w:val="22"/>
                <w:szCs w:val="22"/>
              </w:rPr>
              <w:t>2.1.5</w:t>
            </w:r>
            <w:r w:rsidRPr="006875FD">
              <w:rPr>
                <w:rFonts w:asciiTheme="minorHAnsi" w:hAnsiTheme="minorHAnsi" w:cstheme="minorHAnsi"/>
                <w:sz w:val="22"/>
                <w:szCs w:val="22"/>
              </w:rPr>
              <w:t xml:space="preserve"> aus ausgewählten Quellen, Texten, Medien Informationen erheben, die eine Deutung religiöser Sachverhalte ermöglichen</w:t>
            </w:r>
          </w:p>
          <w:p w14:paraId="41C5C5A0" w14:textId="77777777" w:rsidR="00706375" w:rsidRPr="006875FD" w:rsidRDefault="00706375" w:rsidP="006875FD">
            <w:pPr>
              <w:shd w:val="clear" w:color="auto" w:fill="FFFF00"/>
              <w:contextualSpacing/>
              <w:rPr>
                <w:rFonts w:asciiTheme="minorHAnsi" w:hAnsiTheme="minorHAnsi" w:cstheme="minorHAnsi"/>
                <w:sz w:val="22"/>
                <w:szCs w:val="22"/>
              </w:rPr>
            </w:pPr>
            <w:r w:rsidRPr="006875FD">
              <w:rPr>
                <w:rFonts w:asciiTheme="minorHAnsi" w:hAnsiTheme="minorHAnsi" w:cstheme="minorHAnsi"/>
                <w:b/>
                <w:bCs/>
                <w:sz w:val="22"/>
                <w:szCs w:val="22"/>
              </w:rPr>
              <w:t>2.2.2</w:t>
            </w:r>
            <w:r w:rsidRPr="006875FD">
              <w:rPr>
                <w:rFonts w:asciiTheme="minorHAnsi" w:hAnsiTheme="minorHAnsi" w:cstheme="minorHAnsi"/>
                <w:sz w:val="22"/>
                <w:szCs w:val="22"/>
              </w:rPr>
              <w:t xml:space="preserve"> ausgewählte Fachbegriffe und Glaubensaussagen sowie fachspezifische Methoden verstehen</w:t>
            </w:r>
          </w:p>
          <w:p w14:paraId="12CAD051" w14:textId="558BDCAE" w:rsidR="00706375" w:rsidRPr="006875FD" w:rsidRDefault="00706375" w:rsidP="00EE4C47">
            <w:pPr>
              <w:shd w:val="clear" w:color="auto" w:fill="FFFF00"/>
              <w:contextualSpacing/>
              <w:rPr>
                <w:rFonts w:asciiTheme="minorHAnsi" w:hAnsiTheme="minorHAnsi" w:cstheme="minorHAnsi"/>
                <w:sz w:val="22"/>
                <w:szCs w:val="22"/>
              </w:rPr>
            </w:pPr>
            <w:r w:rsidRPr="006875FD">
              <w:rPr>
                <w:rFonts w:asciiTheme="minorHAnsi" w:hAnsiTheme="minorHAnsi" w:cstheme="minorHAnsi"/>
                <w:b/>
                <w:bCs/>
                <w:sz w:val="22"/>
                <w:szCs w:val="22"/>
              </w:rPr>
              <w:t>2.2.4</w:t>
            </w:r>
            <w:r w:rsidRPr="006875FD">
              <w:rPr>
                <w:rFonts w:asciiTheme="minorHAnsi" w:hAnsiTheme="minorHAnsi" w:cstheme="minorHAnsi"/>
                <w:sz w:val="22"/>
                <w:szCs w:val="22"/>
              </w:rPr>
              <w:t xml:space="preserve"> biblische, lehramtliche, theologische und andere Zeugnisse christlichen Glaubens methodisch angemessen erschließen</w:t>
            </w:r>
          </w:p>
        </w:tc>
      </w:tr>
    </w:tbl>
    <w:p w14:paraId="50A0F3C3" w14:textId="3EB565D1" w:rsidR="00706375" w:rsidRDefault="00706375" w:rsidP="00706375">
      <w:pPr>
        <w:rPr>
          <w:rFonts w:asciiTheme="minorHAnsi" w:hAnsiTheme="minorHAnsi" w:cstheme="minorHAnsi"/>
        </w:rPr>
      </w:pPr>
    </w:p>
    <w:p w14:paraId="500FE3CF" w14:textId="0CA350B9" w:rsidR="002F74F5" w:rsidRDefault="002F74F5" w:rsidP="00706375">
      <w:pPr>
        <w:rPr>
          <w:rFonts w:asciiTheme="minorHAnsi" w:hAnsiTheme="minorHAnsi" w:cstheme="minorHAnsi"/>
        </w:rPr>
      </w:pPr>
    </w:p>
    <w:p w14:paraId="50BE39B0" w14:textId="77777777" w:rsidR="002F74F5" w:rsidRPr="00EB4683" w:rsidRDefault="002F74F5" w:rsidP="00706375">
      <w:pPr>
        <w:rPr>
          <w:rFonts w:asciiTheme="minorHAnsi" w:hAnsiTheme="minorHAnsi" w:cstheme="minorHAnsi"/>
        </w:rPr>
      </w:pPr>
    </w:p>
    <w:tbl>
      <w:tblPr>
        <w:tblStyle w:val="Tabellenraster"/>
        <w:tblW w:w="10057" w:type="dxa"/>
        <w:tblLook w:val="04A0" w:firstRow="1" w:lastRow="0" w:firstColumn="1" w:lastColumn="0" w:noHBand="0" w:noVBand="1"/>
      </w:tblPr>
      <w:tblGrid>
        <w:gridCol w:w="3064"/>
        <w:gridCol w:w="3730"/>
        <w:gridCol w:w="3263"/>
      </w:tblGrid>
      <w:tr w:rsidR="006259BF" w:rsidRPr="00EB4683" w14:paraId="67DC4C99" w14:textId="77777777" w:rsidTr="006259BF">
        <w:tc>
          <w:tcPr>
            <w:tcW w:w="10057" w:type="dxa"/>
            <w:gridSpan w:val="3"/>
            <w:tcBorders>
              <w:top w:val="single" w:sz="8" w:space="0" w:color="auto"/>
              <w:left w:val="single" w:sz="8" w:space="0" w:color="auto"/>
              <w:bottom w:val="single" w:sz="12" w:space="0" w:color="auto"/>
            </w:tcBorders>
            <w:shd w:val="clear" w:color="auto" w:fill="FFFFFF" w:themeFill="background1"/>
          </w:tcPr>
          <w:p w14:paraId="7DA2C13D" w14:textId="35E6D898" w:rsidR="006259BF" w:rsidRPr="0084601C" w:rsidRDefault="006259BF" w:rsidP="00B9185A">
            <w:pPr>
              <w:spacing w:before="120" w:after="120"/>
              <w:jc w:val="center"/>
              <w:rPr>
                <w:rFonts w:asciiTheme="minorHAnsi" w:hAnsiTheme="minorHAnsi" w:cstheme="minorHAnsi"/>
                <w:b/>
                <w:bCs/>
                <w:sz w:val="24"/>
                <w:szCs w:val="24"/>
              </w:rPr>
            </w:pPr>
            <w:r w:rsidRPr="006875FD">
              <w:rPr>
                <w:rFonts w:asciiTheme="minorHAnsi" w:hAnsiTheme="minorHAnsi" w:cstheme="minorHAnsi"/>
                <w:b/>
                <w:bCs/>
                <w:sz w:val="28"/>
                <w:szCs w:val="28"/>
              </w:rPr>
              <w:t>UE 3: Mit dem Strom schwimmen oder Widerstand leisten? Christen und Kirche in der Welt</w:t>
            </w:r>
          </w:p>
        </w:tc>
      </w:tr>
      <w:tr w:rsidR="00EE4C47" w:rsidRPr="00EB4683" w14:paraId="40D6F334" w14:textId="77777777" w:rsidTr="006259BF">
        <w:tc>
          <w:tcPr>
            <w:tcW w:w="10057" w:type="dxa"/>
            <w:gridSpan w:val="3"/>
            <w:tcBorders>
              <w:top w:val="single" w:sz="8" w:space="0" w:color="auto"/>
              <w:left w:val="single" w:sz="8" w:space="0" w:color="auto"/>
              <w:bottom w:val="single" w:sz="12" w:space="0" w:color="auto"/>
            </w:tcBorders>
            <w:shd w:val="clear" w:color="auto" w:fill="FFFFFF" w:themeFill="background1"/>
          </w:tcPr>
          <w:p w14:paraId="2F000014" w14:textId="77777777" w:rsidR="00EE4C47" w:rsidRDefault="00EE4C47" w:rsidP="006875FD">
            <w:pPr>
              <w:spacing w:before="120" w:after="120"/>
              <w:rPr>
                <w:rFonts w:asciiTheme="minorHAnsi" w:hAnsiTheme="minorHAnsi" w:cstheme="minorHAnsi"/>
                <w:b/>
                <w:bCs/>
                <w:sz w:val="24"/>
                <w:szCs w:val="24"/>
              </w:rPr>
            </w:pPr>
            <w:r w:rsidRPr="00EE4C47">
              <w:rPr>
                <w:rFonts w:asciiTheme="minorHAnsi" w:hAnsiTheme="minorHAnsi" w:cstheme="minorHAnsi"/>
                <w:b/>
                <w:bCs/>
                <w:sz w:val="24"/>
                <w:szCs w:val="24"/>
              </w:rPr>
              <w:t>Impulsfragen für das Vorbereitungsteam:</w:t>
            </w:r>
          </w:p>
          <w:p w14:paraId="63A26556" w14:textId="77777777" w:rsidR="006875FD" w:rsidRPr="006875FD" w:rsidRDefault="006875FD" w:rsidP="006875FD">
            <w:pPr>
              <w:pStyle w:val="Listenabsatz"/>
              <w:numPr>
                <w:ilvl w:val="0"/>
                <w:numId w:val="27"/>
              </w:numPr>
              <w:spacing w:line="240" w:lineRule="auto"/>
              <w:ind w:left="714" w:hanging="357"/>
              <w:rPr>
                <w:rFonts w:asciiTheme="minorHAnsi" w:hAnsiTheme="minorHAnsi" w:cstheme="minorHAnsi"/>
                <w:sz w:val="24"/>
              </w:rPr>
            </w:pPr>
            <w:r w:rsidRPr="006875FD">
              <w:rPr>
                <w:rFonts w:asciiTheme="minorHAnsi" w:hAnsiTheme="minorHAnsi" w:cstheme="minorHAnsi"/>
                <w:sz w:val="24"/>
              </w:rPr>
              <w:t>Was ist das Besondere an der Kirche?</w:t>
            </w:r>
          </w:p>
          <w:p w14:paraId="4CB6B53E" w14:textId="26B75E1E" w:rsidR="006875FD" w:rsidRPr="006875FD" w:rsidRDefault="006875FD" w:rsidP="006875FD">
            <w:pPr>
              <w:pStyle w:val="Listenabsatz"/>
              <w:numPr>
                <w:ilvl w:val="0"/>
                <w:numId w:val="27"/>
              </w:numPr>
              <w:spacing w:line="240" w:lineRule="auto"/>
              <w:ind w:left="714" w:hanging="357"/>
              <w:rPr>
                <w:rFonts w:asciiTheme="minorHAnsi" w:hAnsiTheme="minorHAnsi" w:cstheme="minorHAnsi"/>
                <w:sz w:val="24"/>
              </w:rPr>
            </w:pPr>
            <w:r w:rsidRPr="006875FD">
              <w:rPr>
                <w:rFonts w:asciiTheme="minorHAnsi" w:hAnsiTheme="minorHAnsi" w:cstheme="minorHAnsi"/>
                <w:sz w:val="24"/>
              </w:rPr>
              <w:t xml:space="preserve">Hat die Kirche nicht ganz oft ihren Auftrag verfehlt? </w:t>
            </w:r>
          </w:p>
          <w:p w14:paraId="1853E298" w14:textId="40C05F55" w:rsidR="006875FD" w:rsidRPr="006875FD" w:rsidRDefault="006875FD" w:rsidP="006875FD">
            <w:pPr>
              <w:pStyle w:val="Listenabsatz"/>
              <w:numPr>
                <w:ilvl w:val="0"/>
                <w:numId w:val="27"/>
              </w:numPr>
              <w:spacing w:line="240" w:lineRule="auto"/>
              <w:ind w:left="714" w:hanging="357"/>
              <w:rPr>
                <w:rFonts w:asciiTheme="minorHAnsi" w:hAnsiTheme="minorHAnsi" w:cstheme="minorHAnsi"/>
                <w:sz w:val="24"/>
              </w:rPr>
            </w:pPr>
            <w:r w:rsidRPr="006875FD">
              <w:rPr>
                <w:rFonts w:asciiTheme="minorHAnsi" w:hAnsiTheme="minorHAnsi" w:cstheme="minorHAnsi"/>
                <w:sz w:val="24"/>
              </w:rPr>
              <w:t>Wie verhält sich die Kirche zum religiös neutralen oder antireligiösen Staat?</w:t>
            </w:r>
          </w:p>
          <w:p w14:paraId="3DDF8DDC" w14:textId="77777777" w:rsidR="006875FD" w:rsidRPr="00F459D9" w:rsidRDefault="006875FD" w:rsidP="006875FD">
            <w:pPr>
              <w:pStyle w:val="Listenabsatz"/>
              <w:numPr>
                <w:ilvl w:val="0"/>
                <w:numId w:val="27"/>
              </w:numPr>
              <w:spacing w:line="240" w:lineRule="auto"/>
              <w:ind w:left="714" w:hanging="357"/>
              <w:rPr>
                <w:rFonts w:asciiTheme="minorHAnsi" w:hAnsiTheme="minorHAnsi" w:cstheme="minorHAnsi"/>
                <w:b/>
                <w:bCs/>
                <w:sz w:val="24"/>
              </w:rPr>
            </w:pPr>
            <w:r w:rsidRPr="006875FD">
              <w:rPr>
                <w:rFonts w:asciiTheme="minorHAnsi" w:hAnsiTheme="minorHAnsi" w:cstheme="minorHAnsi"/>
                <w:sz w:val="24"/>
              </w:rPr>
              <w:t>Gibt es eine christliche Pflicht zum Widerstand?</w:t>
            </w:r>
          </w:p>
          <w:p w14:paraId="797962F9" w14:textId="001E9FEA" w:rsidR="00F459D9" w:rsidRPr="006875FD" w:rsidRDefault="00F459D9" w:rsidP="00F459D9">
            <w:pPr>
              <w:pStyle w:val="Listenabsatz"/>
              <w:spacing w:line="240" w:lineRule="auto"/>
              <w:ind w:left="714"/>
              <w:rPr>
                <w:rFonts w:asciiTheme="minorHAnsi" w:hAnsiTheme="minorHAnsi" w:cstheme="minorHAnsi"/>
                <w:b/>
                <w:bCs/>
                <w:sz w:val="24"/>
              </w:rPr>
            </w:pPr>
          </w:p>
        </w:tc>
      </w:tr>
      <w:tr w:rsidR="00B9185A" w:rsidRPr="00EB4683" w14:paraId="61679C56" w14:textId="77777777" w:rsidTr="0049626E">
        <w:trPr>
          <w:trHeight w:val="537"/>
        </w:trPr>
        <w:tc>
          <w:tcPr>
            <w:tcW w:w="3064" w:type="dxa"/>
            <w:tcBorders>
              <w:top w:val="single" w:sz="8" w:space="0" w:color="auto"/>
              <w:left w:val="single" w:sz="8" w:space="0" w:color="auto"/>
              <w:bottom w:val="single" w:sz="12" w:space="0" w:color="auto"/>
            </w:tcBorders>
            <w:shd w:val="clear" w:color="auto" w:fill="E5DFEC" w:themeFill="accent4" w:themeFillTint="33"/>
          </w:tcPr>
          <w:p w14:paraId="1658B9C1" w14:textId="6C82D8AE" w:rsidR="00B9185A" w:rsidRPr="002F74F5" w:rsidRDefault="00B9185A" w:rsidP="002F74F5">
            <w:pPr>
              <w:jc w:val="center"/>
              <w:rPr>
                <w:rFonts w:asciiTheme="minorHAnsi" w:hAnsiTheme="minorHAnsi" w:cstheme="minorHAnsi"/>
                <w:b/>
                <w:bCs/>
                <w:sz w:val="22"/>
                <w:szCs w:val="22"/>
              </w:rPr>
            </w:pPr>
            <w:r w:rsidRPr="002F74F5">
              <w:rPr>
                <w:rFonts w:asciiTheme="minorHAnsi" w:hAnsiTheme="minorHAnsi" w:cstheme="minorHAnsi"/>
                <w:b/>
                <w:bCs/>
                <w:sz w:val="22"/>
                <w:szCs w:val="22"/>
              </w:rPr>
              <w:t>Inhaltsbezogene Kompetenzen evangelisch</w:t>
            </w:r>
          </w:p>
        </w:tc>
        <w:tc>
          <w:tcPr>
            <w:tcW w:w="3730" w:type="dxa"/>
            <w:tcBorders>
              <w:top w:val="single" w:sz="8" w:space="0" w:color="auto"/>
              <w:left w:val="single" w:sz="8" w:space="0" w:color="auto"/>
              <w:bottom w:val="single" w:sz="12" w:space="0" w:color="auto"/>
            </w:tcBorders>
            <w:shd w:val="clear" w:color="auto" w:fill="auto"/>
          </w:tcPr>
          <w:p w14:paraId="21C23AF7" w14:textId="77777777" w:rsidR="00B9185A" w:rsidRPr="002F74F5" w:rsidRDefault="00B9185A" w:rsidP="002F74F5">
            <w:pPr>
              <w:jc w:val="center"/>
              <w:rPr>
                <w:rFonts w:asciiTheme="minorHAnsi" w:hAnsiTheme="minorHAnsi" w:cstheme="minorHAnsi"/>
                <w:b/>
                <w:bCs/>
                <w:sz w:val="22"/>
                <w:szCs w:val="22"/>
              </w:rPr>
            </w:pPr>
            <w:r w:rsidRPr="002F74F5">
              <w:rPr>
                <w:rFonts w:asciiTheme="minorHAnsi" w:hAnsiTheme="minorHAnsi" w:cstheme="minorHAnsi"/>
                <w:b/>
                <w:bCs/>
                <w:sz w:val="22"/>
                <w:szCs w:val="22"/>
              </w:rPr>
              <w:t>Didaktische Fragen und inhaltliche Umsetzungsschritte</w:t>
            </w:r>
          </w:p>
          <w:p w14:paraId="64DAD08A" w14:textId="48C3FCB3" w:rsidR="00B9185A" w:rsidRPr="002F74F5" w:rsidRDefault="00B9185A" w:rsidP="002F74F5">
            <w:pPr>
              <w:jc w:val="center"/>
              <w:rPr>
                <w:rFonts w:asciiTheme="minorHAnsi" w:hAnsiTheme="minorHAnsi" w:cstheme="minorHAnsi"/>
                <w:b/>
                <w:bCs/>
                <w:sz w:val="22"/>
                <w:szCs w:val="22"/>
              </w:rPr>
            </w:pPr>
          </w:p>
        </w:tc>
        <w:tc>
          <w:tcPr>
            <w:tcW w:w="3263" w:type="dxa"/>
            <w:tcBorders>
              <w:top w:val="single" w:sz="8" w:space="0" w:color="auto"/>
              <w:left w:val="single" w:sz="8" w:space="0" w:color="auto"/>
              <w:bottom w:val="single" w:sz="12" w:space="0" w:color="auto"/>
            </w:tcBorders>
            <w:shd w:val="clear" w:color="auto" w:fill="FFFF00"/>
          </w:tcPr>
          <w:p w14:paraId="397F3D83" w14:textId="7B9BDDBD" w:rsidR="00B9185A" w:rsidRPr="002F74F5" w:rsidRDefault="00B9185A" w:rsidP="002F74F5">
            <w:pPr>
              <w:jc w:val="center"/>
              <w:rPr>
                <w:rFonts w:asciiTheme="minorHAnsi" w:hAnsiTheme="minorHAnsi" w:cstheme="minorHAnsi"/>
                <w:b/>
                <w:bCs/>
                <w:sz w:val="22"/>
                <w:szCs w:val="22"/>
              </w:rPr>
            </w:pPr>
            <w:r w:rsidRPr="002F74F5">
              <w:rPr>
                <w:rFonts w:asciiTheme="minorHAnsi" w:hAnsiTheme="minorHAnsi" w:cstheme="minorHAnsi"/>
                <w:b/>
                <w:bCs/>
                <w:sz w:val="22"/>
                <w:szCs w:val="22"/>
              </w:rPr>
              <w:t>Inhaltsbezogene Kompetenzen katholisch</w:t>
            </w:r>
          </w:p>
        </w:tc>
      </w:tr>
      <w:tr w:rsidR="00B9185A" w:rsidRPr="006875FD" w14:paraId="21F3CE97" w14:textId="77777777" w:rsidTr="0049626E">
        <w:tc>
          <w:tcPr>
            <w:tcW w:w="3064" w:type="dxa"/>
            <w:tcBorders>
              <w:top w:val="single" w:sz="12" w:space="0" w:color="auto"/>
              <w:left w:val="single" w:sz="8" w:space="0" w:color="auto"/>
              <w:bottom w:val="single" w:sz="8" w:space="0" w:color="auto"/>
            </w:tcBorders>
            <w:shd w:val="clear" w:color="auto" w:fill="E5DFEC" w:themeFill="accent4" w:themeFillTint="33"/>
          </w:tcPr>
          <w:p w14:paraId="3792DE61" w14:textId="77777777" w:rsidR="003F4EC8" w:rsidRPr="006875FD" w:rsidRDefault="003F4EC8" w:rsidP="003F4EC8">
            <w:pPr>
              <w:rPr>
                <w:rFonts w:asciiTheme="minorHAnsi" w:hAnsiTheme="minorHAnsi" w:cstheme="minorHAnsi"/>
                <w:i/>
                <w:sz w:val="22"/>
                <w:szCs w:val="22"/>
              </w:rPr>
            </w:pPr>
          </w:p>
          <w:p w14:paraId="1869FA52" w14:textId="77777777" w:rsidR="003F4EC8" w:rsidRDefault="003F4EC8" w:rsidP="003F4EC8">
            <w:pPr>
              <w:rPr>
                <w:rFonts w:asciiTheme="minorHAnsi" w:hAnsiTheme="minorHAnsi" w:cstheme="minorHAnsi"/>
                <w:i/>
                <w:sz w:val="22"/>
                <w:szCs w:val="22"/>
              </w:rPr>
            </w:pPr>
            <w:r w:rsidRPr="006875FD">
              <w:rPr>
                <w:rFonts w:asciiTheme="minorHAnsi" w:hAnsiTheme="minorHAnsi" w:cstheme="minorHAnsi"/>
                <w:i/>
                <w:sz w:val="22"/>
                <w:szCs w:val="22"/>
              </w:rPr>
              <w:t>Die Schülerinnen und Schüler können</w:t>
            </w:r>
          </w:p>
          <w:p w14:paraId="45B941E9" w14:textId="77777777" w:rsidR="00F459D9" w:rsidRPr="006875FD" w:rsidRDefault="00F459D9" w:rsidP="003F4EC8">
            <w:pPr>
              <w:rPr>
                <w:rFonts w:asciiTheme="minorHAnsi" w:hAnsiTheme="minorHAnsi" w:cstheme="minorHAnsi"/>
                <w:sz w:val="22"/>
                <w:szCs w:val="22"/>
              </w:rPr>
            </w:pPr>
          </w:p>
          <w:p w14:paraId="08928E8C" w14:textId="77777777" w:rsidR="009B5A81" w:rsidRDefault="00B9185A" w:rsidP="00B9185A">
            <w:pPr>
              <w:rPr>
                <w:rFonts w:asciiTheme="minorHAnsi" w:hAnsiTheme="minorHAnsi" w:cstheme="minorHAnsi"/>
                <w:bCs/>
                <w:sz w:val="22"/>
                <w:szCs w:val="22"/>
              </w:rPr>
            </w:pPr>
            <w:r w:rsidRPr="006875FD">
              <w:rPr>
                <w:rFonts w:asciiTheme="minorHAnsi" w:hAnsiTheme="minorHAnsi" w:cstheme="minorHAnsi"/>
                <w:b/>
                <w:sz w:val="22"/>
                <w:szCs w:val="22"/>
              </w:rPr>
              <w:t>3.3.6(1)</w:t>
            </w:r>
            <w:r w:rsidRPr="006875FD">
              <w:rPr>
                <w:rFonts w:asciiTheme="minorHAnsi" w:hAnsiTheme="minorHAnsi" w:cstheme="minorHAnsi"/>
                <w:bCs/>
                <w:sz w:val="22"/>
                <w:szCs w:val="22"/>
              </w:rPr>
              <w:t xml:space="preserve"> </w:t>
            </w:r>
          </w:p>
          <w:p w14:paraId="22F7310D" w14:textId="7D2827FA" w:rsidR="00B9185A" w:rsidRDefault="00B9185A" w:rsidP="00B9185A">
            <w:pPr>
              <w:rPr>
                <w:rFonts w:asciiTheme="minorHAnsi" w:hAnsiTheme="minorHAnsi" w:cstheme="minorHAnsi"/>
                <w:bCs/>
                <w:sz w:val="22"/>
                <w:szCs w:val="22"/>
              </w:rPr>
            </w:pPr>
            <w:r w:rsidRPr="006875FD">
              <w:rPr>
                <w:rFonts w:asciiTheme="minorHAnsi" w:hAnsiTheme="minorHAnsi" w:cstheme="minorHAnsi"/>
                <w:bCs/>
                <w:sz w:val="22"/>
                <w:szCs w:val="22"/>
              </w:rPr>
              <w:t xml:space="preserve">an einem Beispiel die Haltung von Christen gegenüber dem Staat in autoritären Regimen </w:t>
            </w:r>
            <w:r w:rsidR="006875FD" w:rsidRPr="006875FD">
              <w:rPr>
                <w:rFonts w:asciiTheme="minorHAnsi" w:hAnsiTheme="minorHAnsi" w:cstheme="minorHAnsi"/>
                <w:b/>
                <w:sz w:val="22"/>
                <w:szCs w:val="22"/>
              </w:rPr>
              <w:t>G</w:t>
            </w:r>
            <w:r w:rsidR="006875FD">
              <w:rPr>
                <w:rFonts w:asciiTheme="minorHAnsi" w:hAnsiTheme="minorHAnsi" w:cstheme="minorHAnsi"/>
                <w:bCs/>
                <w:sz w:val="22"/>
                <w:szCs w:val="22"/>
              </w:rPr>
              <w:t xml:space="preserve"> </w:t>
            </w:r>
            <w:r w:rsidRPr="006875FD">
              <w:rPr>
                <w:rFonts w:asciiTheme="minorHAnsi" w:hAnsiTheme="minorHAnsi" w:cstheme="minorHAnsi"/>
                <w:bCs/>
                <w:sz w:val="22"/>
                <w:szCs w:val="22"/>
              </w:rPr>
              <w:t xml:space="preserve">beschreiben </w:t>
            </w:r>
            <w:r w:rsidR="006875FD">
              <w:rPr>
                <w:rFonts w:asciiTheme="minorHAnsi" w:hAnsiTheme="minorHAnsi" w:cstheme="minorHAnsi"/>
                <w:bCs/>
                <w:sz w:val="22"/>
                <w:szCs w:val="22"/>
              </w:rPr>
              <w:t xml:space="preserve">/ </w:t>
            </w:r>
            <w:r w:rsidRPr="006875FD">
              <w:rPr>
                <w:rFonts w:asciiTheme="minorHAnsi" w:hAnsiTheme="minorHAnsi" w:cstheme="minorHAnsi"/>
                <w:b/>
                <w:sz w:val="22"/>
                <w:szCs w:val="22"/>
              </w:rPr>
              <w:t>M</w:t>
            </w:r>
            <w:r w:rsidRPr="006875FD">
              <w:rPr>
                <w:rFonts w:asciiTheme="minorHAnsi" w:hAnsiTheme="minorHAnsi" w:cstheme="minorHAnsi"/>
                <w:bCs/>
                <w:sz w:val="22"/>
                <w:szCs w:val="22"/>
              </w:rPr>
              <w:t xml:space="preserve"> darstellen</w:t>
            </w:r>
            <w:r w:rsidR="006875FD">
              <w:rPr>
                <w:rFonts w:asciiTheme="minorHAnsi" w:hAnsiTheme="minorHAnsi" w:cstheme="minorHAnsi"/>
                <w:bCs/>
                <w:sz w:val="22"/>
                <w:szCs w:val="22"/>
              </w:rPr>
              <w:t xml:space="preserve"> /</w:t>
            </w:r>
            <w:r w:rsidRPr="006875FD">
              <w:rPr>
                <w:rFonts w:asciiTheme="minorHAnsi" w:hAnsiTheme="minorHAnsi" w:cstheme="minorHAnsi"/>
                <w:bCs/>
                <w:sz w:val="22"/>
                <w:szCs w:val="22"/>
              </w:rPr>
              <w:t xml:space="preserve"> </w:t>
            </w:r>
            <w:r w:rsidRPr="006875FD">
              <w:rPr>
                <w:rFonts w:asciiTheme="minorHAnsi" w:hAnsiTheme="minorHAnsi" w:cstheme="minorHAnsi"/>
                <w:b/>
                <w:sz w:val="22"/>
                <w:szCs w:val="22"/>
              </w:rPr>
              <w:t xml:space="preserve">E </w:t>
            </w:r>
            <w:r w:rsidRPr="006875FD">
              <w:rPr>
                <w:rFonts w:asciiTheme="minorHAnsi" w:hAnsiTheme="minorHAnsi" w:cstheme="minorHAnsi"/>
                <w:bCs/>
                <w:sz w:val="22"/>
                <w:szCs w:val="22"/>
              </w:rPr>
              <w:t>untersuchen (z.B. NS-Zeit, Kirche in der DDR, Verfolgung und Unterdrückung von Christen weltweit)</w:t>
            </w:r>
          </w:p>
          <w:p w14:paraId="4BA361C1" w14:textId="77777777" w:rsidR="006875FD" w:rsidRPr="006875FD" w:rsidRDefault="006875FD" w:rsidP="00B9185A">
            <w:pPr>
              <w:rPr>
                <w:rFonts w:asciiTheme="minorHAnsi" w:hAnsiTheme="minorHAnsi" w:cstheme="minorHAnsi"/>
                <w:bCs/>
                <w:sz w:val="22"/>
                <w:szCs w:val="22"/>
              </w:rPr>
            </w:pPr>
          </w:p>
          <w:p w14:paraId="00218BDB" w14:textId="55E9F41E" w:rsidR="00B9185A" w:rsidRPr="006875FD" w:rsidRDefault="00B9185A" w:rsidP="00B9185A">
            <w:pPr>
              <w:rPr>
                <w:rFonts w:asciiTheme="minorHAnsi" w:hAnsiTheme="minorHAnsi" w:cstheme="minorHAnsi"/>
                <w:b/>
                <w:sz w:val="22"/>
                <w:szCs w:val="22"/>
              </w:rPr>
            </w:pPr>
            <w:r w:rsidRPr="006875FD">
              <w:rPr>
                <w:rFonts w:asciiTheme="minorHAnsi" w:hAnsiTheme="minorHAnsi" w:cstheme="minorHAnsi"/>
                <w:b/>
                <w:sz w:val="22"/>
                <w:szCs w:val="22"/>
              </w:rPr>
              <w:t>3.3.6(2)</w:t>
            </w:r>
            <w:r w:rsidRPr="006875FD">
              <w:rPr>
                <w:rFonts w:asciiTheme="minorHAnsi" w:hAnsiTheme="minorHAnsi" w:cstheme="minorHAnsi"/>
                <w:bCs/>
                <w:sz w:val="22"/>
                <w:szCs w:val="22"/>
              </w:rPr>
              <w:t xml:space="preserve"> das Verhältnis evangelischer Kirchen zu Staat und Gesellschaft (z.B. Religionsunterricht, Kirchenasyl, Kirchensteuer, Friedensfrage) beschreiben [M: erläutern; E: sich auseinandersetzen]</w:t>
            </w:r>
          </w:p>
        </w:tc>
        <w:tc>
          <w:tcPr>
            <w:tcW w:w="3730" w:type="dxa"/>
            <w:tcBorders>
              <w:top w:val="single" w:sz="12" w:space="0" w:color="auto"/>
              <w:bottom w:val="dashSmallGap" w:sz="4" w:space="0" w:color="auto"/>
            </w:tcBorders>
          </w:tcPr>
          <w:p w14:paraId="0CD27673" w14:textId="77777777" w:rsidR="00B9185A" w:rsidRPr="006875FD" w:rsidRDefault="00B9185A" w:rsidP="00B9185A">
            <w:pPr>
              <w:rPr>
                <w:rFonts w:asciiTheme="minorHAnsi" w:hAnsiTheme="minorHAnsi" w:cstheme="minorHAnsi"/>
                <w:b/>
                <w:bCs/>
                <w:sz w:val="22"/>
                <w:szCs w:val="22"/>
              </w:rPr>
            </w:pPr>
          </w:p>
          <w:p w14:paraId="0116D20D" w14:textId="77777777" w:rsidR="00B9185A" w:rsidRPr="006875FD" w:rsidRDefault="00B9185A" w:rsidP="00B9185A">
            <w:pPr>
              <w:rPr>
                <w:rFonts w:asciiTheme="minorHAnsi" w:hAnsiTheme="minorHAnsi" w:cstheme="minorHAnsi"/>
                <w:b/>
                <w:bCs/>
                <w:sz w:val="22"/>
                <w:szCs w:val="22"/>
              </w:rPr>
            </w:pPr>
            <w:r w:rsidRPr="006875FD">
              <w:rPr>
                <w:rFonts w:asciiTheme="minorHAnsi" w:hAnsiTheme="minorHAnsi" w:cstheme="minorHAnsi"/>
                <w:b/>
                <w:bCs/>
                <w:sz w:val="22"/>
                <w:szCs w:val="22"/>
              </w:rPr>
              <w:t>Inhaltliche Umsetzungsschritte:</w:t>
            </w:r>
          </w:p>
          <w:p w14:paraId="63850002" w14:textId="77777777" w:rsidR="00B9185A" w:rsidRPr="0088533C" w:rsidRDefault="00B9185A" w:rsidP="00B9185A">
            <w:pPr>
              <w:pStyle w:val="Listenabsatz"/>
              <w:numPr>
                <w:ilvl w:val="0"/>
                <w:numId w:val="14"/>
              </w:numPr>
              <w:spacing w:line="240" w:lineRule="auto"/>
              <w:ind w:left="318"/>
              <w:contextualSpacing/>
              <w:rPr>
                <w:rFonts w:asciiTheme="minorHAnsi" w:hAnsiTheme="minorHAnsi" w:cstheme="minorHAnsi"/>
                <w:iCs/>
                <w:szCs w:val="22"/>
              </w:rPr>
            </w:pPr>
            <w:r w:rsidRPr="0088533C">
              <w:rPr>
                <w:rFonts w:asciiTheme="minorHAnsi" w:hAnsiTheme="minorHAnsi" w:cstheme="minorHAnsi"/>
                <w:iCs/>
                <w:szCs w:val="22"/>
              </w:rPr>
              <w:t>Vom Landesherrlichen Kirchenregiment zur Kirche im Dritten Reich</w:t>
            </w:r>
          </w:p>
          <w:p w14:paraId="005E2AEB" w14:textId="77777777" w:rsidR="00B9185A" w:rsidRPr="0088533C" w:rsidRDefault="00B9185A" w:rsidP="00B9185A">
            <w:pPr>
              <w:pStyle w:val="Listenabsatz"/>
              <w:numPr>
                <w:ilvl w:val="0"/>
                <w:numId w:val="14"/>
              </w:numPr>
              <w:spacing w:line="240" w:lineRule="auto"/>
              <w:ind w:left="318"/>
              <w:contextualSpacing/>
              <w:rPr>
                <w:rFonts w:asciiTheme="minorHAnsi" w:hAnsiTheme="minorHAnsi" w:cstheme="minorHAnsi"/>
                <w:iCs/>
                <w:szCs w:val="22"/>
              </w:rPr>
            </w:pPr>
            <w:r w:rsidRPr="0088533C">
              <w:rPr>
                <w:rFonts w:asciiTheme="minorHAnsi" w:hAnsiTheme="minorHAnsi" w:cstheme="minorHAnsi"/>
                <w:iCs/>
                <w:szCs w:val="22"/>
              </w:rPr>
              <w:t>Christsein im Nationalsozialismus – Christsein gegen den Nationalsozialismus?</w:t>
            </w:r>
          </w:p>
          <w:p w14:paraId="37A11E50" w14:textId="77777777" w:rsidR="00B9185A" w:rsidRPr="0088533C" w:rsidRDefault="00B9185A" w:rsidP="00B9185A">
            <w:pPr>
              <w:pStyle w:val="Listenabsatz"/>
              <w:numPr>
                <w:ilvl w:val="0"/>
                <w:numId w:val="14"/>
              </w:numPr>
              <w:spacing w:line="240" w:lineRule="auto"/>
              <w:ind w:left="318"/>
              <w:contextualSpacing/>
              <w:rPr>
                <w:rFonts w:asciiTheme="minorHAnsi" w:hAnsiTheme="minorHAnsi" w:cstheme="minorHAnsi"/>
                <w:iCs/>
                <w:szCs w:val="22"/>
              </w:rPr>
            </w:pPr>
            <w:r w:rsidRPr="0088533C">
              <w:rPr>
                <w:rFonts w:asciiTheme="minorHAnsi" w:hAnsiTheme="minorHAnsi" w:cstheme="minorHAnsi"/>
                <w:iCs/>
                <w:szCs w:val="22"/>
              </w:rPr>
              <w:t>Christsein im Widerstand gegen den totalitären Staat</w:t>
            </w:r>
          </w:p>
          <w:p w14:paraId="116CC3DF" w14:textId="2973E336" w:rsidR="00B9185A" w:rsidRPr="006875FD" w:rsidRDefault="00B9185A" w:rsidP="00B9185A">
            <w:pPr>
              <w:pStyle w:val="Listenabsatz"/>
              <w:numPr>
                <w:ilvl w:val="0"/>
                <w:numId w:val="14"/>
              </w:numPr>
              <w:spacing w:line="240" w:lineRule="auto"/>
              <w:ind w:left="318"/>
              <w:contextualSpacing/>
              <w:rPr>
                <w:rFonts w:asciiTheme="minorHAnsi" w:hAnsiTheme="minorHAnsi" w:cstheme="minorHAnsi"/>
                <w:i/>
                <w:szCs w:val="22"/>
              </w:rPr>
            </w:pPr>
            <w:r w:rsidRPr="0088533C">
              <w:rPr>
                <w:rFonts w:asciiTheme="minorHAnsi" w:hAnsiTheme="minorHAnsi" w:cstheme="minorHAnsi"/>
                <w:iCs/>
                <w:szCs w:val="22"/>
              </w:rPr>
              <w:t>Christenverfolgung: aktueller denn je</w:t>
            </w:r>
          </w:p>
        </w:tc>
        <w:tc>
          <w:tcPr>
            <w:tcW w:w="3263" w:type="dxa"/>
            <w:tcBorders>
              <w:top w:val="single" w:sz="12" w:space="0" w:color="auto"/>
              <w:bottom w:val="dashSmallGap" w:sz="4" w:space="0" w:color="auto"/>
            </w:tcBorders>
            <w:shd w:val="clear" w:color="auto" w:fill="FFFF00"/>
          </w:tcPr>
          <w:p w14:paraId="34B4CF6A" w14:textId="77777777" w:rsidR="003F4EC8" w:rsidRPr="006875FD" w:rsidRDefault="003F4EC8" w:rsidP="003F4EC8">
            <w:pPr>
              <w:rPr>
                <w:rFonts w:asciiTheme="minorHAnsi" w:hAnsiTheme="minorHAnsi" w:cstheme="minorHAnsi"/>
                <w:i/>
                <w:sz w:val="22"/>
                <w:szCs w:val="22"/>
              </w:rPr>
            </w:pPr>
          </w:p>
          <w:p w14:paraId="1785F51E" w14:textId="77777777" w:rsidR="003F4EC8" w:rsidRDefault="003F4EC8" w:rsidP="003F4EC8">
            <w:pPr>
              <w:rPr>
                <w:rFonts w:asciiTheme="minorHAnsi" w:hAnsiTheme="minorHAnsi" w:cstheme="minorHAnsi"/>
                <w:i/>
                <w:sz w:val="22"/>
                <w:szCs w:val="22"/>
              </w:rPr>
            </w:pPr>
            <w:r w:rsidRPr="006875FD">
              <w:rPr>
                <w:rFonts w:asciiTheme="minorHAnsi" w:hAnsiTheme="minorHAnsi" w:cstheme="minorHAnsi"/>
                <w:i/>
                <w:sz w:val="22"/>
                <w:szCs w:val="22"/>
              </w:rPr>
              <w:t>Die Schülerinnen und Schüler können</w:t>
            </w:r>
          </w:p>
          <w:p w14:paraId="139B53E3" w14:textId="77777777" w:rsidR="00F459D9" w:rsidRPr="006875FD" w:rsidRDefault="00F459D9" w:rsidP="003F4EC8">
            <w:pPr>
              <w:rPr>
                <w:rFonts w:asciiTheme="minorHAnsi" w:hAnsiTheme="minorHAnsi" w:cstheme="minorHAnsi"/>
                <w:sz w:val="22"/>
                <w:szCs w:val="22"/>
              </w:rPr>
            </w:pPr>
          </w:p>
          <w:p w14:paraId="14A2F737" w14:textId="77777777" w:rsidR="00B9185A" w:rsidRPr="006875FD" w:rsidRDefault="00B9185A" w:rsidP="00B9185A">
            <w:pPr>
              <w:rPr>
                <w:rFonts w:asciiTheme="minorHAnsi" w:hAnsiTheme="minorHAnsi" w:cstheme="minorHAnsi"/>
                <w:b/>
                <w:sz w:val="22"/>
                <w:szCs w:val="22"/>
              </w:rPr>
            </w:pPr>
            <w:r w:rsidRPr="006875FD">
              <w:rPr>
                <w:rFonts w:asciiTheme="minorHAnsi" w:hAnsiTheme="minorHAnsi" w:cstheme="minorHAnsi"/>
                <w:b/>
                <w:sz w:val="22"/>
                <w:szCs w:val="22"/>
              </w:rPr>
              <w:t>3.3.6 (2)</w:t>
            </w:r>
          </w:p>
          <w:p w14:paraId="4AF2AB1B" w14:textId="77777777" w:rsidR="00B9185A" w:rsidRPr="006875FD" w:rsidRDefault="00B9185A" w:rsidP="00B9185A">
            <w:pPr>
              <w:rPr>
                <w:rFonts w:asciiTheme="minorHAnsi" w:hAnsiTheme="minorHAnsi" w:cstheme="minorHAnsi"/>
                <w:sz w:val="22"/>
                <w:szCs w:val="22"/>
              </w:rPr>
            </w:pPr>
            <w:r w:rsidRPr="006875FD">
              <w:rPr>
                <w:rFonts w:asciiTheme="minorHAnsi" w:hAnsiTheme="minorHAnsi" w:cstheme="minorHAnsi"/>
                <w:b/>
                <w:sz w:val="22"/>
                <w:szCs w:val="22"/>
              </w:rPr>
              <w:t xml:space="preserve">G/M/E </w:t>
            </w:r>
            <w:r w:rsidRPr="006875FD">
              <w:rPr>
                <w:rFonts w:asciiTheme="minorHAnsi" w:hAnsiTheme="minorHAnsi" w:cstheme="minorHAnsi"/>
                <w:sz w:val="22"/>
                <w:szCs w:val="22"/>
              </w:rPr>
              <w:t>ausgehend vom Unrecht der Shoah die Rolle der Katholischen Kirche in der Zeit des Nationalsozialismus herausarbeiten</w:t>
            </w:r>
          </w:p>
          <w:p w14:paraId="5A9B1881" w14:textId="77777777" w:rsidR="00B9185A" w:rsidRPr="006875FD" w:rsidRDefault="00B9185A" w:rsidP="00B9185A">
            <w:pPr>
              <w:rPr>
                <w:rFonts w:asciiTheme="minorHAnsi" w:hAnsiTheme="minorHAnsi" w:cstheme="minorHAnsi"/>
                <w:b/>
                <w:i/>
                <w:sz w:val="22"/>
                <w:szCs w:val="22"/>
              </w:rPr>
            </w:pPr>
          </w:p>
          <w:p w14:paraId="0B07E3B5" w14:textId="77777777" w:rsidR="00B9185A" w:rsidRPr="006875FD" w:rsidRDefault="00B9185A" w:rsidP="00B9185A">
            <w:pPr>
              <w:rPr>
                <w:rFonts w:asciiTheme="minorHAnsi" w:hAnsiTheme="minorHAnsi" w:cstheme="minorHAnsi"/>
                <w:b/>
                <w:i/>
                <w:sz w:val="22"/>
                <w:szCs w:val="22"/>
              </w:rPr>
            </w:pPr>
          </w:p>
          <w:p w14:paraId="48B75E3C" w14:textId="77777777" w:rsidR="00B9185A" w:rsidRPr="006875FD" w:rsidRDefault="00B9185A" w:rsidP="00B9185A">
            <w:pPr>
              <w:rPr>
                <w:rFonts w:asciiTheme="minorHAnsi" w:hAnsiTheme="minorHAnsi" w:cstheme="minorHAnsi"/>
                <w:b/>
                <w:i/>
                <w:sz w:val="22"/>
                <w:szCs w:val="22"/>
              </w:rPr>
            </w:pPr>
          </w:p>
          <w:p w14:paraId="3DA70893" w14:textId="77777777" w:rsidR="00B9185A" w:rsidRPr="006875FD" w:rsidRDefault="00B9185A" w:rsidP="00B9185A">
            <w:pPr>
              <w:rPr>
                <w:rFonts w:asciiTheme="minorHAnsi" w:hAnsiTheme="minorHAnsi" w:cstheme="minorHAnsi"/>
                <w:b/>
                <w:i/>
                <w:sz w:val="22"/>
                <w:szCs w:val="22"/>
              </w:rPr>
            </w:pPr>
          </w:p>
          <w:p w14:paraId="4C00D501" w14:textId="77777777" w:rsidR="00B9185A" w:rsidRPr="006875FD" w:rsidRDefault="00B9185A" w:rsidP="00B9185A">
            <w:pPr>
              <w:rPr>
                <w:rFonts w:asciiTheme="minorHAnsi" w:hAnsiTheme="minorHAnsi" w:cstheme="minorHAnsi"/>
                <w:b/>
                <w:i/>
                <w:sz w:val="22"/>
                <w:szCs w:val="22"/>
              </w:rPr>
            </w:pPr>
          </w:p>
          <w:p w14:paraId="56F86CE4" w14:textId="77777777" w:rsidR="00B9185A" w:rsidRPr="006875FD" w:rsidRDefault="00B9185A" w:rsidP="00B9185A">
            <w:pPr>
              <w:rPr>
                <w:rFonts w:asciiTheme="minorHAnsi" w:hAnsiTheme="minorHAnsi" w:cstheme="minorHAnsi"/>
                <w:b/>
                <w:i/>
                <w:sz w:val="22"/>
                <w:szCs w:val="22"/>
              </w:rPr>
            </w:pPr>
          </w:p>
          <w:p w14:paraId="13764564" w14:textId="77777777" w:rsidR="00B9185A" w:rsidRPr="006875FD" w:rsidRDefault="00B9185A" w:rsidP="00B9185A">
            <w:pPr>
              <w:rPr>
                <w:rFonts w:asciiTheme="minorHAnsi" w:hAnsiTheme="minorHAnsi" w:cstheme="minorHAnsi"/>
                <w:b/>
                <w:i/>
                <w:sz w:val="22"/>
                <w:szCs w:val="22"/>
              </w:rPr>
            </w:pPr>
          </w:p>
          <w:p w14:paraId="3B50C9A5" w14:textId="77777777" w:rsidR="00B9185A" w:rsidRPr="006875FD" w:rsidRDefault="00B9185A" w:rsidP="00B9185A">
            <w:pPr>
              <w:rPr>
                <w:rFonts w:asciiTheme="minorHAnsi" w:hAnsiTheme="minorHAnsi" w:cstheme="minorHAnsi"/>
                <w:b/>
                <w:i/>
                <w:sz w:val="22"/>
                <w:szCs w:val="22"/>
              </w:rPr>
            </w:pPr>
          </w:p>
          <w:p w14:paraId="4DDC92AD" w14:textId="77777777" w:rsidR="00B9185A" w:rsidRPr="006875FD" w:rsidRDefault="00B9185A" w:rsidP="0049626E">
            <w:pPr>
              <w:rPr>
                <w:rFonts w:asciiTheme="minorHAnsi" w:hAnsiTheme="minorHAnsi" w:cstheme="minorHAnsi"/>
                <w:sz w:val="22"/>
                <w:szCs w:val="22"/>
              </w:rPr>
            </w:pPr>
          </w:p>
        </w:tc>
      </w:tr>
      <w:tr w:rsidR="003F4EC8" w:rsidRPr="006875FD" w14:paraId="34720CDD" w14:textId="77777777" w:rsidTr="0049626E">
        <w:tc>
          <w:tcPr>
            <w:tcW w:w="3064" w:type="dxa"/>
            <w:tcBorders>
              <w:top w:val="single" w:sz="12" w:space="0" w:color="auto"/>
              <w:left w:val="single" w:sz="8" w:space="0" w:color="auto"/>
              <w:bottom w:val="single" w:sz="12" w:space="0" w:color="auto"/>
            </w:tcBorders>
            <w:shd w:val="clear" w:color="auto" w:fill="FFFF00"/>
          </w:tcPr>
          <w:p w14:paraId="18D068DA" w14:textId="77777777" w:rsidR="009A4B05" w:rsidRPr="006875FD" w:rsidRDefault="003F4EC8" w:rsidP="009A4B05">
            <w:pPr>
              <w:shd w:val="clear" w:color="auto" w:fill="FFFF00"/>
              <w:rPr>
                <w:rFonts w:asciiTheme="minorHAnsi" w:hAnsiTheme="minorHAnsi" w:cstheme="minorHAnsi"/>
                <w:i/>
                <w:sz w:val="22"/>
                <w:szCs w:val="22"/>
              </w:rPr>
            </w:pPr>
            <w:r w:rsidRPr="006875FD">
              <w:rPr>
                <w:rFonts w:asciiTheme="minorHAnsi" w:hAnsiTheme="minorHAnsi" w:cstheme="minorHAnsi"/>
                <w:b/>
                <w:bCs/>
                <w:i/>
                <w:sz w:val="22"/>
                <w:szCs w:val="22"/>
              </w:rPr>
              <w:t>Katholischer Blickwinkel</w:t>
            </w:r>
            <w:r w:rsidR="009A4B05" w:rsidRPr="006875FD">
              <w:rPr>
                <w:rFonts w:asciiTheme="minorHAnsi" w:hAnsiTheme="minorHAnsi" w:cstheme="minorHAnsi"/>
                <w:i/>
                <w:sz w:val="22"/>
                <w:szCs w:val="22"/>
              </w:rPr>
              <w:t xml:space="preserve"> </w:t>
            </w:r>
          </w:p>
          <w:p w14:paraId="40FFE413" w14:textId="5EF28475" w:rsidR="009A4B05" w:rsidRPr="006875FD" w:rsidRDefault="009A4B05" w:rsidP="009A4B05">
            <w:pPr>
              <w:shd w:val="clear" w:color="auto" w:fill="FFFF00"/>
              <w:rPr>
                <w:rFonts w:asciiTheme="minorHAnsi" w:hAnsiTheme="minorHAnsi" w:cstheme="minorHAnsi"/>
                <w:b/>
                <w:i/>
                <w:sz w:val="22"/>
                <w:szCs w:val="22"/>
              </w:rPr>
            </w:pPr>
            <w:r w:rsidRPr="006875FD">
              <w:rPr>
                <w:rFonts w:asciiTheme="minorHAnsi" w:hAnsiTheme="minorHAnsi" w:cstheme="minorHAnsi"/>
                <w:i/>
                <w:sz w:val="22"/>
                <w:szCs w:val="22"/>
              </w:rPr>
              <w:t>Die Kirchen haben angesichts des Unrechts der Shoah versagt, es gab aber auch Christinnen und Christen, die sich zum Widerstand herausfordern ließen.</w:t>
            </w:r>
            <w:r w:rsidRPr="006875FD">
              <w:rPr>
                <w:rFonts w:asciiTheme="minorHAnsi" w:hAnsiTheme="minorHAnsi" w:cstheme="minorHAnsi"/>
                <w:b/>
                <w:i/>
                <w:sz w:val="22"/>
                <w:szCs w:val="22"/>
              </w:rPr>
              <w:t xml:space="preserve"> </w:t>
            </w:r>
          </w:p>
          <w:p w14:paraId="5BB67486" w14:textId="33DD8518" w:rsidR="003F4EC8" w:rsidRPr="006875FD" w:rsidRDefault="003F4EC8" w:rsidP="003F4EC8">
            <w:pPr>
              <w:rPr>
                <w:rFonts w:asciiTheme="minorHAnsi" w:hAnsiTheme="minorHAnsi" w:cstheme="minorHAnsi"/>
                <w:b/>
                <w:bCs/>
                <w:i/>
                <w:sz w:val="22"/>
                <w:szCs w:val="22"/>
              </w:rPr>
            </w:pPr>
          </w:p>
        </w:tc>
        <w:tc>
          <w:tcPr>
            <w:tcW w:w="3730" w:type="dxa"/>
            <w:tcBorders>
              <w:top w:val="dashSmallGap" w:sz="4" w:space="0" w:color="auto"/>
              <w:bottom w:val="single" w:sz="12" w:space="0" w:color="auto"/>
            </w:tcBorders>
          </w:tcPr>
          <w:p w14:paraId="01A12EEC" w14:textId="74FFFC9D" w:rsidR="003F4EC8" w:rsidRPr="006875FD" w:rsidRDefault="003F4EC8" w:rsidP="0049626E">
            <w:pPr>
              <w:contextualSpacing/>
              <w:rPr>
                <w:rFonts w:asciiTheme="minorHAnsi" w:hAnsiTheme="minorHAnsi" w:cstheme="minorHAnsi"/>
                <w:b/>
                <w:bCs/>
                <w:sz w:val="22"/>
                <w:szCs w:val="22"/>
              </w:rPr>
            </w:pPr>
          </w:p>
        </w:tc>
        <w:tc>
          <w:tcPr>
            <w:tcW w:w="3263" w:type="dxa"/>
            <w:tcBorders>
              <w:top w:val="dashSmallGap" w:sz="4" w:space="0" w:color="auto"/>
              <w:bottom w:val="single" w:sz="12" w:space="0" w:color="auto"/>
            </w:tcBorders>
            <w:shd w:val="clear" w:color="auto" w:fill="FFFF00"/>
          </w:tcPr>
          <w:p w14:paraId="0BC73CBB" w14:textId="3C551C1A" w:rsidR="0049626E" w:rsidRPr="0088533C" w:rsidRDefault="0049626E" w:rsidP="0049626E">
            <w:pPr>
              <w:shd w:val="clear" w:color="auto" w:fill="FFFF00"/>
              <w:rPr>
                <w:rFonts w:asciiTheme="minorHAnsi" w:hAnsiTheme="minorHAnsi" w:cstheme="minorHAnsi"/>
                <w:b/>
                <w:iCs/>
                <w:sz w:val="22"/>
                <w:szCs w:val="22"/>
              </w:rPr>
            </w:pPr>
            <w:r w:rsidRPr="0088533C">
              <w:rPr>
                <w:rFonts w:asciiTheme="minorHAnsi" w:hAnsiTheme="minorHAnsi" w:cstheme="minorHAnsi"/>
                <w:b/>
                <w:iCs/>
                <w:sz w:val="22"/>
                <w:szCs w:val="22"/>
              </w:rPr>
              <w:t>3.3.6 (2)</w:t>
            </w:r>
          </w:p>
          <w:p w14:paraId="1F91B8FA" w14:textId="2457B2B2" w:rsidR="003F4EC8" w:rsidRPr="0088533C" w:rsidRDefault="0049626E" w:rsidP="0049626E">
            <w:pPr>
              <w:shd w:val="clear" w:color="auto" w:fill="FFFF00"/>
              <w:rPr>
                <w:rFonts w:asciiTheme="minorHAnsi" w:hAnsiTheme="minorHAnsi" w:cstheme="minorHAnsi"/>
                <w:b/>
                <w:iCs/>
                <w:sz w:val="22"/>
                <w:szCs w:val="22"/>
              </w:rPr>
            </w:pPr>
            <w:r w:rsidRPr="0088533C">
              <w:rPr>
                <w:rFonts w:asciiTheme="minorHAnsi" w:hAnsiTheme="minorHAnsi" w:cstheme="minorHAnsi"/>
                <w:b/>
                <w:iCs/>
                <w:sz w:val="22"/>
                <w:szCs w:val="22"/>
              </w:rPr>
              <w:t xml:space="preserve">G/M/E </w:t>
            </w:r>
            <w:r w:rsidRPr="0088533C">
              <w:rPr>
                <w:rFonts w:asciiTheme="minorHAnsi" w:hAnsiTheme="minorHAnsi" w:cstheme="minorHAnsi"/>
                <w:iCs/>
                <w:sz w:val="22"/>
                <w:szCs w:val="22"/>
              </w:rPr>
              <w:t>ausgehend vom Unrecht der Shoah die Rolle der Katholischen Kirche in der Zeit des Nationalsozialismus herausarbeiten</w:t>
            </w:r>
          </w:p>
        </w:tc>
      </w:tr>
      <w:tr w:rsidR="006259BF" w:rsidRPr="006875FD" w14:paraId="4277F0F0" w14:textId="77777777" w:rsidTr="006259BF">
        <w:tc>
          <w:tcPr>
            <w:tcW w:w="10057" w:type="dxa"/>
            <w:gridSpan w:val="3"/>
            <w:tcBorders>
              <w:top w:val="single" w:sz="12" w:space="0" w:color="auto"/>
              <w:left w:val="single" w:sz="8" w:space="0" w:color="auto"/>
              <w:bottom w:val="single" w:sz="8" w:space="0" w:color="auto"/>
            </w:tcBorders>
            <w:shd w:val="clear" w:color="auto" w:fill="FFFFFF" w:themeFill="background1"/>
          </w:tcPr>
          <w:p w14:paraId="2A319C55" w14:textId="77777777" w:rsidR="006259BF" w:rsidRPr="006875FD" w:rsidRDefault="006259BF" w:rsidP="006259BF">
            <w:pPr>
              <w:rPr>
                <w:rFonts w:asciiTheme="minorHAnsi" w:hAnsiTheme="minorHAnsi" w:cstheme="minorHAnsi"/>
                <w:b/>
                <w:bCs/>
                <w:sz w:val="22"/>
                <w:szCs w:val="22"/>
              </w:rPr>
            </w:pPr>
            <w:proofErr w:type="spellStart"/>
            <w:r w:rsidRPr="006875FD">
              <w:rPr>
                <w:rFonts w:asciiTheme="minorHAnsi" w:hAnsiTheme="minorHAnsi" w:cstheme="minorHAnsi"/>
                <w:b/>
                <w:bCs/>
                <w:sz w:val="22"/>
                <w:szCs w:val="22"/>
              </w:rPr>
              <w:t>PbK</w:t>
            </w:r>
            <w:proofErr w:type="spellEnd"/>
            <w:r w:rsidRPr="006875FD">
              <w:rPr>
                <w:rFonts w:asciiTheme="minorHAnsi" w:hAnsiTheme="minorHAnsi" w:cstheme="minorHAnsi"/>
                <w:b/>
                <w:bCs/>
                <w:sz w:val="22"/>
                <w:szCs w:val="22"/>
              </w:rPr>
              <w:t xml:space="preserve"> aus beiden Bildungsplänen: </w:t>
            </w:r>
          </w:p>
          <w:p w14:paraId="4C472E56" w14:textId="77777777" w:rsidR="006259BF" w:rsidRPr="006875FD" w:rsidRDefault="006259BF" w:rsidP="006259BF">
            <w:pPr>
              <w:shd w:val="clear" w:color="auto" w:fill="E5DFEC" w:themeFill="accent4" w:themeFillTint="33"/>
              <w:contextualSpacing/>
              <w:rPr>
                <w:rFonts w:asciiTheme="minorHAnsi" w:hAnsiTheme="minorHAnsi" w:cstheme="minorHAnsi"/>
                <w:sz w:val="22"/>
                <w:szCs w:val="22"/>
              </w:rPr>
            </w:pPr>
            <w:r w:rsidRPr="0088533C">
              <w:rPr>
                <w:rFonts w:asciiTheme="minorHAnsi" w:hAnsiTheme="minorHAnsi" w:cstheme="minorHAnsi"/>
                <w:b/>
                <w:bCs/>
                <w:sz w:val="22"/>
                <w:szCs w:val="22"/>
              </w:rPr>
              <w:t>2.4.3</w:t>
            </w:r>
            <w:r w:rsidRPr="006875FD">
              <w:rPr>
                <w:rFonts w:asciiTheme="minorHAnsi" w:hAnsiTheme="minorHAnsi" w:cstheme="minorHAnsi"/>
                <w:sz w:val="22"/>
                <w:szCs w:val="22"/>
              </w:rPr>
              <w:t xml:space="preserve"> sich aus der Perspektive des christlichen Glaubens mit anderen religiösen und nichtreligiösen Überzeugungen auseinandersetzen.</w:t>
            </w:r>
          </w:p>
          <w:p w14:paraId="61C981B1" w14:textId="77777777" w:rsidR="006259BF" w:rsidRPr="006875FD" w:rsidRDefault="006259BF" w:rsidP="006259BF">
            <w:pPr>
              <w:shd w:val="clear" w:color="auto" w:fill="E5DFEC" w:themeFill="accent4" w:themeFillTint="33"/>
              <w:contextualSpacing/>
              <w:rPr>
                <w:rFonts w:asciiTheme="minorHAnsi" w:hAnsiTheme="minorHAnsi" w:cstheme="minorHAnsi"/>
                <w:sz w:val="22"/>
                <w:szCs w:val="22"/>
              </w:rPr>
            </w:pPr>
            <w:r w:rsidRPr="0088533C">
              <w:rPr>
                <w:rFonts w:asciiTheme="minorHAnsi" w:hAnsiTheme="minorHAnsi" w:cstheme="minorHAnsi"/>
                <w:b/>
                <w:bCs/>
                <w:sz w:val="22"/>
                <w:szCs w:val="22"/>
              </w:rPr>
              <w:t>2.5.1</w:t>
            </w:r>
            <w:r w:rsidRPr="006875FD">
              <w:rPr>
                <w:rFonts w:asciiTheme="minorHAnsi" w:hAnsiTheme="minorHAnsi" w:cstheme="minorHAnsi"/>
                <w:sz w:val="22"/>
                <w:szCs w:val="22"/>
              </w:rPr>
              <w:t xml:space="preserve"> sich mit Ausdrucksformen des christlichen Glaubens auseinandersetzen und ihren Gebrauch reflektieren.</w:t>
            </w:r>
          </w:p>
          <w:p w14:paraId="0A814516" w14:textId="77777777" w:rsidR="006259BF" w:rsidRPr="006875FD" w:rsidRDefault="006259BF" w:rsidP="006259BF">
            <w:pPr>
              <w:shd w:val="clear" w:color="auto" w:fill="FFFF00"/>
              <w:contextualSpacing/>
              <w:rPr>
                <w:rFonts w:asciiTheme="minorHAnsi" w:hAnsiTheme="minorHAnsi" w:cstheme="minorHAnsi"/>
                <w:sz w:val="22"/>
                <w:szCs w:val="22"/>
              </w:rPr>
            </w:pPr>
            <w:r w:rsidRPr="0088533C">
              <w:rPr>
                <w:rFonts w:asciiTheme="minorHAnsi" w:hAnsiTheme="minorHAnsi" w:cstheme="minorHAnsi"/>
                <w:b/>
                <w:bCs/>
                <w:sz w:val="22"/>
                <w:szCs w:val="22"/>
              </w:rPr>
              <w:t>2.1.4</w:t>
            </w:r>
            <w:r w:rsidRPr="006875FD">
              <w:rPr>
                <w:rFonts w:asciiTheme="minorHAnsi" w:hAnsiTheme="minorHAnsi" w:cstheme="minorHAnsi"/>
                <w:sz w:val="22"/>
                <w:szCs w:val="22"/>
              </w:rPr>
              <w:t xml:space="preserve"> ethische Herausforderungen in der individuellen Lebensgeschichte sowie in unterschiedlichen gesellschaftlichen Handlungsfeldern wie Kultur, Wissenschaft, Politik und Wirtschaft erkennen</w:t>
            </w:r>
          </w:p>
          <w:p w14:paraId="51F516C9" w14:textId="1C44120B" w:rsidR="006259BF" w:rsidRPr="006875FD" w:rsidRDefault="006259BF" w:rsidP="006259BF">
            <w:pPr>
              <w:rPr>
                <w:rFonts w:asciiTheme="minorHAnsi" w:hAnsiTheme="minorHAnsi" w:cstheme="minorHAnsi"/>
                <w:b/>
                <w:bCs/>
                <w:i/>
                <w:sz w:val="22"/>
                <w:szCs w:val="22"/>
              </w:rPr>
            </w:pPr>
            <w:r w:rsidRPr="0088533C">
              <w:rPr>
                <w:rFonts w:asciiTheme="minorHAnsi" w:hAnsiTheme="minorHAnsi" w:cstheme="minorHAnsi"/>
                <w:b/>
                <w:bCs/>
                <w:sz w:val="22"/>
                <w:szCs w:val="22"/>
                <w:highlight w:val="yellow"/>
              </w:rPr>
              <w:t>2.3.1</w:t>
            </w:r>
            <w:r w:rsidRPr="006875FD">
              <w:rPr>
                <w:rFonts w:asciiTheme="minorHAnsi" w:hAnsiTheme="minorHAnsi" w:cstheme="minorHAnsi"/>
                <w:sz w:val="22"/>
                <w:szCs w:val="22"/>
                <w:highlight w:val="yellow"/>
              </w:rPr>
              <w:t xml:space="preserve"> die Relevanz von Glaubenszeugnissen und Grundaussagen des christlichen Glaubens für das Leben des Einzelnen und für die Gesellschaft prüfen</w:t>
            </w:r>
          </w:p>
        </w:tc>
      </w:tr>
    </w:tbl>
    <w:p w14:paraId="329FB213" w14:textId="79999D04" w:rsidR="00706375" w:rsidRPr="006875FD" w:rsidRDefault="00706375" w:rsidP="00706375">
      <w:pPr>
        <w:pStyle w:val="bcTabVortext"/>
        <w:rPr>
          <w:rFonts w:asciiTheme="minorHAnsi" w:hAnsiTheme="minorHAnsi" w:cstheme="minorHAnsi"/>
        </w:rPr>
      </w:pPr>
    </w:p>
    <w:p w14:paraId="2E69AAF1" w14:textId="77777777" w:rsidR="006259BF" w:rsidRPr="006875FD" w:rsidRDefault="006259BF" w:rsidP="00706375">
      <w:pPr>
        <w:pStyle w:val="bcTabVortext"/>
        <w:rPr>
          <w:rFonts w:asciiTheme="minorHAnsi" w:hAnsiTheme="minorHAnsi" w:cstheme="minorHAnsi"/>
        </w:rPr>
      </w:pPr>
    </w:p>
    <w:tbl>
      <w:tblPr>
        <w:tblStyle w:val="Tabellenraster"/>
        <w:tblW w:w="10057" w:type="dxa"/>
        <w:shd w:val="clear" w:color="auto" w:fill="FFFFFF" w:themeFill="background1"/>
        <w:tblLook w:val="04A0" w:firstRow="1" w:lastRow="0" w:firstColumn="1" w:lastColumn="0" w:noHBand="0" w:noVBand="1"/>
      </w:tblPr>
      <w:tblGrid>
        <w:gridCol w:w="3660"/>
        <w:gridCol w:w="3276"/>
        <w:gridCol w:w="3121"/>
      </w:tblGrid>
      <w:tr w:rsidR="002F74F5" w:rsidRPr="006875FD" w14:paraId="62E5B2BA" w14:textId="77777777" w:rsidTr="002F74F5">
        <w:trPr>
          <w:trHeight w:val="369"/>
        </w:trPr>
        <w:tc>
          <w:tcPr>
            <w:tcW w:w="10057" w:type="dxa"/>
            <w:gridSpan w:val="3"/>
            <w:tcBorders>
              <w:top w:val="single" w:sz="12" w:space="0" w:color="auto"/>
              <w:left w:val="single" w:sz="8" w:space="0" w:color="auto"/>
              <w:bottom w:val="single" w:sz="12" w:space="0" w:color="auto"/>
            </w:tcBorders>
            <w:shd w:val="clear" w:color="auto" w:fill="FFFFFF" w:themeFill="background1"/>
          </w:tcPr>
          <w:p w14:paraId="0696D13D" w14:textId="37552B28" w:rsidR="002F74F5" w:rsidRPr="006875FD" w:rsidRDefault="002F74F5" w:rsidP="002F74F5">
            <w:pPr>
              <w:jc w:val="center"/>
              <w:rPr>
                <w:rFonts w:asciiTheme="minorHAnsi" w:hAnsiTheme="minorHAnsi" w:cstheme="minorHAnsi"/>
                <w:b/>
                <w:bCs/>
                <w:sz w:val="22"/>
                <w:szCs w:val="22"/>
              </w:rPr>
            </w:pPr>
            <w:r w:rsidRPr="006875FD">
              <w:rPr>
                <w:rFonts w:asciiTheme="minorHAnsi" w:hAnsiTheme="minorHAnsi" w:cstheme="minorHAnsi"/>
                <w:b/>
                <w:sz w:val="22"/>
                <w:szCs w:val="22"/>
              </w:rPr>
              <w:t>UE 4: Glauben – ohne Gott?</w:t>
            </w:r>
          </w:p>
        </w:tc>
      </w:tr>
      <w:tr w:rsidR="00EE4C47" w:rsidRPr="006875FD" w14:paraId="25B2F3ED" w14:textId="77777777" w:rsidTr="002F74F5">
        <w:trPr>
          <w:trHeight w:val="369"/>
        </w:trPr>
        <w:tc>
          <w:tcPr>
            <w:tcW w:w="10057" w:type="dxa"/>
            <w:gridSpan w:val="3"/>
            <w:tcBorders>
              <w:top w:val="single" w:sz="12" w:space="0" w:color="auto"/>
              <w:left w:val="single" w:sz="8" w:space="0" w:color="auto"/>
              <w:bottom w:val="single" w:sz="12" w:space="0" w:color="auto"/>
            </w:tcBorders>
            <w:shd w:val="clear" w:color="auto" w:fill="FFFFFF" w:themeFill="background1"/>
          </w:tcPr>
          <w:p w14:paraId="16581859" w14:textId="77777777" w:rsidR="00EE4C47" w:rsidRPr="006875FD" w:rsidRDefault="00EE4C47" w:rsidP="00EE4C47">
            <w:pPr>
              <w:contextualSpacing/>
              <w:rPr>
                <w:rFonts w:asciiTheme="minorHAnsi" w:hAnsiTheme="minorHAnsi" w:cstheme="minorHAnsi"/>
                <w:b/>
                <w:bCs/>
                <w:sz w:val="22"/>
                <w:szCs w:val="22"/>
              </w:rPr>
            </w:pPr>
            <w:r w:rsidRPr="006875FD">
              <w:rPr>
                <w:rFonts w:asciiTheme="minorHAnsi" w:hAnsiTheme="minorHAnsi" w:cstheme="minorHAnsi"/>
                <w:b/>
                <w:sz w:val="22"/>
                <w:szCs w:val="22"/>
              </w:rPr>
              <w:t>Impulsfragen für das Vorbereitungsteam:</w:t>
            </w:r>
            <w:r w:rsidRPr="006875FD">
              <w:rPr>
                <w:rFonts w:asciiTheme="minorHAnsi" w:hAnsiTheme="minorHAnsi" w:cstheme="minorHAnsi"/>
                <w:b/>
                <w:bCs/>
                <w:sz w:val="22"/>
                <w:szCs w:val="22"/>
              </w:rPr>
              <w:t xml:space="preserve"> </w:t>
            </w:r>
          </w:p>
          <w:p w14:paraId="1FCAE533" w14:textId="61BC7818" w:rsidR="00EE4C47" w:rsidRPr="006875FD" w:rsidRDefault="00EE4C47" w:rsidP="00EE4C47">
            <w:pPr>
              <w:pStyle w:val="Listenabsatz"/>
              <w:numPr>
                <w:ilvl w:val="0"/>
                <w:numId w:val="24"/>
              </w:numPr>
              <w:spacing w:line="240" w:lineRule="auto"/>
              <w:contextualSpacing/>
              <w:rPr>
                <w:rFonts w:asciiTheme="minorHAnsi" w:hAnsiTheme="minorHAnsi" w:cstheme="minorHAnsi"/>
                <w:szCs w:val="22"/>
              </w:rPr>
            </w:pPr>
            <w:r w:rsidRPr="006875FD">
              <w:rPr>
                <w:rFonts w:asciiTheme="minorHAnsi" w:hAnsiTheme="minorHAnsi" w:cstheme="minorHAnsi"/>
                <w:szCs w:val="22"/>
              </w:rPr>
              <w:t>Woran glaubt man, wenn an glaubt</w:t>
            </w:r>
          </w:p>
          <w:p w14:paraId="45C79C42" w14:textId="77777777" w:rsidR="00EE4C47" w:rsidRPr="006875FD" w:rsidRDefault="00EE4C47" w:rsidP="00EE4C47">
            <w:pPr>
              <w:pStyle w:val="Listenabsatz"/>
              <w:numPr>
                <w:ilvl w:val="0"/>
                <w:numId w:val="24"/>
              </w:numPr>
              <w:spacing w:line="240" w:lineRule="auto"/>
              <w:contextualSpacing/>
              <w:rPr>
                <w:rFonts w:asciiTheme="minorHAnsi" w:hAnsiTheme="minorHAnsi" w:cstheme="minorHAnsi"/>
                <w:szCs w:val="22"/>
              </w:rPr>
            </w:pPr>
            <w:r w:rsidRPr="006875FD">
              <w:rPr>
                <w:rFonts w:asciiTheme="minorHAnsi" w:hAnsiTheme="minorHAnsi" w:cstheme="minorHAnsi"/>
                <w:szCs w:val="22"/>
              </w:rPr>
              <w:t>Woran zweifelt man, wenn man zweifelt?</w:t>
            </w:r>
          </w:p>
          <w:p w14:paraId="15C27BCD" w14:textId="77777777" w:rsidR="00EE4C47" w:rsidRPr="006875FD" w:rsidRDefault="00EE4C47" w:rsidP="00EE4C47">
            <w:pPr>
              <w:pStyle w:val="Listenabsatz"/>
              <w:numPr>
                <w:ilvl w:val="0"/>
                <w:numId w:val="24"/>
              </w:numPr>
              <w:spacing w:line="240" w:lineRule="auto"/>
              <w:contextualSpacing/>
              <w:rPr>
                <w:rFonts w:asciiTheme="minorHAnsi" w:hAnsiTheme="minorHAnsi" w:cstheme="minorHAnsi"/>
                <w:szCs w:val="22"/>
              </w:rPr>
            </w:pPr>
            <w:r w:rsidRPr="006875FD">
              <w:rPr>
                <w:rFonts w:asciiTheme="minorHAnsi" w:hAnsiTheme="minorHAnsi" w:cstheme="minorHAnsi"/>
                <w:szCs w:val="22"/>
              </w:rPr>
              <w:t>Wie passen Zweifel und Glauben zusammen?</w:t>
            </w:r>
          </w:p>
          <w:p w14:paraId="6114298F" w14:textId="77777777" w:rsidR="00EE4C47" w:rsidRPr="006875FD" w:rsidRDefault="00EE4C47" w:rsidP="00EE4C47">
            <w:pPr>
              <w:pStyle w:val="Listenabsatz"/>
              <w:numPr>
                <w:ilvl w:val="0"/>
                <w:numId w:val="24"/>
              </w:numPr>
              <w:spacing w:line="240" w:lineRule="auto"/>
              <w:contextualSpacing/>
              <w:rPr>
                <w:rFonts w:asciiTheme="minorHAnsi" w:hAnsiTheme="minorHAnsi" w:cstheme="minorHAnsi"/>
                <w:szCs w:val="22"/>
              </w:rPr>
            </w:pPr>
            <w:r w:rsidRPr="006875FD">
              <w:rPr>
                <w:rFonts w:asciiTheme="minorHAnsi" w:hAnsiTheme="minorHAnsi" w:cstheme="minorHAnsi"/>
                <w:szCs w:val="22"/>
              </w:rPr>
              <w:t>Was glauben Atheisten?</w:t>
            </w:r>
          </w:p>
          <w:p w14:paraId="5D8B34BB" w14:textId="77777777" w:rsidR="00EE4C47" w:rsidRPr="006875FD" w:rsidRDefault="00EE4C47" w:rsidP="00EE4C47">
            <w:pPr>
              <w:pStyle w:val="Listenabsatz"/>
              <w:numPr>
                <w:ilvl w:val="0"/>
                <w:numId w:val="24"/>
              </w:numPr>
              <w:spacing w:line="240" w:lineRule="auto"/>
              <w:contextualSpacing/>
              <w:rPr>
                <w:rFonts w:asciiTheme="minorHAnsi" w:hAnsiTheme="minorHAnsi" w:cstheme="minorHAnsi"/>
                <w:szCs w:val="22"/>
              </w:rPr>
            </w:pPr>
            <w:r w:rsidRPr="006875FD">
              <w:rPr>
                <w:rFonts w:asciiTheme="minorHAnsi" w:hAnsiTheme="minorHAnsi" w:cstheme="minorHAnsi"/>
                <w:szCs w:val="22"/>
              </w:rPr>
              <w:t>Was glaubst denn Du? (DVD komplett, Stuttgart 2009)</w:t>
            </w:r>
          </w:p>
          <w:p w14:paraId="4072C559" w14:textId="77777777" w:rsidR="00EE4C47" w:rsidRPr="006875FD" w:rsidRDefault="00EE4C47" w:rsidP="00EE4C47">
            <w:pPr>
              <w:pStyle w:val="Listenabsatz"/>
              <w:numPr>
                <w:ilvl w:val="0"/>
                <w:numId w:val="24"/>
              </w:numPr>
              <w:spacing w:line="240" w:lineRule="auto"/>
              <w:contextualSpacing/>
              <w:rPr>
                <w:rFonts w:asciiTheme="minorHAnsi" w:hAnsiTheme="minorHAnsi" w:cstheme="minorHAnsi"/>
                <w:szCs w:val="22"/>
              </w:rPr>
            </w:pPr>
            <w:r w:rsidRPr="006875FD">
              <w:rPr>
                <w:rFonts w:asciiTheme="minorHAnsi" w:hAnsiTheme="minorHAnsi" w:cstheme="minorHAnsi"/>
                <w:szCs w:val="22"/>
              </w:rPr>
              <w:t>Glauben – Zweifel – Atheismus – Agnostizismus</w:t>
            </w:r>
          </w:p>
          <w:p w14:paraId="0E09B1E4" w14:textId="77777777" w:rsidR="00EE4C47" w:rsidRPr="006875FD" w:rsidRDefault="00EE4C47" w:rsidP="00EE4C47">
            <w:pPr>
              <w:pStyle w:val="Listenabsatz"/>
              <w:numPr>
                <w:ilvl w:val="0"/>
                <w:numId w:val="24"/>
              </w:numPr>
              <w:spacing w:line="240" w:lineRule="auto"/>
              <w:contextualSpacing/>
              <w:rPr>
                <w:rFonts w:asciiTheme="minorHAnsi" w:hAnsiTheme="minorHAnsi" w:cstheme="minorHAnsi"/>
                <w:szCs w:val="22"/>
              </w:rPr>
            </w:pPr>
            <w:r w:rsidRPr="006875FD">
              <w:rPr>
                <w:rFonts w:asciiTheme="minorHAnsi" w:hAnsiTheme="minorHAnsi" w:cstheme="minorHAnsi"/>
                <w:szCs w:val="22"/>
              </w:rPr>
              <w:t>„Wer nichts mehr glaubt, glaubt am Ende alles“</w:t>
            </w:r>
          </w:p>
          <w:p w14:paraId="372BC861" w14:textId="24FA210A" w:rsidR="00EE4C47" w:rsidRPr="006875FD" w:rsidRDefault="00EE4C47" w:rsidP="002F74F5">
            <w:pPr>
              <w:jc w:val="center"/>
              <w:rPr>
                <w:rFonts w:asciiTheme="minorHAnsi" w:hAnsiTheme="minorHAnsi" w:cstheme="minorHAnsi"/>
                <w:b/>
                <w:sz w:val="22"/>
                <w:szCs w:val="22"/>
              </w:rPr>
            </w:pPr>
          </w:p>
        </w:tc>
      </w:tr>
      <w:tr w:rsidR="00B9185A" w:rsidRPr="006875FD" w14:paraId="4BB856FD" w14:textId="77777777" w:rsidTr="00EE4C47">
        <w:trPr>
          <w:trHeight w:val="369"/>
        </w:trPr>
        <w:tc>
          <w:tcPr>
            <w:tcW w:w="3660" w:type="dxa"/>
            <w:tcBorders>
              <w:top w:val="single" w:sz="12" w:space="0" w:color="auto"/>
              <w:left w:val="single" w:sz="8" w:space="0" w:color="auto"/>
              <w:bottom w:val="single" w:sz="12" w:space="0" w:color="auto"/>
            </w:tcBorders>
            <w:shd w:val="clear" w:color="auto" w:fill="E5DFEC" w:themeFill="accent4" w:themeFillTint="33"/>
          </w:tcPr>
          <w:p w14:paraId="2AE9870E" w14:textId="16B9C575" w:rsidR="00B9185A" w:rsidRPr="006875FD" w:rsidRDefault="00B9185A" w:rsidP="003F4EC8">
            <w:pPr>
              <w:rPr>
                <w:rFonts w:asciiTheme="minorHAnsi" w:hAnsiTheme="minorHAnsi" w:cstheme="minorHAnsi"/>
                <w:sz w:val="22"/>
                <w:szCs w:val="22"/>
              </w:rPr>
            </w:pPr>
            <w:r w:rsidRPr="006875FD">
              <w:rPr>
                <w:rFonts w:asciiTheme="minorHAnsi" w:hAnsiTheme="minorHAnsi" w:cstheme="minorHAnsi"/>
                <w:b/>
                <w:sz w:val="22"/>
                <w:szCs w:val="22"/>
              </w:rPr>
              <w:t>Inhaltsbezogene Kompetenzen evangelisch</w:t>
            </w:r>
          </w:p>
        </w:tc>
        <w:tc>
          <w:tcPr>
            <w:tcW w:w="3276" w:type="dxa"/>
            <w:tcBorders>
              <w:top w:val="single" w:sz="12" w:space="0" w:color="auto"/>
              <w:left w:val="single" w:sz="8" w:space="0" w:color="auto"/>
              <w:bottom w:val="single" w:sz="12" w:space="0" w:color="auto"/>
            </w:tcBorders>
            <w:shd w:val="clear" w:color="auto" w:fill="FFFFFF" w:themeFill="background1"/>
          </w:tcPr>
          <w:p w14:paraId="5BEEFF46" w14:textId="2E3E1F12" w:rsidR="00B9185A" w:rsidRPr="006875FD" w:rsidRDefault="00B9185A" w:rsidP="003F4EC8">
            <w:pPr>
              <w:rPr>
                <w:rFonts w:asciiTheme="minorHAnsi" w:hAnsiTheme="minorHAnsi" w:cstheme="minorHAnsi"/>
                <w:b/>
                <w:bCs/>
                <w:sz w:val="22"/>
                <w:szCs w:val="22"/>
              </w:rPr>
            </w:pPr>
            <w:r w:rsidRPr="006875FD">
              <w:rPr>
                <w:rFonts w:asciiTheme="minorHAnsi" w:hAnsiTheme="minorHAnsi" w:cstheme="minorHAnsi"/>
                <w:b/>
                <w:bCs/>
                <w:sz w:val="22"/>
                <w:szCs w:val="22"/>
              </w:rPr>
              <w:t>Didaktische Fragen und inhaltliche Umsetzungsschritt</w:t>
            </w:r>
            <w:r w:rsidR="003F4EC8" w:rsidRPr="006875FD">
              <w:rPr>
                <w:rFonts w:asciiTheme="minorHAnsi" w:hAnsiTheme="minorHAnsi" w:cstheme="minorHAnsi"/>
                <w:b/>
                <w:bCs/>
                <w:sz w:val="22"/>
                <w:szCs w:val="22"/>
              </w:rPr>
              <w:t>e</w:t>
            </w:r>
          </w:p>
        </w:tc>
        <w:tc>
          <w:tcPr>
            <w:tcW w:w="3121" w:type="dxa"/>
            <w:tcBorders>
              <w:top w:val="single" w:sz="12" w:space="0" w:color="auto"/>
              <w:left w:val="single" w:sz="8" w:space="0" w:color="auto"/>
              <w:bottom w:val="single" w:sz="12" w:space="0" w:color="auto"/>
            </w:tcBorders>
            <w:shd w:val="clear" w:color="auto" w:fill="FFFF00"/>
          </w:tcPr>
          <w:p w14:paraId="7AC3FC70" w14:textId="6DCC4662" w:rsidR="00B9185A" w:rsidRPr="006875FD" w:rsidRDefault="00B9185A" w:rsidP="003F4EC8">
            <w:pPr>
              <w:rPr>
                <w:rFonts w:asciiTheme="minorHAnsi" w:hAnsiTheme="minorHAnsi" w:cstheme="minorHAnsi"/>
                <w:sz w:val="22"/>
                <w:szCs w:val="22"/>
              </w:rPr>
            </w:pPr>
            <w:r w:rsidRPr="006875FD">
              <w:rPr>
                <w:rFonts w:asciiTheme="minorHAnsi" w:hAnsiTheme="minorHAnsi" w:cstheme="minorHAnsi"/>
                <w:b/>
                <w:bCs/>
                <w:sz w:val="22"/>
                <w:szCs w:val="22"/>
              </w:rPr>
              <w:t>Inhaltsbezogene Kompetenzen katholisch</w:t>
            </w:r>
          </w:p>
        </w:tc>
      </w:tr>
      <w:tr w:rsidR="00B9185A" w:rsidRPr="006875FD" w14:paraId="4B61645C" w14:textId="77777777" w:rsidTr="00EE4C47">
        <w:tc>
          <w:tcPr>
            <w:tcW w:w="3660" w:type="dxa"/>
            <w:tcBorders>
              <w:top w:val="single" w:sz="12" w:space="0" w:color="auto"/>
              <w:left w:val="single" w:sz="8" w:space="0" w:color="auto"/>
              <w:bottom w:val="single" w:sz="8" w:space="0" w:color="auto"/>
            </w:tcBorders>
            <w:shd w:val="clear" w:color="auto" w:fill="E5DFEC" w:themeFill="accent4" w:themeFillTint="33"/>
          </w:tcPr>
          <w:p w14:paraId="79EDFCF3" w14:textId="1E0049CA" w:rsidR="00B9185A" w:rsidRPr="006875FD" w:rsidRDefault="003F4EC8" w:rsidP="00B9185A">
            <w:pPr>
              <w:rPr>
                <w:rFonts w:asciiTheme="minorHAnsi" w:hAnsiTheme="minorHAnsi" w:cstheme="minorHAnsi"/>
                <w:sz w:val="22"/>
                <w:szCs w:val="22"/>
              </w:rPr>
            </w:pPr>
            <w:r w:rsidRPr="006875FD">
              <w:rPr>
                <w:rFonts w:asciiTheme="minorHAnsi" w:hAnsiTheme="minorHAnsi" w:cstheme="minorHAnsi"/>
                <w:i/>
                <w:sz w:val="22"/>
                <w:szCs w:val="22"/>
              </w:rPr>
              <w:t>Die Schülerinnen und Schüler können</w:t>
            </w:r>
          </w:p>
          <w:p w14:paraId="7062A1F2" w14:textId="77777777" w:rsidR="00E545A2" w:rsidRDefault="00E545A2" w:rsidP="00B9185A">
            <w:pPr>
              <w:rPr>
                <w:rFonts w:asciiTheme="minorHAnsi" w:hAnsiTheme="minorHAnsi" w:cstheme="minorHAnsi"/>
                <w:b/>
                <w:sz w:val="22"/>
                <w:szCs w:val="22"/>
              </w:rPr>
            </w:pPr>
          </w:p>
          <w:p w14:paraId="3A0E34A6" w14:textId="77777777" w:rsidR="009B5A81" w:rsidRDefault="00B9185A" w:rsidP="00B9185A">
            <w:pPr>
              <w:rPr>
                <w:rFonts w:asciiTheme="minorHAnsi" w:hAnsiTheme="minorHAnsi" w:cstheme="minorHAnsi"/>
                <w:bCs/>
                <w:sz w:val="22"/>
                <w:szCs w:val="22"/>
              </w:rPr>
            </w:pPr>
            <w:r w:rsidRPr="006875FD">
              <w:rPr>
                <w:rFonts w:asciiTheme="minorHAnsi" w:hAnsiTheme="minorHAnsi" w:cstheme="minorHAnsi"/>
                <w:b/>
                <w:sz w:val="22"/>
                <w:szCs w:val="22"/>
              </w:rPr>
              <w:t>3.3.4 (1)</w:t>
            </w:r>
            <w:r w:rsidRPr="006875FD">
              <w:rPr>
                <w:rFonts w:asciiTheme="minorHAnsi" w:hAnsiTheme="minorHAnsi" w:cstheme="minorHAnsi"/>
                <w:bCs/>
                <w:sz w:val="22"/>
                <w:szCs w:val="22"/>
              </w:rPr>
              <w:t xml:space="preserve"> </w:t>
            </w:r>
          </w:p>
          <w:p w14:paraId="3AAEF89D" w14:textId="082622B5" w:rsidR="00B9185A" w:rsidRPr="00F459D9" w:rsidRDefault="00E545A2" w:rsidP="00B9185A">
            <w:pPr>
              <w:rPr>
                <w:rFonts w:asciiTheme="minorHAnsi" w:hAnsiTheme="minorHAnsi" w:cstheme="minorHAnsi"/>
                <w:bCs/>
                <w:sz w:val="22"/>
                <w:szCs w:val="22"/>
              </w:rPr>
            </w:pPr>
            <w:r w:rsidRPr="00F459D9">
              <w:rPr>
                <w:rFonts w:asciiTheme="minorHAnsi" w:hAnsiTheme="minorHAnsi" w:cstheme="minorHAnsi"/>
                <w:b/>
                <w:sz w:val="22"/>
                <w:szCs w:val="22"/>
              </w:rPr>
              <w:t>G</w:t>
            </w:r>
            <w:r w:rsidRPr="00F459D9">
              <w:rPr>
                <w:rFonts w:asciiTheme="minorHAnsi" w:hAnsiTheme="minorHAnsi" w:cstheme="minorHAnsi"/>
                <w:bCs/>
                <w:sz w:val="22"/>
                <w:szCs w:val="22"/>
              </w:rPr>
              <w:t xml:space="preserve"> </w:t>
            </w:r>
            <w:r w:rsidR="00B9185A" w:rsidRPr="00F459D9">
              <w:rPr>
                <w:rFonts w:asciiTheme="minorHAnsi" w:hAnsiTheme="minorHAnsi" w:cstheme="minorHAnsi"/>
                <w:bCs/>
                <w:sz w:val="22"/>
                <w:szCs w:val="22"/>
              </w:rPr>
              <w:t>unterschiedliche Haltungen zu Gott (z. B. Glaube, Zweifel, Gleichgültigkeit, Bestreitung) darstellen</w:t>
            </w:r>
          </w:p>
          <w:p w14:paraId="65847A25" w14:textId="21B86835" w:rsidR="00B9185A" w:rsidRPr="00F459D9" w:rsidRDefault="00B9185A" w:rsidP="00B9185A">
            <w:pPr>
              <w:rPr>
                <w:rFonts w:asciiTheme="minorHAnsi" w:hAnsiTheme="minorHAnsi" w:cstheme="minorHAnsi"/>
                <w:bCs/>
                <w:sz w:val="22"/>
                <w:szCs w:val="22"/>
              </w:rPr>
            </w:pPr>
            <w:r w:rsidRPr="00F459D9">
              <w:rPr>
                <w:rFonts w:asciiTheme="minorHAnsi" w:hAnsiTheme="minorHAnsi" w:cstheme="minorHAnsi"/>
                <w:b/>
                <w:sz w:val="22"/>
                <w:szCs w:val="22"/>
              </w:rPr>
              <w:t>M</w:t>
            </w:r>
            <w:r w:rsidRPr="00F459D9">
              <w:rPr>
                <w:rFonts w:asciiTheme="minorHAnsi" w:hAnsiTheme="minorHAnsi" w:cstheme="minorHAnsi"/>
                <w:bCs/>
                <w:sz w:val="22"/>
                <w:szCs w:val="22"/>
              </w:rPr>
              <w:t xml:space="preserve"> zur Frage nach der Existenz Gottes einen begründeten Standpunkt einnehmen</w:t>
            </w:r>
          </w:p>
          <w:p w14:paraId="264ED8DA" w14:textId="3A826CBB" w:rsidR="00B9185A" w:rsidRPr="006875FD" w:rsidRDefault="00B9185A" w:rsidP="00B9185A">
            <w:pPr>
              <w:rPr>
                <w:rFonts w:asciiTheme="minorHAnsi" w:hAnsiTheme="minorHAnsi" w:cstheme="minorHAnsi"/>
                <w:b/>
                <w:sz w:val="22"/>
                <w:szCs w:val="22"/>
              </w:rPr>
            </w:pPr>
            <w:r w:rsidRPr="00F459D9">
              <w:rPr>
                <w:rFonts w:asciiTheme="minorHAnsi" w:hAnsiTheme="minorHAnsi" w:cstheme="minorHAnsi"/>
                <w:b/>
                <w:sz w:val="22"/>
                <w:szCs w:val="22"/>
              </w:rPr>
              <w:t>E</w:t>
            </w:r>
            <w:r w:rsidRPr="00F459D9">
              <w:rPr>
                <w:rFonts w:asciiTheme="minorHAnsi" w:hAnsiTheme="minorHAnsi" w:cstheme="minorHAnsi"/>
                <w:bCs/>
                <w:sz w:val="22"/>
                <w:szCs w:val="22"/>
              </w:rPr>
              <w:t xml:space="preserve"> sich mit Argumenten für und gegen die Existenz Gottes auseinandersetzen</w:t>
            </w:r>
          </w:p>
        </w:tc>
        <w:tc>
          <w:tcPr>
            <w:tcW w:w="3276" w:type="dxa"/>
            <w:tcBorders>
              <w:top w:val="single" w:sz="12" w:space="0" w:color="auto"/>
              <w:bottom w:val="single" w:sz="8" w:space="0" w:color="auto"/>
            </w:tcBorders>
            <w:shd w:val="clear" w:color="auto" w:fill="FFFFFF" w:themeFill="background1"/>
          </w:tcPr>
          <w:p w14:paraId="23B69424" w14:textId="77777777" w:rsidR="0049626E" w:rsidRPr="006875FD" w:rsidRDefault="0049626E" w:rsidP="0049626E">
            <w:pPr>
              <w:contextualSpacing/>
              <w:rPr>
                <w:rFonts w:asciiTheme="minorHAnsi" w:hAnsiTheme="minorHAnsi" w:cstheme="minorHAnsi"/>
                <w:sz w:val="22"/>
                <w:szCs w:val="22"/>
              </w:rPr>
            </w:pPr>
          </w:p>
          <w:p w14:paraId="5F57C1EA" w14:textId="77777777" w:rsidR="00B9185A" w:rsidRPr="006875FD" w:rsidRDefault="00B9185A" w:rsidP="00B9185A">
            <w:pPr>
              <w:rPr>
                <w:rFonts w:asciiTheme="minorHAnsi" w:hAnsiTheme="minorHAnsi" w:cstheme="minorHAnsi"/>
                <w:b/>
                <w:sz w:val="22"/>
                <w:szCs w:val="22"/>
              </w:rPr>
            </w:pPr>
          </w:p>
          <w:p w14:paraId="299BFCB5" w14:textId="77777777" w:rsidR="00B9185A" w:rsidRPr="006875FD" w:rsidRDefault="00B9185A" w:rsidP="00B9185A">
            <w:pPr>
              <w:rPr>
                <w:rFonts w:asciiTheme="minorHAnsi" w:hAnsiTheme="minorHAnsi" w:cstheme="minorHAnsi"/>
                <w:b/>
                <w:i/>
                <w:sz w:val="22"/>
                <w:szCs w:val="22"/>
              </w:rPr>
            </w:pPr>
          </w:p>
          <w:p w14:paraId="603A7BDA" w14:textId="77777777" w:rsidR="00B9185A" w:rsidRPr="006875FD" w:rsidRDefault="00B9185A" w:rsidP="00B9185A">
            <w:pPr>
              <w:rPr>
                <w:rFonts w:asciiTheme="minorHAnsi" w:hAnsiTheme="minorHAnsi" w:cstheme="minorHAnsi"/>
                <w:b/>
                <w:i/>
                <w:sz w:val="22"/>
                <w:szCs w:val="22"/>
              </w:rPr>
            </w:pPr>
          </w:p>
          <w:p w14:paraId="7F37DD35" w14:textId="0C765A6F" w:rsidR="00B9185A" w:rsidRPr="006875FD" w:rsidRDefault="00B9185A" w:rsidP="0049626E">
            <w:pPr>
              <w:rPr>
                <w:rFonts w:asciiTheme="minorHAnsi" w:hAnsiTheme="minorHAnsi" w:cstheme="minorHAnsi"/>
                <w:b/>
                <w:i/>
                <w:sz w:val="22"/>
                <w:szCs w:val="22"/>
              </w:rPr>
            </w:pPr>
          </w:p>
        </w:tc>
        <w:tc>
          <w:tcPr>
            <w:tcW w:w="3121" w:type="dxa"/>
            <w:tcBorders>
              <w:top w:val="single" w:sz="12" w:space="0" w:color="auto"/>
              <w:bottom w:val="single" w:sz="8" w:space="0" w:color="auto"/>
            </w:tcBorders>
            <w:shd w:val="clear" w:color="auto" w:fill="FFFF00"/>
          </w:tcPr>
          <w:p w14:paraId="64708510" w14:textId="77777777" w:rsidR="0049626E" w:rsidRPr="006875FD" w:rsidRDefault="0049626E" w:rsidP="0049626E">
            <w:pPr>
              <w:rPr>
                <w:rFonts w:asciiTheme="minorHAnsi" w:hAnsiTheme="minorHAnsi" w:cstheme="minorHAnsi"/>
                <w:sz w:val="22"/>
                <w:szCs w:val="22"/>
              </w:rPr>
            </w:pPr>
            <w:r w:rsidRPr="006875FD">
              <w:rPr>
                <w:rFonts w:asciiTheme="minorHAnsi" w:hAnsiTheme="minorHAnsi" w:cstheme="minorHAnsi"/>
                <w:i/>
                <w:sz w:val="22"/>
                <w:szCs w:val="22"/>
              </w:rPr>
              <w:t>Die Schülerinnen und Schüler können</w:t>
            </w:r>
          </w:p>
          <w:p w14:paraId="6CA1F8D0" w14:textId="77777777" w:rsidR="00E545A2" w:rsidRDefault="00E545A2" w:rsidP="00B9185A">
            <w:pPr>
              <w:rPr>
                <w:rFonts w:asciiTheme="minorHAnsi" w:hAnsiTheme="minorHAnsi" w:cstheme="minorHAnsi"/>
                <w:b/>
                <w:sz w:val="22"/>
                <w:szCs w:val="22"/>
              </w:rPr>
            </w:pPr>
          </w:p>
          <w:p w14:paraId="1D2E29D3" w14:textId="04BD48E4" w:rsidR="00B9185A" w:rsidRPr="006875FD" w:rsidRDefault="00B9185A" w:rsidP="00B9185A">
            <w:pPr>
              <w:rPr>
                <w:rFonts w:asciiTheme="minorHAnsi" w:hAnsiTheme="minorHAnsi" w:cstheme="minorHAnsi"/>
                <w:b/>
                <w:sz w:val="22"/>
                <w:szCs w:val="22"/>
              </w:rPr>
            </w:pPr>
            <w:r w:rsidRPr="006875FD">
              <w:rPr>
                <w:rFonts w:asciiTheme="minorHAnsi" w:hAnsiTheme="minorHAnsi" w:cstheme="minorHAnsi"/>
                <w:b/>
                <w:sz w:val="22"/>
                <w:szCs w:val="22"/>
              </w:rPr>
              <w:t>3.3.4 (2)</w:t>
            </w:r>
          </w:p>
          <w:p w14:paraId="0F0748F7" w14:textId="77777777" w:rsidR="00B9185A" w:rsidRPr="00F459D9" w:rsidRDefault="00B9185A" w:rsidP="00B9185A">
            <w:pPr>
              <w:rPr>
                <w:rFonts w:asciiTheme="minorHAnsi" w:hAnsiTheme="minorHAnsi" w:cstheme="minorHAnsi"/>
                <w:sz w:val="22"/>
                <w:szCs w:val="22"/>
              </w:rPr>
            </w:pPr>
            <w:r w:rsidRPr="00F459D9">
              <w:rPr>
                <w:rFonts w:asciiTheme="minorHAnsi" w:hAnsiTheme="minorHAnsi" w:cstheme="minorHAnsi"/>
                <w:b/>
                <w:sz w:val="22"/>
                <w:szCs w:val="22"/>
              </w:rPr>
              <w:t xml:space="preserve">G </w:t>
            </w:r>
            <w:r w:rsidRPr="00F459D9">
              <w:rPr>
                <w:rFonts w:asciiTheme="minorHAnsi" w:hAnsiTheme="minorHAnsi" w:cstheme="minorHAnsi"/>
                <w:sz w:val="22"/>
                <w:szCs w:val="22"/>
              </w:rPr>
              <w:t>aufzeigen, inwiefern die Erfahrung von Leid und Tod die Frage nach Gott aufwirft</w:t>
            </w:r>
          </w:p>
          <w:p w14:paraId="2586DFE2" w14:textId="77777777" w:rsidR="00B9185A" w:rsidRPr="00F459D9" w:rsidRDefault="00B9185A" w:rsidP="00B9185A">
            <w:pPr>
              <w:rPr>
                <w:rFonts w:asciiTheme="minorHAnsi" w:hAnsiTheme="minorHAnsi" w:cstheme="minorHAnsi"/>
                <w:sz w:val="22"/>
                <w:szCs w:val="22"/>
              </w:rPr>
            </w:pPr>
            <w:r w:rsidRPr="00F459D9">
              <w:rPr>
                <w:rFonts w:asciiTheme="minorHAnsi" w:hAnsiTheme="minorHAnsi" w:cstheme="minorHAnsi"/>
                <w:b/>
                <w:sz w:val="22"/>
                <w:szCs w:val="22"/>
              </w:rPr>
              <w:t>M</w:t>
            </w:r>
            <w:r w:rsidRPr="00F459D9">
              <w:rPr>
                <w:rFonts w:asciiTheme="minorHAnsi" w:hAnsiTheme="minorHAnsi" w:cstheme="minorHAnsi"/>
                <w:sz w:val="22"/>
                <w:szCs w:val="22"/>
              </w:rPr>
              <w:t xml:space="preserve"> beschreiben </w:t>
            </w:r>
          </w:p>
          <w:p w14:paraId="4247A4C3" w14:textId="77777777" w:rsidR="00B9185A" w:rsidRPr="00F459D9" w:rsidRDefault="00B9185A" w:rsidP="00B9185A">
            <w:pPr>
              <w:rPr>
                <w:rFonts w:asciiTheme="minorHAnsi" w:hAnsiTheme="minorHAnsi" w:cstheme="minorHAnsi"/>
                <w:sz w:val="22"/>
                <w:szCs w:val="22"/>
              </w:rPr>
            </w:pPr>
            <w:r w:rsidRPr="00F459D9">
              <w:rPr>
                <w:rFonts w:asciiTheme="minorHAnsi" w:hAnsiTheme="minorHAnsi" w:cstheme="minorHAnsi"/>
                <w:b/>
                <w:sz w:val="22"/>
                <w:szCs w:val="22"/>
              </w:rPr>
              <w:t>E</w:t>
            </w:r>
            <w:r w:rsidRPr="00F459D9">
              <w:rPr>
                <w:rFonts w:asciiTheme="minorHAnsi" w:hAnsiTheme="minorHAnsi" w:cstheme="minorHAnsi"/>
                <w:sz w:val="22"/>
                <w:szCs w:val="22"/>
              </w:rPr>
              <w:t xml:space="preserve"> erläutern (Aspekte der Theodizee)</w:t>
            </w:r>
          </w:p>
          <w:p w14:paraId="5188A781" w14:textId="77777777" w:rsidR="00B9185A" w:rsidRPr="006875FD" w:rsidRDefault="00B9185A" w:rsidP="00B9185A">
            <w:pPr>
              <w:rPr>
                <w:rFonts w:asciiTheme="minorHAnsi" w:hAnsiTheme="minorHAnsi" w:cstheme="minorHAnsi"/>
                <w:i/>
                <w:sz w:val="22"/>
                <w:szCs w:val="22"/>
              </w:rPr>
            </w:pPr>
          </w:p>
          <w:p w14:paraId="028ED177" w14:textId="77777777" w:rsidR="00B9185A" w:rsidRPr="006875FD" w:rsidRDefault="00B9185A" w:rsidP="00B9185A">
            <w:pPr>
              <w:rPr>
                <w:rFonts w:asciiTheme="minorHAnsi" w:hAnsiTheme="minorHAnsi" w:cstheme="minorHAnsi"/>
                <w:b/>
                <w:i/>
                <w:sz w:val="22"/>
                <w:szCs w:val="22"/>
              </w:rPr>
            </w:pPr>
          </w:p>
          <w:p w14:paraId="3C066E4A" w14:textId="77777777" w:rsidR="00B9185A" w:rsidRPr="006875FD" w:rsidRDefault="00B9185A" w:rsidP="00B9185A">
            <w:pPr>
              <w:rPr>
                <w:rFonts w:asciiTheme="minorHAnsi" w:hAnsiTheme="minorHAnsi" w:cstheme="minorHAnsi"/>
                <w:b/>
                <w:i/>
                <w:sz w:val="22"/>
                <w:szCs w:val="22"/>
              </w:rPr>
            </w:pPr>
          </w:p>
          <w:p w14:paraId="719DBCD0" w14:textId="44D7B9DC" w:rsidR="00B9185A" w:rsidRPr="006875FD" w:rsidRDefault="00B9185A" w:rsidP="00B9185A">
            <w:pPr>
              <w:rPr>
                <w:rFonts w:asciiTheme="minorHAnsi" w:hAnsiTheme="minorHAnsi" w:cstheme="minorHAnsi"/>
                <w:sz w:val="22"/>
                <w:szCs w:val="22"/>
              </w:rPr>
            </w:pPr>
          </w:p>
        </w:tc>
      </w:tr>
      <w:tr w:rsidR="00B9185A" w:rsidRPr="006875FD" w14:paraId="570342AB" w14:textId="77777777" w:rsidTr="0088533C">
        <w:tc>
          <w:tcPr>
            <w:tcW w:w="3660" w:type="dxa"/>
            <w:tcBorders>
              <w:top w:val="single" w:sz="12" w:space="0" w:color="auto"/>
              <w:left w:val="single" w:sz="8" w:space="0" w:color="auto"/>
              <w:bottom w:val="single" w:sz="12" w:space="0" w:color="auto"/>
            </w:tcBorders>
            <w:shd w:val="clear" w:color="auto" w:fill="FFFF00"/>
          </w:tcPr>
          <w:p w14:paraId="2302008B" w14:textId="77777777" w:rsidR="0049626E" w:rsidRPr="006875FD" w:rsidRDefault="0049626E" w:rsidP="0049626E">
            <w:pPr>
              <w:rPr>
                <w:rFonts w:asciiTheme="minorHAnsi" w:hAnsiTheme="minorHAnsi" w:cstheme="minorHAnsi"/>
                <w:i/>
                <w:sz w:val="22"/>
                <w:szCs w:val="22"/>
              </w:rPr>
            </w:pPr>
            <w:r w:rsidRPr="006875FD">
              <w:rPr>
                <w:rFonts w:asciiTheme="minorHAnsi" w:hAnsiTheme="minorHAnsi" w:cstheme="minorHAnsi"/>
                <w:b/>
                <w:i/>
                <w:sz w:val="22"/>
                <w:szCs w:val="22"/>
              </w:rPr>
              <w:t>Katholischer Blickwinkel:</w:t>
            </w:r>
          </w:p>
          <w:p w14:paraId="2D8DBFBF" w14:textId="3FA929F1" w:rsidR="00B9185A" w:rsidRPr="006875FD" w:rsidRDefault="0049626E" w:rsidP="0049626E">
            <w:pPr>
              <w:rPr>
                <w:rFonts w:asciiTheme="minorHAnsi" w:hAnsiTheme="minorHAnsi" w:cstheme="minorHAnsi"/>
                <w:b/>
                <w:iCs/>
                <w:sz w:val="22"/>
                <w:szCs w:val="22"/>
              </w:rPr>
            </w:pPr>
            <w:r w:rsidRPr="006875FD">
              <w:rPr>
                <w:rFonts w:asciiTheme="minorHAnsi" w:hAnsiTheme="minorHAnsi" w:cstheme="minorHAnsi"/>
                <w:iCs/>
                <w:sz w:val="22"/>
                <w:szCs w:val="22"/>
              </w:rPr>
              <w:lastRenderedPageBreak/>
              <w:t xml:space="preserve">Die Schülerinnen und Schüler setzen sich angesichts der Vielzahl religiöser und areligiöser </w:t>
            </w:r>
            <w:r w:rsidR="00E545A2">
              <w:rPr>
                <w:rFonts w:asciiTheme="minorHAnsi" w:hAnsiTheme="minorHAnsi" w:cstheme="minorHAnsi"/>
                <w:iCs/>
                <w:sz w:val="22"/>
                <w:szCs w:val="22"/>
              </w:rPr>
              <w:t>O</w:t>
            </w:r>
            <w:r w:rsidRPr="006875FD">
              <w:rPr>
                <w:rFonts w:asciiTheme="minorHAnsi" w:hAnsiTheme="minorHAnsi" w:cstheme="minorHAnsi"/>
                <w:iCs/>
                <w:sz w:val="22"/>
                <w:szCs w:val="22"/>
              </w:rPr>
              <w:t>rientierungsangebote mit reflektiertem christlichem Gottesglauben und seiner Bedeutung für das eigene Leben auseinander.</w:t>
            </w:r>
          </w:p>
        </w:tc>
        <w:tc>
          <w:tcPr>
            <w:tcW w:w="3276" w:type="dxa"/>
            <w:tcBorders>
              <w:top w:val="single" w:sz="12" w:space="0" w:color="auto"/>
              <w:bottom w:val="single" w:sz="12" w:space="0" w:color="auto"/>
            </w:tcBorders>
            <w:shd w:val="clear" w:color="auto" w:fill="FFFFFF" w:themeFill="background1"/>
          </w:tcPr>
          <w:p w14:paraId="3201C620" w14:textId="14156A49" w:rsidR="00B9185A" w:rsidRPr="006875FD" w:rsidRDefault="00B9185A" w:rsidP="00B9185A">
            <w:pPr>
              <w:rPr>
                <w:rFonts w:asciiTheme="minorHAnsi" w:hAnsiTheme="minorHAnsi" w:cstheme="minorHAnsi"/>
                <w:sz w:val="22"/>
                <w:szCs w:val="22"/>
              </w:rPr>
            </w:pPr>
          </w:p>
        </w:tc>
        <w:tc>
          <w:tcPr>
            <w:tcW w:w="3121" w:type="dxa"/>
            <w:tcBorders>
              <w:top w:val="single" w:sz="12" w:space="0" w:color="auto"/>
              <w:bottom w:val="single" w:sz="12" w:space="0" w:color="auto"/>
            </w:tcBorders>
            <w:shd w:val="clear" w:color="auto" w:fill="FFFF00"/>
          </w:tcPr>
          <w:p w14:paraId="2573F8FD" w14:textId="46416F1F" w:rsidR="0049626E" w:rsidRPr="0088533C" w:rsidRDefault="0049626E" w:rsidP="0049626E">
            <w:pPr>
              <w:rPr>
                <w:rFonts w:asciiTheme="minorHAnsi" w:hAnsiTheme="minorHAnsi" w:cstheme="minorHAnsi"/>
                <w:b/>
                <w:i/>
                <w:sz w:val="22"/>
                <w:szCs w:val="22"/>
                <w:highlight w:val="yellow"/>
              </w:rPr>
            </w:pPr>
            <w:r w:rsidRPr="0088533C">
              <w:rPr>
                <w:rFonts w:asciiTheme="minorHAnsi" w:hAnsiTheme="minorHAnsi" w:cstheme="minorHAnsi"/>
                <w:b/>
                <w:iCs/>
                <w:sz w:val="22"/>
                <w:szCs w:val="22"/>
                <w:highlight w:val="yellow"/>
              </w:rPr>
              <w:t xml:space="preserve">3.3.4(6) </w:t>
            </w:r>
            <w:r w:rsidR="00EE4C47" w:rsidRPr="0088533C">
              <w:rPr>
                <w:rFonts w:asciiTheme="minorHAnsi" w:hAnsiTheme="minorHAnsi" w:cstheme="minorHAnsi"/>
                <w:b/>
                <w:iCs/>
                <w:sz w:val="22"/>
                <w:szCs w:val="22"/>
                <w:highlight w:val="yellow"/>
              </w:rPr>
              <w:t xml:space="preserve">G </w:t>
            </w:r>
            <w:r w:rsidRPr="0088533C">
              <w:rPr>
                <w:rFonts w:asciiTheme="minorHAnsi" w:hAnsiTheme="minorHAnsi" w:cstheme="minorHAnsi"/>
                <w:bCs/>
                <w:iCs/>
                <w:sz w:val="22"/>
                <w:szCs w:val="22"/>
                <w:highlight w:val="yellow"/>
              </w:rPr>
              <w:t>zeigen</w:t>
            </w:r>
            <w:r w:rsidR="0088533C">
              <w:rPr>
                <w:rFonts w:asciiTheme="minorHAnsi" w:hAnsiTheme="minorHAnsi" w:cstheme="minorHAnsi"/>
                <w:bCs/>
                <w:iCs/>
                <w:sz w:val="22"/>
                <w:szCs w:val="22"/>
                <w:highlight w:val="yellow"/>
              </w:rPr>
              <w:t xml:space="preserve"> </w:t>
            </w:r>
            <w:r w:rsidR="00EE4C47" w:rsidRPr="0088533C">
              <w:rPr>
                <w:rFonts w:asciiTheme="minorHAnsi" w:hAnsiTheme="minorHAnsi" w:cstheme="minorHAnsi"/>
                <w:bCs/>
                <w:iCs/>
                <w:sz w:val="22"/>
                <w:szCs w:val="22"/>
                <w:highlight w:val="yellow"/>
              </w:rPr>
              <w:t>/</w:t>
            </w:r>
            <w:r w:rsidR="00EE4C47" w:rsidRPr="0088533C">
              <w:rPr>
                <w:rFonts w:asciiTheme="minorHAnsi" w:hAnsiTheme="minorHAnsi" w:cstheme="minorHAnsi"/>
                <w:b/>
                <w:iCs/>
                <w:sz w:val="22"/>
                <w:szCs w:val="22"/>
                <w:highlight w:val="yellow"/>
              </w:rPr>
              <w:t xml:space="preserve"> </w:t>
            </w:r>
            <w:r w:rsidRPr="0088533C">
              <w:rPr>
                <w:rFonts w:asciiTheme="minorHAnsi" w:hAnsiTheme="minorHAnsi" w:cstheme="minorHAnsi"/>
                <w:b/>
                <w:iCs/>
                <w:sz w:val="22"/>
                <w:szCs w:val="22"/>
                <w:highlight w:val="yellow"/>
              </w:rPr>
              <w:t xml:space="preserve">M </w:t>
            </w:r>
            <w:r w:rsidRPr="0088533C">
              <w:rPr>
                <w:rFonts w:asciiTheme="minorHAnsi" w:hAnsiTheme="minorHAnsi" w:cstheme="minorHAnsi"/>
                <w:bCs/>
                <w:iCs/>
                <w:sz w:val="22"/>
                <w:szCs w:val="22"/>
                <w:highlight w:val="yellow"/>
              </w:rPr>
              <w:t>darstellen</w:t>
            </w:r>
            <w:r w:rsidR="00EE4C47" w:rsidRPr="0088533C">
              <w:rPr>
                <w:rFonts w:asciiTheme="minorHAnsi" w:hAnsiTheme="minorHAnsi" w:cstheme="minorHAnsi"/>
                <w:bCs/>
                <w:iCs/>
                <w:sz w:val="22"/>
                <w:szCs w:val="22"/>
                <w:highlight w:val="yellow"/>
              </w:rPr>
              <w:t xml:space="preserve"> /</w:t>
            </w:r>
            <w:r w:rsidRPr="0088533C">
              <w:rPr>
                <w:rFonts w:asciiTheme="minorHAnsi" w:hAnsiTheme="minorHAnsi" w:cstheme="minorHAnsi"/>
                <w:b/>
                <w:iCs/>
                <w:sz w:val="22"/>
                <w:szCs w:val="22"/>
                <w:highlight w:val="yellow"/>
              </w:rPr>
              <w:t xml:space="preserve"> E </w:t>
            </w:r>
            <w:r w:rsidRPr="0088533C">
              <w:rPr>
                <w:rFonts w:asciiTheme="minorHAnsi" w:hAnsiTheme="minorHAnsi" w:cstheme="minorHAnsi"/>
                <w:bCs/>
                <w:iCs/>
                <w:sz w:val="22"/>
                <w:szCs w:val="22"/>
                <w:highlight w:val="yellow"/>
              </w:rPr>
              <w:t>erläutern,</w:t>
            </w:r>
            <w:r w:rsidRPr="0088533C">
              <w:rPr>
                <w:rFonts w:asciiTheme="minorHAnsi" w:hAnsiTheme="minorHAnsi" w:cstheme="minorHAnsi"/>
                <w:iCs/>
                <w:sz w:val="22"/>
                <w:szCs w:val="22"/>
                <w:highlight w:val="yellow"/>
              </w:rPr>
              <w:t xml:space="preserve"> dass Glauben und </w:t>
            </w:r>
            <w:r w:rsidRPr="0088533C">
              <w:rPr>
                <w:rFonts w:asciiTheme="minorHAnsi" w:hAnsiTheme="minorHAnsi" w:cstheme="minorHAnsi"/>
                <w:iCs/>
                <w:sz w:val="22"/>
                <w:szCs w:val="22"/>
                <w:highlight w:val="yellow"/>
              </w:rPr>
              <w:lastRenderedPageBreak/>
              <w:t>Nichtglauben</w:t>
            </w:r>
            <w:r w:rsidRPr="0088533C">
              <w:rPr>
                <w:rFonts w:asciiTheme="minorHAnsi" w:hAnsiTheme="minorHAnsi" w:cstheme="minorHAnsi"/>
                <w:sz w:val="22"/>
                <w:szCs w:val="22"/>
                <w:highlight w:val="yellow"/>
              </w:rPr>
              <w:t xml:space="preserve"> Optionen sind, die unterschiedliche Konsequenzen für das Leben haben</w:t>
            </w:r>
          </w:p>
          <w:p w14:paraId="091A74E6" w14:textId="6D23D35B" w:rsidR="00B9185A" w:rsidRPr="0088533C" w:rsidRDefault="00B9185A" w:rsidP="00B9185A">
            <w:pPr>
              <w:rPr>
                <w:rFonts w:asciiTheme="minorHAnsi" w:hAnsiTheme="minorHAnsi" w:cstheme="minorHAnsi"/>
                <w:b/>
                <w:sz w:val="22"/>
                <w:szCs w:val="22"/>
                <w:highlight w:val="yellow"/>
              </w:rPr>
            </w:pPr>
          </w:p>
        </w:tc>
      </w:tr>
      <w:tr w:rsidR="006259BF" w:rsidRPr="006875FD" w14:paraId="31C6BE1D" w14:textId="77777777" w:rsidTr="00FE1547">
        <w:tc>
          <w:tcPr>
            <w:tcW w:w="10057" w:type="dxa"/>
            <w:gridSpan w:val="3"/>
            <w:tcBorders>
              <w:top w:val="single" w:sz="8" w:space="0" w:color="auto"/>
              <w:left w:val="single" w:sz="8" w:space="0" w:color="auto"/>
              <w:bottom w:val="single" w:sz="8" w:space="0" w:color="auto"/>
            </w:tcBorders>
            <w:shd w:val="clear" w:color="auto" w:fill="FFFFFF" w:themeFill="background1"/>
          </w:tcPr>
          <w:p w14:paraId="01CE4D47" w14:textId="77777777" w:rsidR="006259BF" w:rsidRPr="006875FD" w:rsidRDefault="006259BF" w:rsidP="006259BF">
            <w:pPr>
              <w:shd w:val="clear" w:color="auto" w:fill="FFFFFF" w:themeFill="background1"/>
              <w:rPr>
                <w:rFonts w:asciiTheme="minorHAnsi" w:hAnsiTheme="minorHAnsi" w:cstheme="minorHAnsi"/>
                <w:b/>
                <w:bCs/>
                <w:sz w:val="22"/>
                <w:szCs w:val="22"/>
              </w:rPr>
            </w:pPr>
            <w:r w:rsidRPr="006875FD">
              <w:rPr>
                <w:rFonts w:asciiTheme="minorHAnsi" w:hAnsiTheme="minorHAnsi" w:cstheme="minorHAnsi"/>
                <w:b/>
                <w:bCs/>
                <w:sz w:val="22"/>
                <w:szCs w:val="22"/>
              </w:rPr>
              <w:t xml:space="preserve">Prozessbezogene Kompetenzen aus beiden Bildungsplänen: </w:t>
            </w:r>
          </w:p>
          <w:p w14:paraId="627749E6" w14:textId="77777777" w:rsidR="006259BF" w:rsidRPr="006875FD" w:rsidRDefault="006259BF" w:rsidP="006259BF">
            <w:pPr>
              <w:shd w:val="clear" w:color="auto" w:fill="E5DFEC" w:themeFill="accent4" w:themeFillTint="33"/>
              <w:contextualSpacing/>
              <w:rPr>
                <w:rFonts w:asciiTheme="minorHAnsi" w:hAnsiTheme="minorHAnsi" w:cstheme="minorHAnsi"/>
                <w:sz w:val="22"/>
                <w:szCs w:val="22"/>
              </w:rPr>
            </w:pPr>
            <w:r w:rsidRPr="0088533C">
              <w:rPr>
                <w:rFonts w:asciiTheme="minorHAnsi" w:hAnsiTheme="minorHAnsi" w:cstheme="minorHAnsi"/>
                <w:b/>
                <w:bCs/>
                <w:sz w:val="22"/>
                <w:szCs w:val="22"/>
              </w:rPr>
              <w:t>2.4.3</w:t>
            </w:r>
            <w:r w:rsidRPr="006875FD">
              <w:rPr>
                <w:rFonts w:asciiTheme="minorHAnsi" w:hAnsiTheme="minorHAnsi" w:cstheme="minorHAnsi"/>
                <w:sz w:val="22"/>
                <w:szCs w:val="22"/>
              </w:rPr>
              <w:t xml:space="preserve"> sich aus der Perspektive des christlichen Glaubens mit anderen religiösen und nichtreligiösen Überzeugungen auseinandersetzen.</w:t>
            </w:r>
          </w:p>
          <w:p w14:paraId="155AE3BC" w14:textId="77777777" w:rsidR="006259BF" w:rsidRPr="006875FD" w:rsidRDefault="006259BF" w:rsidP="006259BF">
            <w:pPr>
              <w:shd w:val="clear" w:color="auto" w:fill="E5DFEC" w:themeFill="accent4" w:themeFillTint="33"/>
              <w:contextualSpacing/>
              <w:rPr>
                <w:rFonts w:asciiTheme="minorHAnsi" w:hAnsiTheme="minorHAnsi" w:cstheme="minorHAnsi"/>
                <w:sz w:val="22"/>
                <w:szCs w:val="22"/>
              </w:rPr>
            </w:pPr>
            <w:r w:rsidRPr="0088533C">
              <w:rPr>
                <w:rFonts w:asciiTheme="minorHAnsi" w:hAnsiTheme="minorHAnsi" w:cstheme="minorHAnsi"/>
                <w:b/>
                <w:bCs/>
                <w:sz w:val="22"/>
                <w:szCs w:val="22"/>
              </w:rPr>
              <w:t>2.3.4</w:t>
            </w:r>
            <w:r w:rsidRPr="006875FD">
              <w:rPr>
                <w:rFonts w:asciiTheme="minorHAnsi" w:hAnsiTheme="minorHAnsi" w:cstheme="minorHAnsi"/>
                <w:sz w:val="22"/>
                <w:szCs w:val="22"/>
              </w:rPr>
              <w:t xml:space="preserve"> Zweifel und Kritik an Religion erörtern</w:t>
            </w:r>
          </w:p>
          <w:p w14:paraId="5ADF7258" w14:textId="77777777" w:rsidR="006259BF" w:rsidRPr="006875FD" w:rsidRDefault="006259BF" w:rsidP="006259BF">
            <w:pPr>
              <w:shd w:val="clear" w:color="auto" w:fill="FFFFFF" w:themeFill="background1"/>
              <w:contextualSpacing/>
              <w:rPr>
                <w:rFonts w:asciiTheme="minorHAnsi" w:hAnsiTheme="minorHAnsi" w:cstheme="minorHAnsi"/>
                <w:sz w:val="22"/>
                <w:szCs w:val="22"/>
                <w:highlight w:val="yellow"/>
              </w:rPr>
            </w:pPr>
            <w:r w:rsidRPr="0088533C">
              <w:rPr>
                <w:rFonts w:asciiTheme="minorHAnsi" w:hAnsiTheme="minorHAnsi" w:cstheme="minorHAnsi"/>
                <w:b/>
                <w:bCs/>
                <w:sz w:val="22"/>
                <w:szCs w:val="22"/>
                <w:highlight w:val="yellow"/>
              </w:rPr>
              <w:t>2.1.3</w:t>
            </w:r>
            <w:r w:rsidRPr="006875FD">
              <w:rPr>
                <w:rFonts w:asciiTheme="minorHAnsi" w:hAnsiTheme="minorHAnsi" w:cstheme="minorHAnsi"/>
                <w:sz w:val="22"/>
                <w:szCs w:val="22"/>
                <w:highlight w:val="yellow"/>
              </w:rPr>
              <w:t xml:space="preserve"> religiöse Spuren in ihrer Lebenswelt sowie grundlegende Ausdrucksformen religiösen Glaubens beschreiben und sie in verschiedenen Kontexten wiedererkennen </w:t>
            </w:r>
          </w:p>
          <w:p w14:paraId="49328C02" w14:textId="77777777" w:rsidR="006259BF" w:rsidRPr="006875FD" w:rsidRDefault="006259BF" w:rsidP="006259BF">
            <w:pPr>
              <w:shd w:val="clear" w:color="auto" w:fill="FFFFFF" w:themeFill="background1"/>
              <w:contextualSpacing/>
              <w:rPr>
                <w:rFonts w:asciiTheme="minorHAnsi" w:hAnsiTheme="minorHAnsi" w:cstheme="minorHAnsi"/>
                <w:sz w:val="22"/>
                <w:szCs w:val="22"/>
                <w:highlight w:val="yellow"/>
              </w:rPr>
            </w:pPr>
            <w:r w:rsidRPr="0088533C">
              <w:rPr>
                <w:rFonts w:asciiTheme="minorHAnsi" w:hAnsiTheme="minorHAnsi" w:cstheme="minorHAnsi"/>
                <w:b/>
                <w:bCs/>
                <w:sz w:val="22"/>
                <w:szCs w:val="22"/>
                <w:highlight w:val="yellow"/>
              </w:rPr>
              <w:t>2.3.3</w:t>
            </w:r>
            <w:r w:rsidRPr="006875FD">
              <w:rPr>
                <w:rFonts w:asciiTheme="minorHAnsi" w:hAnsiTheme="minorHAnsi" w:cstheme="minorHAnsi"/>
                <w:sz w:val="22"/>
                <w:szCs w:val="22"/>
                <w:highlight w:val="yellow"/>
              </w:rPr>
              <w:t xml:space="preserve"> lebensfördernde und lebensfeindliche Formen von Religion unterscheiden</w:t>
            </w:r>
          </w:p>
          <w:p w14:paraId="1FA90237" w14:textId="3332141A" w:rsidR="006259BF" w:rsidRPr="006875FD" w:rsidRDefault="006259BF" w:rsidP="006259BF">
            <w:pPr>
              <w:rPr>
                <w:rFonts w:asciiTheme="minorHAnsi" w:hAnsiTheme="minorHAnsi" w:cstheme="minorHAnsi"/>
                <w:b/>
                <w:sz w:val="22"/>
                <w:szCs w:val="22"/>
              </w:rPr>
            </w:pPr>
            <w:r w:rsidRPr="0088533C">
              <w:rPr>
                <w:rFonts w:asciiTheme="minorHAnsi" w:hAnsiTheme="minorHAnsi" w:cstheme="minorHAnsi"/>
                <w:b/>
                <w:bCs/>
                <w:sz w:val="22"/>
                <w:szCs w:val="22"/>
                <w:highlight w:val="yellow"/>
              </w:rPr>
              <w:t>2.4.2</w:t>
            </w:r>
            <w:r w:rsidRPr="006875FD">
              <w:rPr>
                <w:rFonts w:asciiTheme="minorHAnsi" w:hAnsiTheme="minorHAnsi" w:cstheme="minorHAnsi"/>
                <w:sz w:val="22"/>
                <w:szCs w:val="22"/>
                <w:highlight w:val="yellow"/>
              </w:rPr>
              <w:t xml:space="preserve"> eigene Vorstellungen zu religiösen und ethischen Fragen begründet vertreten</w:t>
            </w:r>
          </w:p>
        </w:tc>
      </w:tr>
    </w:tbl>
    <w:p w14:paraId="5D5895DE" w14:textId="77777777" w:rsidR="00706375" w:rsidRPr="00EB4683" w:rsidRDefault="00706375" w:rsidP="00706375">
      <w:pPr>
        <w:rPr>
          <w:rFonts w:asciiTheme="minorHAnsi" w:hAnsiTheme="minorHAnsi" w:cstheme="minorHAnsi"/>
        </w:rPr>
      </w:pPr>
    </w:p>
    <w:p w14:paraId="2A7A48EE" w14:textId="09511B37" w:rsidR="00706375" w:rsidRPr="00EB4683" w:rsidRDefault="00706375" w:rsidP="00706375">
      <w:pPr>
        <w:rPr>
          <w:rFonts w:asciiTheme="minorHAnsi" w:hAnsiTheme="minorHAnsi" w:cstheme="minorHAnsi"/>
        </w:rPr>
      </w:pPr>
    </w:p>
    <w:tbl>
      <w:tblPr>
        <w:tblStyle w:val="Tabellenraster"/>
        <w:tblW w:w="10057" w:type="dxa"/>
        <w:tblLook w:val="04A0" w:firstRow="1" w:lastRow="0" w:firstColumn="1" w:lastColumn="0" w:noHBand="0" w:noVBand="1"/>
      </w:tblPr>
      <w:tblGrid>
        <w:gridCol w:w="3251"/>
        <w:gridCol w:w="3260"/>
        <w:gridCol w:w="3546"/>
      </w:tblGrid>
      <w:tr w:rsidR="00706375" w:rsidRPr="0088533C" w14:paraId="069ACD3F" w14:textId="77777777" w:rsidTr="006259BF">
        <w:trPr>
          <w:cantSplit/>
        </w:trPr>
        <w:tc>
          <w:tcPr>
            <w:tcW w:w="10057" w:type="dxa"/>
            <w:gridSpan w:val="3"/>
            <w:tcBorders>
              <w:top w:val="single" w:sz="8" w:space="0" w:color="auto"/>
              <w:left w:val="single" w:sz="8" w:space="0" w:color="auto"/>
              <w:bottom w:val="single" w:sz="8" w:space="0" w:color="auto"/>
            </w:tcBorders>
            <w:shd w:val="clear" w:color="auto" w:fill="auto"/>
          </w:tcPr>
          <w:p w14:paraId="304C9FCA" w14:textId="77777777" w:rsidR="00706375" w:rsidRPr="00EE4C47" w:rsidRDefault="00706375" w:rsidP="00932A66">
            <w:pPr>
              <w:spacing w:before="120" w:after="120"/>
              <w:jc w:val="center"/>
              <w:rPr>
                <w:rFonts w:asciiTheme="minorHAnsi" w:hAnsiTheme="minorHAnsi" w:cstheme="minorHAnsi"/>
                <w:b/>
                <w:sz w:val="28"/>
                <w:szCs w:val="28"/>
                <w:lang w:val="en-IE"/>
              </w:rPr>
            </w:pPr>
            <w:r w:rsidRPr="00EE4C47">
              <w:rPr>
                <w:rFonts w:asciiTheme="minorHAnsi" w:hAnsiTheme="minorHAnsi" w:cstheme="minorHAnsi"/>
                <w:b/>
                <w:sz w:val="28"/>
                <w:szCs w:val="28"/>
                <w:lang w:val="en-IE"/>
              </w:rPr>
              <w:t xml:space="preserve">UE 5: „All You need is </w:t>
            </w:r>
            <w:proofErr w:type="gramStart"/>
            <w:r w:rsidRPr="00EE4C47">
              <w:rPr>
                <w:rFonts w:asciiTheme="minorHAnsi" w:hAnsiTheme="minorHAnsi" w:cstheme="minorHAnsi"/>
                <w:b/>
                <w:sz w:val="28"/>
                <w:szCs w:val="28"/>
                <w:lang w:val="en-IE"/>
              </w:rPr>
              <w:t>love“ –</w:t>
            </w:r>
            <w:proofErr w:type="gramEnd"/>
            <w:r w:rsidRPr="00EE4C47">
              <w:rPr>
                <w:rFonts w:asciiTheme="minorHAnsi" w:hAnsiTheme="minorHAnsi" w:cstheme="minorHAnsi"/>
                <w:b/>
                <w:sz w:val="28"/>
                <w:szCs w:val="28"/>
                <w:lang w:val="en-IE"/>
              </w:rPr>
              <w:t xml:space="preserve"> </w:t>
            </w:r>
            <w:proofErr w:type="spellStart"/>
            <w:r w:rsidRPr="00EE4C47">
              <w:rPr>
                <w:rFonts w:asciiTheme="minorHAnsi" w:hAnsiTheme="minorHAnsi" w:cstheme="minorHAnsi"/>
                <w:b/>
                <w:sz w:val="28"/>
                <w:szCs w:val="28"/>
                <w:lang w:val="en-IE"/>
              </w:rPr>
              <w:t>Lebensformen</w:t>
            </w:r>
            <w:proofErr w:type="spellEnd"/>
            <w:r w:rsidRPr="00EE4C47">
              <w:rPr>
                <w:rFonts w:asciiTheme="minorHAnsi" w:hAnsiTheme="minorHAnsi" w:cstheme="minorHAnsi"/>
                <w:b/>
                <w:sz w:val="28"/>
                <w:szCs w:val="28"/>
                <w:lang w:val="en-IE"/>
              </w:rPr>
              <w:t xml:space="preserve"> </w:t>
            </w:r>
            <w:proofErr w:type="spellStart"/>
            <w:r w:rsidRPr="00EE4C47">
              <w:rPr>
                <w:rFonts w:asciiTheme="minorHAnsi" w:hAnsiTheme="minorHAnsi" w:cstheme="minorHAnsi"/>
                <w:b/>
                <w:sz w:val="28"/>
                <w:szCs w:val="28"/>
                <w:lang w:val="en-IE"/>
              </w:rPr>
              <w:t>heute</w:t>
            </w:r>
            <w:proofErr w:type="spellEnd"/>
          </w:p>
        </w:tc>
      </w:tr>
      <w:tr w:rsidR="00EE4C47" w:rsidRPr="00EE4C47" w14:paraId="26D39F1D" w14:textId="77777777" w:rsidTr="006259BF">
        <w:trPr>
          <w:cantSplit/>
        </w:trPr>
        <w:tc>
          <w:tcPr>
            <w:tcW w:w="10057" w:type="dxa"/>
            <w:gridSpan w:val="3"/>
            <w:tcBorders>
              <w:top w:val="single" w:sz="8" w:space="0" w:color="auto"/>
              <w:left w:val="single" w:sz="8" w:space="0" w:color="auto"/>
              <w:bottom w:val="single" w:sz="8" w:space="0" w:color="auto"/>
            </w:tcBorders>
            <w:shd w:val="clear" w:color="auto" w:fill="auto"/>
          </w:tcPr>
          <w:p w14:paraId="10CFED42" w14:textId="77777777" w:rsidR="00EE4C47" w:rsidRPr="006875FD" w:rsidRDefault="00EE4C47" w:rsidP="00EE4C47">
            <w:pPr>
              <w:contextualSpacing/>
              <w:rPr>
                <w:rFonts w:asciiTheme="minorHAnsi" w:hAnsiTheme="minorHAnsi" w:cstheme="minorHAnsi"/>
                <w:b/>
                <w:bCs/>
                <w:sz w:val="22"/>
                <w:szCs w:val="22"/>
              </w:rPr>
            </w:pPr>
            <w:r w:rsidRPr="006875FD">
              <w:rPr>
                <w:rFonts w:asciiTheme="minorHAnsi" w:hAnsiTheme="minorHAnsi" w:cstheme="minorHAnsi"/>
                <w:b/>
                <w:sz w:val="22"/>
                <w:szCs w:val="22"/>
              </w:rPr>
              <w:t>Impulsfragen für das Vorbereitungsteam:</w:t>
            </w:r>
            <w:r w:rsidRPr="006875FD">
              <w:rPr>
                <w:rFonts w:asciiTheme="minorHAnsi" w:hAnsiTheme="minorHAnsi" w:cstheme="minorHAnsi"/>
                <w:b/>
                <w:bCs/>
                <w:sz w:val="22"/>
                <w:szCs w:val="22"/>
              </w:rPr>
              <w:t xml:space="preserve"> </w:t>
            </w:r>
          </w:p>
          <w:p w14:paraId="1693494C" w14:textId="445F2309" w:rsidR="00EE4C47" w:rsidRPr="006875FD" w:rsidRDefault="00EE4C47" w:rsidP="00EE4C47">
            <w:pPr>
              <w:pStyle w:val="Listenabsatz"/>
              <w:numPr>
                <w:ilvl w:val="0"/>
                <w:numId w:val="25"/>
              </w:numPr>
              <w:spacing w:line="240" w:lineRule="auto"/>
              <w:contextualSpacing/>
              <w:rPr>
                <w:rFonts w:asciiTheme="minorHAnsi" w:hAnsiTheme="minorHAnsi" w:cstheme="minorHAnsi"/>
                <w:szCs w:val="22"/>
              </w:rPr>
            </w:pPr>
            <w:r w:rsidRPr="006875FD">
              <w:rPr>
                <w:rFonts w:asciiTheme="minorHAnsi" w:hAnsiTheme="minorHAnsi" w:cstheme="minorHAnsi"/>
                <w:szCs w:val="22"/>
              </w:rPr>
              <w:t xml:space="preserve">Was fällt alles unter „Liebe“? </w:t>
            </w:r>
          </w:p>
          <w:p w14:paraId="17C78B4B" w14:textId="30FF536D" w:rsidR="00F459D9" w:rsidRPr="00F459D9" w:rsidRDefault="00EE4C47" w:rsidP="00F459D9">
            <w:pPr>
              <w:pStyle w:val="Listenabsatz"/>
              <w:numPr>
                <w:ilvl w:val="0"/>
                <w:numId w:val="25"/>
              </w:numPr>
              <w:spacing w:line="240" w:lineRule="auto"/>
              <w:contextualSpacing/>
              <w:rPr>
                <w:rFonts w:asciiTheme="minorHAnsi" w:hAnsiTheme="minorHAnsi" w:cstheme="minorHAnsi"/>
                <w:szCs w:val="22"/>
              </w:rPr>
            </w:pPr>
            <w:r w:rsidRPr="006875FD">
              <w:rPr>
                <w:rFonts w:asciiTheme="minorHAnsi" w:hAnsiTheme="minorHAnsi" w:cstheme="minorHAnsi"/>
                <w:szCs w:val="22"/>
              </w:rPr>
              <w:t>Was bedeutet „Ehe für alle“?</w:t>
            </w:r>
          </w:p>
          <w:p w14:paraId="2B9124FA" w14:textId="77777777" w:rsidR="00EE4C47" w:rsidRDefault="00EE4C47" w:rsidP="00EE4C47">
            <w:pPr>
              <w:pStyle w:val="Listenabsatz"/>
              <w:numPr>
                <w:ilvl w:val="0"/>
                <w:numId w:val="25"/>
              </w:numPr>
              <w:spacing w:line="240" w:lineRule="auto"/>
              <w:contextualSpacing/>
              <w:rPr>
                <w:rFonts w:asciiTheme="minorHAnsi" w:hAnsiTheme="minorHAnsi" w:cstheme="minorHAnsi"/>
                <w:szCs w:val="22"/>
              </w:rPr>
            </w:pPr>
            <w:r w:rsidRPr="006875FD">
              <w:rPr>
                <w:rFonts w:asciiTheme="minorHAnsi" w:hAnsiTheme="minorHAnsi" w:cstheme="minorHAnsi"/>
                <w:szCs w:val="22"/>
              </w:rPr>
              <w:t>Was passiert eigentlich, wenn man „christlich heiratet“?</w:t>
            </w:r>
          </w:p>
          <w:p w14:paraId="3B181B14" w14:textId="5F248D7C" w:rsidR="00F459D9" w:rsidRPr="006875FD" w:rsidRDefault="00F459D9" w:rsidP="00F459D9">
            <w:pPr>
              <w:pStyle w:val="Listenabsatz"/>
              <w:spacing w:line="240" w:lineRule="auto"/>
              <w:ind w:left="720"/>
              <w:contextualSpacing/>
              <w:rPr>
                <w:rFonts w:asciiTheme="minorHAnsi" w:hAnsiTheme="minorHAnsi" w:cstheme="minorHAnsi"/>
                <w:szCs w:val="22"/>
              </w:rPr>
            </w:pPr>
          </w:p>
        </w:tc>
      </w:tr>
      <w:tr w:rsidR="0049626E" w:rsidRPr="00EB4683" w14:paraId="330C7BDD" w14:textId="77777777" w:rsidTr="0049626E">
        <w:trPr>
          <w:cantSplit/>
          <w:trHeight w:val="647"/>
        </w:trPr>
        <w:tc>
          <w:tcPr>
            <w:tcW w:w="3251" w:type="dxa"/>
            <w:tcBorders>
              <w:top w:val="single" w:sz="8" w:space="0" w:color="auto"/>
              <w:left w:val="single" w:sz="8" w:space="0" w:color="auto"/>
              <w:bottom w:val="single" w:sz="8" w:space="0" w:color="auto"/>
            </w:tcBorders>
            <w:shd w:val="clear" w:color="auto" w:fill="E5DFEC" w:themeFill="accent4" w:themeFillTint="33"/>
          </w:tcPr>
          <w:p w14:paraId="7BC09A96" w14:textId="6C3F1777" w:rsidR="0049626E" w:rsidRPr="006875FD" w:rsidRDefault="0049626E" w:rsidP="0049626E">
            <w:pPr>
              <w:rPr>
                <w:rFonts w:asciiTheme="minorHAnsi" w:hAnsiTheme="minorHAnsi" w:cstheme="minorHAnsi"/>
                <w:b/>
                <w:bCs/>
                <w:sz w:val="22"/>
                <w:szCs w:val="22"/>
              </w:rPr>
            </w:pPr>
            <w:r w:rsidRPr="006875FD">
              <w:rPr>
                <w:rFonts w:asciiTheme="minorHAnsi" w:hAnsiTheme="minorHAnsi" w:cstheme="minorHAnsi"/>
                <w:b/>
                <w:sz w:val="22"/>
                <w:szCs w:val="22"/>
              </w:rPr>
              <w:t>Inhaltsbezogene Kompetenzen evangelisch</w:t>
            </w:r>
          </w:p>
        </w:tc>
        <w:tc>
          <w:tcPr>
            <w:tcW w:w="3260" w:type="dxa"/>
            <w:tcBorders>
              <w:top w:val="single" w:sz="8" w:space="0" w:color="auto"/>
              <w:left w:val="single" w:sz="8" w:space="0" w:color="auto"/>
              <w:bottom w:val="single" w:sz="8" w:space="0" w:color="auto"/>
            </w:tcBorders>
            <w:shd w:val="clear" w:color="auto" w:fill="auto"/>
          </w:tcPr>
          <w:p w14:paraId="7D737603" w14:textId="40200A5A" w:rsidR="0049626E" w:rsidRPr="006875FD" w:rsidRDefault="0049626E" w:rsidP="0049626E">
            <w:pPr>
              <w:rPr>
                <w:rFonts w:asciiTheme="minorHAnsi" w:hAnsiTheme="minorHAnsi" w:cstheme="minorHAnsi"/>
                <w:b/>
                <w:bCs/>
                <w:sz w:val="22"/>
                <w:szCs w:val="22"/>
              </w:rPr>
            </w:pPr>
            <w:r w:rsidRPr="006875FD">
              <w:rPr>
                <w:rFonts w:asciiTheme="minorHAnsi" w:hAnsiTheme="minorHAnsi" w:cstheme="minorHAnsi"/>
                <w:b/>
                <w:bCs/>
                <w:sz w:val="22"/>
                <w:szCs w:val="22"/>
              </w:rPr>
              <w:t>Didaktische Fragen und inhaltliche Umsetzungsschritte</w:t>
            </w:r>
          </w:p>
        </w:tc>
        <w:tc>
          <w:tcPr>
            <w:tcW w:w="3546" w:type="dxa"/>
            <w:tcBorders>
              <w:top w:val="single" w:sz="8" w:space="0" w:color="auto"/>
              <w:left w:val="single" w:sz="8" w:space="0" w:color="auto"/>
              <w:bottom w:val="single" w:sz="8" w:space="0" w:color="auto"/>
            </w:tcBorders>
            <w:shd w:val="clear" w:color="auto" w:fill="FFFF00"/>
          </w:tcPr>
          <w:p w14:paraId="51833EC9" w14:textId="52CF93A4" w:rsidR="0049626E" w:rsidRPr="006875FD" w:rsidRDefault="0049626E" w:rsidP="0049626E">
            <w:pPr>
              <w:rPr>
                <w:rFonts w:asciiTheme="minorHAnsi" w:hAnsiTheme="minorHAnsi" w:cstheme="minorHAnsi"/>
                <w:b/>
                <w:bCs/>
                <w:sz w:val="22"/>
                <w:szCs w:val="22"/>
              </w:rPr>
            </w:pPr>
            <w:r w:rsidRPr="006875FD">
              <w:rPr>
                <w:rFonts w:asciiTheme="minorHAnsi" w:hAnsiTheme="minorHAnsi" w:cstheme="minorHAnsi"/>
                <w:b/>
                <w:bCs/>
                <w:sz w:val="22"/>
                <w:szCs w:val="22"/>
              </w:rPr>
              <w:t>Inhaltsbezogene Kompetenzen katholisch</w:t>
            </w:r>
          </w:p>
        </w:tc>
      </w:tr>
      <w:tr w:rsidR="00706375" w:rsidRPr="00EB4683" w14:paraId="4859C631" w14:textId="77777777" w:rsidTr="0049626E">
        <w:tc>
          <w:tcPr>
            <w:tcW w:w="3251" w:type="dxa"/>
            <w:tcBorders>
              <w:top w:val="single" w:sz="8" w:space="0" w:color="auto"/>
              <w:left w:val="single" w:sz="8" w:space="0" w:color="auto"/>
              <w:bottom w:val="single" w:sz="8" w:space="0" w:color="auto"/>
            </w:tcBorders>
            <w:shd w:val="clear" w:color="auto" w:fill="E5DFEC" w:themeFill="accent4" w:themeFillTint="33"/>
          </w:tcPr>
          <w:p w14:paraId="00F894C5" w14:textId="77777777" w:rsidR="00706375" w:rsidRPr="006875FD" w:rsidRDefault="00706375" w:rsidP="00164525">
            <w:pPr>
              <w:ind w:left="22"/>
              <w:rPr>
                <w:rFonts w:asciiTheme="minorHAnsi" w:hAnsiTheme="minorHAnsi" w:cstheme="minorHAnsi"/>
                <w:sz w:val="22"/>
                <w:szCs w:val="22"/>
              </w:rPr>
            </w:pPr>
          </w:p>
          <w:p w14:paraId="618A45C0" w14:textId="77777777" w:rsidR="0049626E" w:rsidRPr="006875FD" w:rsidRDefault="0049626E" w:rsidP="0049626E">
            <w:pPr>
              <w:rPr>
                <w:rFonts w:asciiTheme="minorHAnsi" w:hAnsiTheme="minorHAnsi" w:cstheme="minorHAnsi"/>
                <w:sz w:val="22"/>
                <w:szCs w:val="22"/>
              </w:rPr>
            </w:pPr>
            <w:r w:rsidRPr="006875FD">
              <w:rPr>
                <w:rFonts w:asciiTheme="minorHAnsi" w:hAnsiTheme="minorHAnsi" w:cstheme="minorHAnsi"/>
                <w:i/>
                <w:sz w:val="22"/>
                <w:szCs w:val="22"/>
              </w:rPr>
              <w:t>Die Schülerinnen und Schüler können</w:t>
            </w:r>
          </w:p>
          <w:p w14:paraId="14AA3A46" w14:textId="77777777" w:rsidR="0049626E" w:rsidRPr="006875FD" w:rsidRDefault="0049626E" w:rsidP="00164525">
            <w:pPr>
              <w:rPr>
                <w:rFonts w:asciiTheme="minorHAnsi" w:hAnsiTheme="minorHAnsi" w:cstheme="minorHAnsi"/>
                <w:b/>
                <w:sz w:val="22"/>
                <w:szCs w:val="22"/>
              </w:rPr>
            </w:pPr>
          </w:p>
          <w:p w14:paraId="006A46AE" w14:textId="77777777" w:rsidR="009B5A81" w:rsidRDefault="00706375" w:rsidP="00164525">
            <w:pPr>
              <w:rPr>
                <w:rFonts w:asciiTheme="minorHAnsi" w:hAnsiTheme="minorHAnsi" w:cstheme="minorHAnsi"/>
                <w:sz w:val="22"/>
                <w:szCs w:val="22"/>
              </w:rPr>
            </w:pPr>
            <w:r w:rsidRPr="006875FD">
              <w:rPr>
                <w:rFonts w:asciiTheme="minorHAnsi" w:hAnsiTheme="minorHAnsi" w:cstheme="minorHAnsi"/>
                <w:b/>
                <w:sz w:val="22"/>
                <w:szCs w:val="22"/>
              </w:rPr>
              <w:t>3.3.1(1)</w:t>
            </w:r>
            <w:r w:rsidRPr="006875FD">
              <w:rPr>
                <w:rFonts w:asciiTheme="minorHAnsi" w:hAnsiTheme="minorHAnsi" w:cstheme="minorHAnsi"/>
                <w:sz w:val="22"/>
                <w:szCs w:val="22"/>
              </w:rPr>
              <w:t xml:space="preserve"> </w:t>
            </w:r>
          </w:p>
          <w:p w14:paraId="73EF0DC9" w14:textId="6EA9BAA5" w:rsidR="00706375" w:rsidRPr="006875FD" w:rsidRDefault="00706375" w:rsidP="00164525">
            <w:pPr>
              <w:rPr>
                <w:rFonts w:asciiTheme="minorHAnsi" w:hAnsiTheme="minorHAnsi" w:cstheme="minorHAnsi"/>
                <w:b/>
                <w:sz w:val="22"/>
                <w:szCs w:val="22"/>
              </w:rPr>
            </w:pPr>
            <w:r w:rsidRPr="006875FD">
              <w:rPr>
                <w:rFonts w:asciiTheme="minorHAnsi" w:hAnsiTheme="minorHAnsi" w:cstheme="minorHAnsi"/>
                <w:sz w:val="22"/>
                <w:szCs w:val="22"/>
              </w:rPr>
              <w:t>sich mit Ausprägungen von Liebe, Partnerschaft und Sexualität (z.B. in kultureller Bedingtheit, gesellschaftlichem Wandel, medialer Darstellung, biblischer Deutung) auseinandersetzen</w:t>
            </w:r>
          </w:p>
        </w:tc>
        <w:tc>
          <w:tcPr>
            <w:tcW w:w="3260" w:type="dxa"/>
            <w:tcBorders>
              <w:top w:val="single" w:sz="8" w:space="0" w:color="auto"/>
              <w:bottom w:val="dashSmallGap" w:sz="4" w:space="0" w:color="auto"/>
            </w:tcBorders>
          </w:tcPr>
          <w:p w14:paraId="7653CAD3" w14:textId="77777777" w:rsidR="0049626E" w:rsidRPr="00E545A2" w:rsidRDefault="0049626E" w:rsidP="0049626E">
            <w:pPr>
              <w:pStyle w:val="Listenabsatz"/>
              <w:spacing w:line="240" w:lineRule="auto"/>
              <w:ind w:left="382"/>
              <w:contextualSpacing/>
              <w:rPr>
                <w:rFonts w:asciiTheme="minorHAnsi" w:hAnsiTheme="minorHAnsi" w:cstheme="minorHAnsi"/>
                <w:b/>
                <w:bCs/>
                <w:szCs w:val="22"/>
              </w:rPr>
            </w:pPr>
          </w:p>
          <w:p w14:paraId="7A08FC53" w14:textId="77777777" w:rsidR="00706375" w:rsidRPr="00E545A2" w:rsidRDefault="00706375" w:rsidP="00706375">
            <w:pPr>
              <w:pStyle w:val="Listenabsatz"/>
              <w:numPr>
                <w:ilvl w:val="0"/>
                <w:numId w:val="14"/>
              </w:numPr>
              <w:spacing w:line="240" w:lineRule="auto"/>
              <w:ind w:left="318"/>
              <w:contextualSpacing/>
              <w:rPr>
                <w:rFonts w:asciiTheme="minorHAnsi" w:hAnsiTheme="minorHAnsi" w:cstheme="minorHAnsi"/>
                <w:b/>
                <w:szCs w:val="22"/>
              </w:rPr>
            </w:pPr>
            <w:r w:rsidRPr="00E545A2">
              <w:rPr>
                <w:rFonts w:asciiTheme="minorHAnsi" w:hAnsiTheme="minorHAnsi" w:cstheme="minorHAnsi"/>
                <w:szCs w:val="22"/>
              </w:rPr>
              <w:t>„Familie haben alle“ (Wolfgang Huber): Formen des Zusammenlebens heute</w:t>
            </w:r>
          </w:p>
          <w:p w14:paraId="45C4EFC4" w14:textId="77777777" w:rsidR="00706375" w:rsidRPr="00E545A2" w:rsidRDefault="00706375" w:rsidP="00706375">
            <w:pPr>
              <w:pStyle w:val="Listenabsatz"/>
              <w:numPr>
                <w:ilvl w:val="0"/>
                <w:numId w:val="14"/>
              </w:numPr>
              <w:spacing w:line="240" w:lineRule="auto"/>
              <w:ind w:left="318"/>
              <w:contextualSpacing/>
              <w:rPr>
                <w:rFonts w:asciiTheme="minorHAnsi" w:hAnsiTheme="minorHAnsi" w:cstheme="minorHAnsi"/>
                <w:szCs w:val="22"/>
              </w:rPr>
            </w:pPr>
            <w:r w:rsidRPr="00E545A2">
              <w:rPr>
                <w:rFonts w:asciiTheme="minorHAnsi" w:hAnsiTheme="minorHAnsi" w:cstheme="minorHAnsi"/>
                <w:szCs w:val="22"/>
              </w:rPr>
              <w:t>Zusammenhang von Liebe – Sexualität – Freiheit – Verantwortung</w:t>
            </w:r>
          </w:p>
          <w:p w14:paraId="2F2F1689" w14:textId="77777777" w:rsidR="00706375" w:rsidRPr="00E545A2" w:rsidRDefault="00706375" w:rsidP="00706375">
            <w:pPr>
              <w:pStyle w:val="Listenabsatz"/>
              <w:numPr>
                <w:ilvl w:val="0"/>
                <w:numId w:val="14"/>
              </w:numPr>
              <w:spacing w:line="240" w:lineRule="auto"/>
              <w:ind w:left="318"/>
              <w:contextualSpacing/>
              <w:rPr>
                <w:rFonts w:asciiTheme="minorHAnsi" w:hAnsiTheme="minorHAnsi" w:cstheme="minorHAnsi"/>
                <w:szCs w:val="22"/>
              </w:rPr>
            </w:pPr>
            <w:r w:rsidRPr="00E545A2">
              <w:rPr>
                <w:rFonts w:asciiTheme="minorHAnsi" w:hAnsiTheme="minorHAnsi" w:cstheme="minorHAnsi"/>
                <w:szCs w:val="22"/>
              </w:rPr>
              <w:t>Kirchliche Eheschließung und Zivilehe: „Muss“ man heiraten?</w:t>
            </w:r>
          </w:p>
          <w:p w14:paraId="3C804190" w14:textId="77777777" w:rsidR="00706375" w:rsidRPr="00E545A2" w:rsidRDefault="00706375" w:rsidP="00706375">
            <w:pPr>
              <w:pStyle w:val="Listenabsatz"/>
              <w:numPr>
                <w:ilvl w:val="0"/>
                <w:numId w:val="14"/>
              </w:numPr>
              <w:spacing w:line="240" w:lineRule="auto"/>
              <w:ind w:left="318"/>
              <w:contextualSpacing/>
              <w:rPr>
                <w:rFonts w:asciiTheme="minorHAnsi" w:hAnsiTheme="minorHAnsi" w:cstheme="minorHAnsi"/>
                <w:b/>
                <w:szCs w:val="22"/>
              </w:rPr>
            </w:pPr>
            <w:r w:rsidRPr="00E545A2">
              <w:rPr>
                <w:rFonts w:asciiTheme="minorHAnsi" w:hAnsiTheme="minorHAnsi" w:cstheme="minorHAnsi"/>
                <w:szCs w:val="22"/>
              </w:rPr>
              <w:t>Mediale Darstellung von Liebe – Partnerschaft – Sexualität am Beispiel der Werbung</w:t>
            </w:r>
          </w:p>
          <w:p w14:paraId="2B28C617" w14:textId="77777777" w:rsidR="00706375" w:rsidRPr="00E545A2" w:rsidRDefault="00706375" w:rsidP="00164525">
            <w:pPr>
              <w:rPr>
                <w:rFonts w:asciiTheme="minorHAnsi" w:hAnsiTheme="minorHAnsi" w:cstheme="minorHAnsi"/>
                <w:b/>
                <w:sz w:val="22"/>
                <w:szCs w:val="22"/>
              </w:rPr>
            </w:pPr>
          </w:p>
          <w:p w14:paraId="693D2A5B" w14:textId="7C0B696A" w:rsidR="00706375" w:rsidRPr="006875FD" w:rsidRDefault="00706375" w:rsidP="00164525">
            <w:pPr>
              <w:rPr>
                <w:rFonts w:asciiTheme="minorHAnsi" w:hAnsiTheme="minorHAnsi" w:cstheme="minorHAnsi"/>
                <w:b/>
                <w:sz w:val="22"/>
                <w:szCs w:val="22"/>
              </w:rPr>
            </w:pPr>
          </w:p>
        </w:tc>
        <w:tc>
          <w:tcPr>
            <w:tcW w:w="3546" w:type="dxa"/>
            <w:tcBorders>
              <w:top w:val="single" w:sz="8" w:space="0" w:color="auto"/>
              <w:bottom w:val="dashSmallGap" w:sz="4" w:space="0" w:color="auto"/>
            </w:tcBorders>
            <w:shd w:val="clear" w:color="auto" w:fill="FFFF00"/>
          </w:tcPr>
          <w:p w14:paraId="05737A68" w14:textId="77777777" w:rsidR="003F4EC8" w:rsidRPr="006875FD" w:rsidRDefault="003F4EC8" w:rsidP="00164525">
            <w:pPr>
              <w:rPr>
                <w:rFonts w:asciiTheme="minorHAnsi" w:hAnsiTheme="minorHAnsi" w:cstheme="minorHAnsi"/>
                <w:b/>
                <w:sz w:val="22"/>
                <w:szCs w:val="22"/>
              </w:rPr>
            </w:pPr>
          </w:p>
          <w:p w14:paraId="6A5EA9BA" w14:textId="77777777" w:rsidR="0049626E" w:rsidRPr="006875FD" w:rsidRDefault="0049626E" w:rsidP="0049626E">
            <w:pPr>
              <w:rPr>
                <w:rFonts w:asciiTheme="minorHAnsi" w:hAnsiTheme="minorHAnsi" w:cstheme="minorHAnsi"/>
                <w:sz w:val="22"/>
                <w:szCs w:val="22"/>
              </w:rPr>
            </w:pPr>
            <w:r w:rsidRPr="006875FD">
              <w:rPr>
                <w:rFonts w:asciiTheme="minorHAnsi" w:hAnsiTheme="minorHAnsi" w:cstheme="minorHAnsi"/>
                <w:i/>
                <w:sz w:val="22"/>
                <w:szCs w:val="22"/>
              </w:rPr>
              <w:t>Die Schülerinnen und Schüler können</w:t>
            </w:r>
          </w:p>
          <w:p w14:paraId="180ABAB7" w14:textId="77777777" w:rsidR="009B5A81" w:rsidRDefault="009B5A81" w:rsidP="00164525">
            <w:pPr>
              <w:rPr>
                <w:rFonts w:asciiTheme="minorHAnsi" w:hAnsiTheme="minorHAnsi" w:cstheme="minorHAnsi"/>
                <w:b/>
                <w:sz w:val="22"/>
                <w:szCs w:val="22"/>
              </w:rPr>
            </w:pPr>
          </w:p>
          <w:p w14:paraId="6A8ED8AC" w14:textId="7FCA8985" w:rsidR="00706375" w:rsidRPr="006875FD" w:rsidRDefault="00706375" w:rsidP="00164525">
            <w:pPr>
              <w:rPr>
                <w:rFonts w:asciiTheme="minorHAnsi" w:hAnsiTheme="minorHAnsi" w:cstheme="minorHAnsi"/>
                <w:b/>
                <w:sz w:val="22"/>
                <w:szCs w:val="22"/>
              </w:rPr>
            </w:pPr>
            <w:r w:rsidRPr="006875FD">
              <w:rPr>
                <w:rFonts w:asciiTheme="minorHAnsi" w:hAnsiTheme="minorHAnsi" w:cstheme="minorHAnsi"/>
                <w:b/>
                <w:sz w:val="22"/>
                <w:szCs w:val="22"/>
              </w:rPr>
              <w:t>3.3.1 (1)</w:t>
            </w:r>
          </w:p>
          <w:p w14:paraId="051B22BE" w14:textId="77777777" w:rsidR="00706375" w:rsidRPr="006875FD" w:rsidRDefault="00706375" w:rsidP="00164525">
            <w:pPr>
              <w:rPr>
                <w:rFonts w:asciiTheme="minorHAnsi" w:hAnsiTheme="minorHAnsi" w:cstheme="minorHAnsi"/>
                <w:sz w:val="22"/>
                <w:szCs w:val="22"/>
              </w:rPr>
            </w:pPr>
            <w:r w:rsidRPr="006875FD">
              <w:rPr>
                <w:rFonts w:asciiTheme="minorHAnsi" w:hAnsiTheme="minorHAnsi" w:cstheme="minorHAnsi"/>
                <w:b/>
                <w:sz w:val="22"/>
                <w:szCs w:val="22"/>
              </w:rPr>
              <w:t>G/M/E</w:t>
            </w:r>
            <w:r w:rsidRPr="006875FD">
              <w:rPr>
                <w:rFonts w:asciiTheme="minorHAnsi" w:hAnsiTheme="minorHAnsi" w:cstheme="minorHAnsi"/>
                <w:sz w:val="22"/>
                <w:szCs w:val="22"/>
              </w:rPr>
              <w:t xml:space="preserve"> eigene Begabungen und Fähigkeiten mit der Frage nach einer sinnvollen </w:t>
            </w:r>
            <w:r w:rsidRPr="0088533C">
              <w:rPr>
                <w:rFonts w:asciiTheme="minorHAnsi" w:hAnsiTheme="minorHAnsi" w:cstheme="minorHAnsi"/>
                <w:sz w:val="22"/>
                <w:szCs w:val="22"/>
              </w:rPr>
              <w:t>Lebensgestaltung in Beziehung setzen (z. B. Freundschaft und Partnerschaft, Liebe und Sexualität, Ehe und Familie, Beruf</w:t>
            </w:r>
            <w:r w:rsidRPr="006875FD">
              <w:rPr>
                <w:rFonts w:asciiTheme="minorHAnsi" w:hAnsiTheme="minorHAnsi" w:cstheme="minorHAnsi"/>
                <w:sz w:val="22"/>
                <w:szCs w:val="22"/>
              </w:rPr>
              <w:t xml:space="preserve"> und Ehrenamt, Erholung und Freizeit)</w:t>
            </w:r>
          </w:p>
          <w:p w14:paraId="7D1087D8" w14:textId="77777777" w:rsidR="00706375" w:rsidRPr="006875FD" w:rsidRDefault="00706375" w:rsidP="00164525">
            <w:pPr>
              <w:rPr>
                <w:rFonts w:asciiTheme="minorHAnsi" w:hAnsiTheme="minorHAnsi" w:cstheme="minorHAnsi"/>
                <w:b/>
                <w:sz w:val="22"/>
                <w:szCs w:val="22"/>
              </w:rPr>
            </w:pPr>
          </w:p>
          <w:p w14:paraId="7E386BD7" w14:textId="77777777" w:rsidR="00706375" w:rsidRPr="006875FD" w:rsidRDefault="00706375" w:rsidP="00164525">
            <w:pPr>
              <w:rPr>
                <w:rFonts w:asciiTheme="minorHAnsi" w:hAnsiTheme="minorHAnsi" w:cstheme="minorHAnsi"/>
                <w:b/>
                <w:sz w:val="22"/>
                <w:szCs w:val="22"/>
              </w:rPr>
            </w:pPr>
            <w:r w:rsidRPr="006875FD">
              <w:rPr>
                <w:rFonts w:asciiTheme="minorHAnsi" w:hAnsiTheme="minorHAnsi" w:cstheme="minorHAnsi"/>
                <w:b/>
                <w:sz w:val="22"/>
                <w:szCs w:val="22"/>
              </w:rPr>
              <w:t>3.3.2 (5)</w:t>
            </w:r>
          </w:p>
          <w:p w14:paraId="558E1968" w14:textId="41CC7341" w:rsidR="00706375" w:rsidRPr="006875FD" w:rsidRDefault="00706375" w:rsidP="00164525">
            <w:pPr>
              <w:rPr>
                <w:rFonts w:asciiTheme="minorHAnsi" w:hAnsiTheme="minorHAnsi" w:cstheme="minorHAnsi"/>
                <w:sz w:val="22"/>
                <w:szCs w:val="22"/>
              </w:rPr>
            </w:pPr>
            <w:r w:rsidRPr="006875FD">
              <w:rPr>
                <w:rFonts w:asciiTheme="minorHAnsi" w:hAnsiTheme="minorHAnsi" w:cstheme="minorHAnsi"/>
                <w:b/>
                <w:sz w:val="22"/>
                <w:szCs w:val="22"/>
              </w:rPr>
              <w:t>G</w:t>
            </w:r>
            <w:r w:rsidRPr="006875FD">
              <w:rPr>
                <w:rFonts w:asciiTheme="minorHAnsi" w:hAnsiTheme="minorHAnsi" w:cstheme="minorHAnsi"/>
                <w:sz w:val="22"/>
                <w:szCs w:val="22"/>
              </w:rPr>
              <w:t xml:space="preserve"> eine kirchliche Position zu einer individualethischen und zu einer sozialethischen Fragestellung prüfen (z. B. </w:t>
            </w:r>
            <w:r w:rsidRPr="0088533C">
              <w:rPr>
                <w:rFonts w:asciiTheme="minorHAnsi" w:hAnsiTheme="minorHAnsi" w:cstheme="minorHAnsi"/>
                <w:bCs/>
                <w:sz w:val="22"/>
                <w:szCs w:val="22"/>
              </w:rPr>
              <w:t>Schwangerschaftsabbruch, Krankheit, Sterbehilfe; Krieg und</w:t>
            </w:r>
            <w:r w:rsidRPr="006875FD">
              <w:rPr>
                <w:rFonts w:asciiTheme="minorHAnsi" w:hAnsiTheme="minorHAnsi" w:cstheme="minorHAnsi"/>
                <w:sz w:val="22"/>
                <w:szCs w:val="22"/>
              </w:rPr>
              <w:t xml:space="preserve"> Frieden, Gerechtigkeit)</w:t>
            </w:r>
          </w:p>
          <w:p w14:paraId="47717FD3" w14:textId="5706FAB2" w:rsidR="00706375" w:rsidRPr="006875FD" w:rsidRDefault="00706375" w:rsidP="00164525">
            <w:pPr>
              <w:rPr>
                <w:rFonts w:asciiTheme="minorHAnsi" w:hAnsiTheme="minorHAnsi" w:cstheme="minorHAnsi"/>
                <w:sz w:val="22"/>
                <w:szCs w:val="22"/>
              </w:rPr>
            </w:pPr>
            <w:r w:rsidRPr="006875FD">
              <w:rPr>
                <w:rFonts w:asciiTheme="minorHAnsi" w:hAnsiTheme="minorHAnsi" w:cstheme="minorHAnsi"/>
                <w:b/>
                <w:sz w:val="22"/>
                <w:szCs w:val="22"/>
              </w:rPr>
              <w:t>M</w:t>
            </w:r>
            <w:r w:rsidRPr="006875FD">
              <w:rPr>
                <w:rFonts w:asciiTheme="minorHAnsi" w:hAnsiTheme="minorHAnsi" w:cstheme="minorHAnsi"/>
                <w:sz w:val="22"/>
                <w:szCs w:val="22"/>
              </w:rPr>
              <w:t xml:space="preserve"> beurteilen </w:t>
            </w:r>
          </w:p>
          <w:p w14:paraId="6841A1B5" w14:textId="3892139B" w:rsidR="00706375" w:rsidRPr="006875FD" w:rsidRDefault="00706375" w:rsidP="00164525">
            <w:pPr>
              <w:rPr>
                <w:rFonts w:asciiTheme="minorHAnsi" w:hAnsiTheme="minorHAnsi" w:cstheme="minorHAnsi"/>
                <w:sz w:val="22"/>
                <w:szCs w:val="22"/>
              </w:rPr>
            </w:pPr>
            <w:r w:rsidRPr="006875FD">
              <w:rPr>
                <w:rFonts w:asciiTheme="minorHAnsi" w:hAnsiTheme="minorHAnsi" w:cstheme="minorHAnsi"/>
                <w:b/>
                <w:sz w:val="22"/>
                <w:szCs w:val="22"/>
              </w:rPr>
              <w:t>E</w:t>
            </w:r>
            <w:r w:rsidRPr="006875FD">
              <w:rPr>
                <w:rFonts w:asciiTheme="minorHAnsi" w:hAnsiTheme="minorHAnsi" w:cstheme="minorHAnsi"/>
                <w:sz w:val="22"/>
                <w:szCs w:val="22"/>
              </w:rPr>
              <w:t xml:space="preserve"> sich mit der kirchlichen Position zu einer individual-ethischen und zu einer sozialethischen Fragestellung auseinandersetzen (z. B. Schwangerschaftsabbruch, Krankheit, Sterbehilfe; Krieg und Frieden, Gerechtigkeit)</w:t>
            </w:r>
          </w:p>
          <w:p w14:paraId="38E597B6" w14:textId="77777777" w:rsidR="00706375" w:rsidRPr="006875FD" w:rsidRDefault="00706375" w:rsidP="00164525">
            <w:pPr>
              <w:rPr>
                <w:rFonts w:asciiTheme="minorHAnsi" w:hAnsiTheme="minorHAnsi" w:cstheme="minorHAnsi"/>
                <w:sz w:val="22"/>
                <w:szCs w:val="22"/>
              </w:rPr>
            </w:pPr>
          </w:p>
          <w:p w14:paraId="4387B5E4" w14:textId="72B974CE" w:rsidR="00706375" w:rsidRPr="006875FD" w:rsidRDefault="00706375" w:rsidP="0049626E">
            <w:pPr>
              <w:rPr>
                <w:rFonts w:asciiTheme="minorHAnsi" w:hAnsiTheme="minorHAnsi" w:cstheme="minorHAnsi"/>
                <w:sz w:val="22"/>
                <w:szCs w:val="22"/>
              </w:rPr>
            </w:pPr>
          </w:p>
        </w:tc>
      </w:tr>
      <w:tr w:rsidR="00F07B68" w:rsidRPr="00EB4683" w14:paraId="74173FC0" w14:textId="77777777" w:rsidTr="0049626E">
        <w:tc>
          <w:tcPr>
            <w:tcW w:w="3251" w:type="dxa"/>
            <w:tcBorders>
              <w:top w:val="single" w:sz="8" w:space="0" w:color="auto"/>
              <w:left w:val="single" w:sz="8" w:space="0" w:color="auto"/>
              <w:bottom w:val="single" w:sz="8" w:space="0" w:color="auto"/>
            </w:tcBorders>
            <w:shd w:val="clear" w:color="auto" w:fill="FFFF00"/>
          </w:tcPr>
          <w:p w14:paraId="057E1DCC" w14:textId="77777777" w:rsidR="003F4EC8" w:rsidRPr="006875FD" w:rsidRDefault="003F4EC8" w:rsidP="003F4EC8">
            <w:pPr>
              <w:rPr>
                <w:rFonts w:asciiTheme="minorHAnsi" w:hAnsiTheme="minorHAnsi" w:cstheme="minorHAnsi"/>
                <w:b/>
                <w:bCs/>
                <w:sz w:val="22"/>
                <w:szCs w:val="22"/>
              </w:rPr>
            </w:pPr>
            <w:r w:rsidRPr="006875FD">
              <w:rPr>
                <w:rFonts w:asciiTheme="minorHAnsi" w:hAnsiTheme="minorHAnsi" w:cstheme="minorHAnsi"/>
                <w:b/>
                <w:bCs/>
                <w:sz w:val="22"/>
                <w:szCs w:val="22"/>
              </w:rPr>
              <w:t>Katholischer Blickwinkel</w:t>
            </w:r>
          </w:p>
          <w:p w14:paraId="1A0D86A0" w14:textId="5249D182" w:rsidR="00F07B68" w:rsidRPr="006875FD" w:rsidRDefault="003F4EC8" w:rsidP="003F4EC8">
            <w:pPr>
              <w:ind w:left="22"/>
              <w:rPr>
                <w:rFonts w:asciiTheme="minorHAnsi" w:hAnsiTheme="minorHAnsi" w:cstheme="minorHAnsi"/>
                <w:sz w:val="22"/>
                <w:szCs w:val="22"/>
              </w:rPr>
            </w:pPr>
            <w:r w:rsidRPr="006875FD">
              <w:rPr>
                <w:rFonts w:asciiTheme="minorHAnsi" w:hAnsiTheme="minorHAnsi" w:cstheme="minorHAnsi"/>
                <w:iCs/>
                <w:sz w:val="22"/>
                <w:szCs w:val="22"/>
              </w:rPr>
              <w:lastRenderedPageBreak/>
              <w:t>Im Kontext partnerschaftlicher Beziehungen setzen sich die Schülerinnen und Schüler am Beispiel des Schwangerschaftsabbruchs mit einer individualethischen Konfliktsituation und der Vorstellung von dem Gewissen als letzter Entscheidungsinstanz auseinander</w:t>
            </w:r>
            <w:r w:rsidRPr="006875FD">
              <w:rPr>
                <w:rFonts w:asciiTheme="minorHAnsi" w:hAnsiTheme="minorHAnsi" w:cstheme="minorHAnsi"/>
                <w:i/>
                <w:sz w:val="22"/>
                <w:szCs w:val="22"/>
              </w:rPr>
              <w:t>.</w:t>
            </w:r>
          </w:p>
        </w:tc>
        <w:tc>
          <w:tcPr>
            <w:tcW w:w="3260" w:type="dxa"/>
            <w:tcBorders>
              <w:top w:val="dashSmallGap" w:sz="4" w:space="0" w:color="auto"/>
              <w:bottom w:val="single" w:sz="8" w:space="0" w:color="auto"/>
            </w:tcBorders>
          </w:tcPr>
          <w:p w14:paraId="13F25576" w14:textId="1B8B1364" w:rsidR="00F07B68" w:rsidRPr="006875FD" w:rsidRDefault="00F07B68" w:rsidP="002F74F5">
            <w:pPr>
              <w:pStyle w:val="Listenabsatz"/>
              <w:spacing w:line="240" w:lineRule="auto"/>
              <w:ind w:left="382"/>
              <w:contextualSpacing/>
              <w:rPr>
                <w:rFonts w:asciiTheme="minorHAnsi" w:hAnsiTheme="minorHAnsi" w:cstheme="minorHAnsi"/>
                <w:szCs w:val="22"/>
              </w:rPr>
            </w:pPr>
          </w:p>
        </w:tc>
        <w:tc>
          <w:tcPr>
            <w:tcW w:w="3546" w:type="dxa"/>
            <w:tcBorders>
              <w:top w:val="dashSmallGap" w:sz="4" w:space="0" w:color="auto"/>
              <w:bottom w:val="single" w:sz="8" w:space="0" w:color="auto"/>
            </w:tcBorders>
            <w:shd w:val="clear" w:color="auto" w:fill="FFFF00"/>
          </w:tcPr>
          <w:p w14:paraId="6F53CE8F" w14:textId="77777777" w:rsidR="009B5A81" w:rsidRDefault="0049626E" w:rsidP="0049626E">
            <w:pPr>
              <w:rPr>
                <w:rFonts w:asciiTheme="minorHAnsi" w:hAnsiTheme="minorHAnsi" w:cstheme="minorHAnsi"/>
                <w:b/>
                <w:sz w:val="22"/>
                <w:szCs w:val="22"/>
              </w:rPr>
            </w:pPr>
            <w:r w:rsidRPr="006875FD">
              <w:rPr>
                <w:rFonts w:asciiTheme="minorHAnsi" w:hAnsiTheme="minorHAnsi" w:cstheme="minorHAnsi"/>
                <w:b/>
                <w:sz w:val="22"/>
                <w:szCs w:val="22"/>
              </w:rPr>
              <w:t>3.3.2 (5)</w:t>
            </w:r>
            <w:r w:rsidR="00E545A2">
              <w:rPr>
                <w:rFonts w:asciiTheme="minorHAnsi" w:hAnsiTheme="minorHAnsi" w:cstheme="minorHAnsi"/>
                <w:b/>
                <w:sz w:val="22"/>
                <w:szCs w:val="22"/>
              </w:rPr>
              <w:t xml:space="preserve"> </w:t>
            </w:r>
          </w:p>
          <w:p w14:paraId="16D3CA64" w14:textId="4E06A0CE" w:rsidR="0049626E" w:rsidRPr="006875FD" w:rsidRDefault="0049626E" w:rsidP="0049626E">
            <w:pPr>
              <w:rPr>
                <w:rFonts w:asciiTheme="minorHAnsi" w:hAnsiTheme="minorHAnsi" w:cstheme="minorHAnsi"/>
                <w:iCs/>
                <w:sz w:val="22"/>
                <w:szCs w:val="22"/>
              </w:rPr>
            </w:pPr>
            <w:r w:rsidRPr="006875FD">
              <w:rPr>
                <w:rFonts w:asciiTheme="minorHAnsi" w:hAnsiTheme="minorHAnsi" w:cstheme="minorHAnsi"/>
                <w:iCs/>
                <w:sz w:val="22"/>
                <w:szCs w:val="22"/>
              </w:rPr>
              <w:lastRenderedPageBreak/>
              <w:t>eine kirchliche Position zu einer individualethischen und zu einer sozialethischen Fragestellung</w:t>
            </w:r>
            <w:r w:rsidR="006875FD">
              <w:rPr>
                <w:rFonts w:asciiTheme="minorHAnsi" w:hAnsiTheme="minorHAnsi" w:cstheme="minorHAnsi"/>
                <w:iCs/>
                <w:sz w:val="22"/>
                <w:szCs w:val="22"/>
              </w:rPr>
              <w:t xml:space="preserve"> </w:t>
            </w:r>
            <w:r w:rsidR="006875FD" w:rsidRPr="006875FD">
              <w:rPr>
                <w:rFonts w:asciiTheme="minorHAnsi" w:hAnsiTheme="minorHAnsi" w:cstheme="minorHAnsi"/>
                <w:b/>
                <w:bCs/>
                <w:iCs/>
                <w:sz w:val="22"/>
                <w:szCs w:val="22"/>
              </w:rPr>
              <w:t xml:space="preserve">G </w:t>
            </w:r>
            <w:r w:rsidR="006875FD">
              <w:rPr>
                <w:rFonts w:asciiTheme="minorHAnsi" w:hAnsiTheme="minorHAnsi" w:cstheme="minorHAnsi"/>
                <w:iCs/>
                <w:sz w:val="22"/>
                <w:szCs w:val="22"/>
              </w:rPr>
              <w:t xml:space="preserve">prüfen / </w:t>
            </w:r>
            <w:r w:rsidR="006875FD" w:rsidRPr="006875FD">
              <w:rPr>
                <w:rFonts w:asciiTheme="minorHAnsi" w:hAnsiTheme="minorHAnsi" w:cstheme="minorHAnsi"/>
                <w:b/>
                <w:iCs/>
                <w:sz w:val="22"/>
                <w:szCs w:val="22"/>
              </w:rPr>
              <w:t>M</w:t>
            </w:r>
            <w:r w:rsidR="006875FD" w:rsidRPr="006875FD">
              <w:rPr>
                <w:rFonts w:asciiTheme="minorHAnsi" w:hAnsiTheme="minorHAnsi" w:cstheme="minorHAnsi"/>
                <w:iCs/>
                <w:sz w:val="22"/>
                <w:szCs w:val="22"/>
              </w:rPr>
              <w:t xml:space="preserve"> </w:t>
            </w:r>
            <w:r w:rsidR="006875FD" w:rsidRPr="006875FD">
              <w:rPr>
                <w:rFonts w:asciiTheme="minorHAnsi" w:hAnsiTheme="minorHAnsi" w:cstheme="minorHAnsi"/>
                <w:bCs/>
                <w:iCs/>
                <w:sz w:val="22"/>
                <w:szCs w:val="22"/>
              </w:rPr>
              <w:t xml:space="preserve">beurteilen </w:t>
            </w:r>
            <w:r w:rsidR="006875FD">
              <w:rPr>
                <w:rFonts w:asciiTheme="minorHAnsi" w:hAnsiTheme="minorHAnsi" w:cstheme="minorHAnsi"/>
                <w:iCs/>
                <w:sz w:val="22"/>
                <w:szCs w:val="22"/>
              </w:rPr>
              <w:t>(z. B. Schwangerschaftsabbruch,</w:t>
            </w:r>
            <w:r w:rsidRPr="006875FD">
              <w:rPr>
                <w:rFonts w:asciiTheme="minorHAnsi" w:hAnsiTheme="minorHAnsi" w:cstheme="minorHAnsi"/>
                <w:iCs/>
                <w:sz w:val="22"/>
                <w:szCs w:val="22"/>
              </w:rPr>
              <w:t xml:space="preserve"> Krankheit, Sterbehilfe</w:t>
            </w:r>
            <w:r w:rsidR="006875FD">
              <w:rPr>
                <w:rFonts w:asciiTheme="minorHAnsi" w:hAnsiTheme="minorHAnsi" w:cstheme="minorHAnsi"/>
                <w:iCs/>
                <w:sz w:val="22"/>
                <w:szCs w:val="22"/>
              </w:rPr>
              <w:t>,</w:t>
            </w:r>
            <w:r w:rsidRPr="006875FD">
              <w:rPr>
                <w:rFonts w:asciiTheme="minorHAnsi" w:hAnsiTheme="minorHAnsi" w:cstheme="minorHAnsi"/>
                <w:iCs/>
                <w:sz w:val="22"/>
                <w:szCs w:val="22"/>
              </w:rPr>
              <w:t xml:space="preserve"> Krieg und Frieden, Gerechtigkeit</w:t>
            </w:r>
            <w:r w:rsidR="006875FD" w:rsidRPr="006875FD">
              <w:rPr>
                <w:rFonts w:asciiTheme="minorHAnsi" w:hAnsiTheme="minorHAnsi" w:cstheme="minorHAnsi"/>
                <w:b/>
                <w:iCs/>
                <w:sz w:val="22"/>
                <w:szCs w:val="22"/>
              </w:rPr>
              <w:t xml:space="preserve"> </w:t>
            </w:r>
            <w:r w:rsidRPr="006875FD">
              <w:rPr>
                <w:rFonts w:asciiTheme="minorHAnsi" w:hAnsiTheme="minorHAnsi" w:cstheme="minorHAnsi"/>
                <w:iCs/>
                <w:sz w:val="22"/>
                <w:szCs w:val="22"/>
              </w:rPr>
              <w:t xml:space="preserve"> </w:t>
            </w:r>
          </w:p>
          <w:p w14:paraId="597F00CD" w14:textId="7F7A5BD3" w:rsidR="00F07B68" w:rsidRPr="00E545A2" w:rsidRDefault="00E545A2" w:rsidP="00164525">
            <w:pPr>
              <w:rPr>
                <w:rFonts w:asciiTheme="minorHAnsi" w:hAnsiTheme="minorHAnsi" w:cstheme="minorHAnsi"/>
                <w:bCs/>
                <w:sz w:val="22"/>
                <w:szCs w:val="22"/>
              </w:rPr>
            </w:pPr>
            <w:r>
              <w:rPr>
                <w:rFonts w:asciiTheme="minorHAnsi" w:hAnsiTheme="minorHAnsi" w:cstheme="minorHAnsi"/>
                <w:b/>
                <w:sz w:val="22"/>
                <w:szCs w:val="22"/>
              </w:rPr>
              <w:t xml:space="preserve">E </w:t>
            </w:r>
            <w:r w:rsidR="006875FD" w:rsidRPr="00E545A2">
              <w:rPr>
                <w:rFonts w:asciiTheme="minorHAnsi" w:hAnsiTheme="minorHAnsi" w:cstheme="minorHAnsi"/>
                <w:bCs/>
                <w:sz w:val="22"/>
                <w:szCs w:val="22"/>
              </w:rPr>
              <w:t>sich mit der kirchlichen Position zu einer individualethischen und zu einer sozialethischen Fragestellung</w:t>
            </w:r>
          </w:p>
          <w:p w14:paraId="789824D9" w14:textId="77777777" w:rsidR="006875FD" w:rsidRDefault="006875FD" w:rsidP="00164525">
            <w:pPr>
              <w:rPr>
                <w:rFonts w:asciiTheme="minorHAnsi" w:hAnsiTheme="minorHAnsi" w:cstheme="minorHAnsi"/>
                <w:bCs/>
                <w:sz w:val="22"/>
                <w:szCs w:val="22"/>
              </w:rPr>
            </w:pPr>
            <w:r w:rsidRPr="00E545A2">
              <w:rPr>
                <w:rFonts w:asciiTheme="minorHAnsi" w:hAnsiTheme="minorHAnsi" w:cstheme="minorHAnsi"/>
                <w:bCs/>
                <w:sz w:val="22"/>
                <w:szCs w:val="22"/>
              </w:rPr>
              <w:t>(z. B. Schwangerschaftsabbruch, Krankheit, Sterbehilfe, Krieg und Frieden, Gerechtigkeit) auseinandersetzen</w:t>
            </w:r>
          </w:p>
          <w:p w14:paraId="52C53F39" w14:textId="4E5E4780" w:rsidR="009B5A81" w:rsidRPr="006875FD" w:rsidRDefault="009B5A81" w:rsidP="00164525">
            <w:pPr>
              <w:rPr>
                <w:rFonts w:asciiTheme="minorHAnsi" w:hAnsiTheme="minorHAnsi" w:cstheme="minorHAnsi"/>
                <w:b/>
                <w:sz w:val="22"/>
                <w:szCs w:val="22"/>
              </w:rPr>
            </w:pPr>
          </w:p>
        </w:tc>
      </w:tr>
      <w:tr w:rsidR="00706375" w:rsidRPr="00EB4683" w14:paraId="1BED03F7" w14:textId="77777777" w:rsidTr="006259BF">
        <w:tc>
          <w:tcPr>
            <w:tcW w:w="10057" w:type="dxa"/>
            <w:gridSpan w:val="3"/>
            <w:tcBorders>
              <w:top w:val="single" w:sz="8" w:space="0" w:color="auto"/>
              <w:left w:val="single" w:sz="8" w:space="0" w:color="auto"/>
              <w:bottom w:val="single" w:sz="4" w:space="0" w:color="auto"/>
            </w:tcBorders>
            <w:shd w:val="clear" w:color="auto" w:fill="auto"/>
          </w:tcPr>
          <w:p w14:paraId="371521E3" w14:textId="77777777" w:rsidR="00706375" w:rsidRPr="006875FD" w:rsidRDefault="00706375" w:rsidP="00164525">
            <w:pPr>
              <w:rPr>
                <w:rFonts w:asciiTheme="minorHAnsi" w:hAnsiTheme="minorHAnsi" w:cstheme="minorHAnsi"/>
                <w:b/>
                <w:bCs/>
                <w:sz w:val="22"/>
                <w:szCs w:val="22"/>
              </w:rPr>
            </w:pPr>
            <w:proofErr w:type="spellStart"/>
            <w:r w:rsidRPr="006875FD">
              <w:rPr>
                <w:rFonts w:asciiTheme="minorHAnsi" w:hAnsiTheme="minorHAnsi" w:cstheme="minorHAnsi"/>
                <w:b/>
                <w:bCs/>
                <w:sz w:val="22"/>
                <w:szCs w:val="22"/>
              </w:rPr>
              <w:lastRenderedPageBreak/>
              <w:t>PbK</w:t>
            </w:r>
            <w:proofErr w:type="spellEnd"/>
            <w:r w:rsidRPr="006875FD">
              <w:rPr>
                <w:rFonts w:asciiTheme="minorHAnsi" w:hAnsiTheme="minorHAnsi" w:cstheme="minorHAnsi"/>
                <w:b/>
                <w:bCs/>
                <w:sz w:val="22"/>
                <w:szCs w:val="22"/>
              </w:rPr>
              <w:t xml:space="preserve"> aus beiden Bildungsplänen: </w:t>
            </w:r>
          </w:p>
          <w:p w14:paraId="40C1E45F" w14:textId="77777777" w:rsidR="00706375" w:rsidRPr="006875FD" w:rsidRDefault="00706375" w:rsidP="00B9185A">
            <w:pPr>
              <w:shd w:val="clear" w:color="auto" w:fill="E5DFEC" w:themeFill="accent4" w:themeFillTint="33"/>
              <w:contextualSpacing/>
              <w:rPr>
                <w:rFonts w:asciiTheme="minorHAnsi" w:hAnsiTheme="minorHAnsi" w:cstheme="minorHAnsi"/>
                <w:sz w:val="22"/>
                <w:szCs w:val="22"/>
              </w:rPr>
            </w:pPr>
            <w:r w:rsidRPr="006875FD">
              <w:rPr>
                <w:rFonts w:asciiTheme="minorHAnsi" w:hAnsiTheme="minorHAnsi" w:cstheme="minorHAnsi"/>
                <w:b/>
                <w:bCs/>
                <w:sz w:val="22"/>
                <w:szCs w:val="22"/>
              </w:rPr>
              <w:t>2.2.2</w:t>
            </w:r>
            <w:r w:rsidRPr="006875FD">
              <w:rPr>
                <w:rFonts w:asciiTheme="minorHAnsi" w:hAnsiTheme="minorHAnsi" w:cstheme="minorHAnsi"/>
                <w:sz w:val="22"/>
                <w:szCs w:val="22"/>
              </w:rPr>
              <w:t xml:space="preserve"> religiöse Motive und Elemente in medialen Ausdrucksformen deuten</w:t>
            </w:r>
          </w:p>
          <w:p w14:paraId="6962E15B" w14:textId="77777777" w:rsidR="00706375" w:rsidRPr="006875FD" w:rsidRDefault="00706375" w:rsidP="00B9185A">
            <w:pPr>
              <w:shd w:val="clear" w:color="auto" w:fill="E5DFEC" w:themeFill="accent4" w:themeFillTint="33"/>
              <w:contextualSpacing/>
              <w:rPr>
                <w:rFonts w:asciiTheme="minorHAnsi" w:hAnsiTheme="minorHAnsi" w:cstheme="minorHAnsi"/>
                <w:sz w:val="22"/>
                <w:szCs w:val="22"/>
              </w:rPr>
            </w:pPr>
            <w:r w:rsidRPr="006875FD">
              <w:rPr>
                <w:rFonts w:asciiTheme="minorHAnsi" w:hAnsiTheme="minorHAnsi" w:cstheme="minorHAnsi"/>
                <w:b/>
                <w:bCs/>
                <w:sz w:val="22"/>
                <w:szCs w:val="22"/>
              </w:rPr>
              <w:t>2.3.6</w:t>
            </w:r>
            <w:r w:rsidRPr="006875FD">
              <w:rPr>
                <w:rFonts w:asciiTheme="minorHAnsi" w:hAnsiTheme="minorHAnsi" w:cstheme="minorHAnsi"/>
                <w:sz w:val="22"/>
                <w:szCs w:val="22"/>
              </w:rPr>
              <w:t xml:space="preserve"> Modelle ethischer Urteilsbildung bewerten und diese beispielhaft anwenden</w:t>
            </w:r>
          </w:p>
          <w:p w14:paraId="116C5FE4" w14:textId="77777777" w:rsidR="00706375" w:rsidRPr="006875FD" w:rsidRDefault="00706375" w:rsidP="00B9185A">
            <w:pPr>
              <w:shd w:val="clear" w:color="auto" w:fill="FFFF00"/>
              <w:contextualSpacing/>
              <w:rPr>
                <w:rFonts w:asciiTheme="minorHAnsi" w:hAnsiTheme="minorHAnsi" w:cstheme="minorHAnsi"/>
                <w:sz w:val="22"/>
                <w:szCs w:val="22"/>
              </w:rPr>
            </w:pPr>
            <w:r w:rsidRPr="006875FD">
              <w:rPr>
                <w:rFonts w:asciiTheme="minorHAnsi" w:hAnsiTheme="minorHAnsi" w:cstheme="minorHAnsi"/>
                <w:b/>
                <w:bCs/>
                <w:sz w:val="22"/>
                <w:szCs w:val="22"/>
              </w:rPr>
              <w:t>2.1.2</w:t>
            </w:r>
            <w:r w:rsidRPr="006875FD">
              <w:rPr>
                <w:rFonts w:asciiTheme="minorHAnsi" w:hAnsiTheme="minorHAnsi" w:cstheme="minorHAnsi"/>
                <w:sz w:val="22"/>
                <w:szCs w:val="22"/>
              </w:rPr>
              <w:t xml:space="preserve"> Situationen erfassen, in denen Fragen nach Grund, Sinn, Ziel und Verantwortung des Lebens aufbrechen</w:t>
            </w:r>
          </w:p>
          <w:p w14:paraId="05A75CAA" w14:textId="77777777" w:rsidR="00706375" w:rsidRPr="006875FD" w:rsidRDefault="00706375" w:rsidP="00B9185A">
            <w:pPr>
              <w:shd w:val="clear" w:color="auto" w:fill="FFFF00"/>
              <w:contextualSpacing/>
              <w:rPr>
                <w:rFonts w:asciiTheme="minorHAnsi" w:hAnsiTheme="minorHAnsi" w:cstheme="minorHAnsi"/>
                <w:sz w:val="22"/>
                <w:szCs w:val="22"/>
              </w:rPr>
            </w:pPr>
            <w:r w:rsidRPr="006875FD">
              <w:rPr>
                <w:rFonts w:asciiTheme="minorHAnsi" w:hAnsiTheme="minorHAnsi" w:cstheme="minorHAnsi"/>
                <w:b/>
                <w:bCs/>
                <w:sz w:val="22"/>
                <w:szCs w:val="22"/>
              </w:rPr>
              <w:t>2.1.1</w:t>
            </w:r>
            <w:r w:rsidRPr="006875FD">
              <w:rPr>
                <w:rFonts w:asciiTheme="minorHAnsi" w:hAnsiTheme="minorHAnsi" w:cstheme="minorHAnsi"/>
                <w:sz w:val="22"/>
                <w:szCs w:val="22"/>
              </w:rPr>
              <w:t xml:space="preserve"> die existenzielle Dimension von Situationen und Erfahrungen beschreiben</w:t>
            </w:r>
          </w:p>
          <w:p w14:paraId="009A8708" w14:textId="77777777" w:rsidR="00706375" w:rsidRPr="006875FD" w:rsidRDefault="00706375" w:rsidP="00B9185A">
            <w:pPr>
              <w:shd w:val="clear" w:color="auto" w:fill="FFFF00"/>
              <w:contextualSpacing/>
              <w:rPr>
                <w:rFonts w:asciiTheme="minorHAnsi" w:hAnsiTheme="minorHAnsi" w:cstheme="minorHAnsi"/>
                <w:sz w:val="22"/>
                <w:szCs w:val="22"/>
              </w:rPr>
            </w:pPr>
            <w:r w:rsidRPr="006875FD">
              <w:rPr>
                <w:rFonts w:asciiTheme="minorHAnsi" w:hAnsiTheme="minorHAnsi" w:cstheme="minorHAnsi"/>
                <w:b/>
                <w:bCs/>
                <w:sz w:val="22"/>
                <w:szCs w:val="22"/>
              </w:rPr>
              <w:t>2.3.1</w:t>
            </w:r>
            <w:r w:rsidRPr="006875FD">
              <w:rPr>
                <w:rFonts w:asciiTheme="minorHAnsi" w:hAnsiTheme="minorHAnsi" w:cstheme="minorHAnsi"/>
                <w:sz w:val="22"/>
                <w:szCs w:val="22"/>
              </w:rPr>
              <w:t xml:space="preserve"> die Relevanz von Glaubenszeugnissen und Grundaussagen des christlichen Glaubens für das Leben des Einzelnen und für die Gesellschaft prüfen</w:t>
            </w:r>
          </w:p>
          <w:p w14:paraId="433AE3E5" w14:textId="77777777" w:rsidR="00706375" w:rsidRPr="006875FD" w:rsidRDefault="00706375" w:rsidP="00B9185A">
            <w:pPr>
              <w:shd w:val="clear" w:color="auto" w:fill="FFFF00"/>
              <w:contextualSpacing/>
              <w:rPr>
                <w:rFonts w:asciiTheme="minorHAnsi" w:hAnsiTheme="minorHAnsi" w:cstheme="minorHAnsi"/>
                <w:sz w:val="22"/>
                <w:szCs w:val="22"/>
              </w:rPr>
            </w:pPr>
            <w:r w:rsidRPr="006875FD">
              <w:rPr>
                <w:rFonts w:asciiTheme="minorHAnsi" w:hAnsiTheme="minorHAnsi" w:cstheme="minorHAnsi"/>
                <w:b/>
                <w:bCs/>
                <w:sz w:val="22"/>
                <w:szCs w:val="22"/>
              </w:rPr>
              <w:t>2.4.2</w:t>
            </w:r>
            <w:r w:rsidRPr="006875FD">
              <w:rPr>
                <w:rFonts w:asciiTheme="minorHAnsi" w:hAnsiTheme="minorHAnsi" w:cstheme="minorHAnsi"/>
                <w:sz w:val="22"/>
                <w:szCs w:val="22"/>
              </w:rPr>
              <w:t xml:space="preserve"> eigene Vorstellungen zu religiösen und ethischen Fragen begründet vertreten</w:t>
            </w:r>
          </w:p>
          <w:p w14:paraId="4545A58E" w14:textId="77777777" w:rsidR="00706375" w:rsidRPr="006875FD" w:rsidRDefault="00706375" w:rsidP="00B9185A">
            <w:pPr>
              <w:shd w:val="clear" w:color="auto" w:fill="FFFF00"/>
              <w:contextualSpacing/>
              <w:rPr>
                <w:rFonts w:asciiTheme="minorHAnsi" w:hAnsiTheme="minorHAnsi" w:cstheme="minorHAnsi"/>
                <w:b/>
                <w:bCs/>
                <w:sz w:val="22"/>
                <w:szCs w:val="22"/>
              </w:rPr>
            </w:pPr>
            <w:r w:rsidRPr="006875FD">
              <w:rPr>
                <w:rFonts w:asciiTheme="minorHAnsi" w:hAnsiTheme="minorHAnsi" w:cstheme="minorHAnsi"/>
                <w:b/>
                <w:bCs/>
                <w:sz w:val="22"/>
                <w:szCs w:val="22"/>
              </w:rPr>
              <w:t>2.4.3</w:t>
            </w:r>
            <w:r w:rsidRPr="006875FD">
              <w:rPr>
                <w:rFonts w:asciiTheme="minorHAnsi" w:hAnsiTheme="minorHAnsi" w:cstheme="minorHAnsi"/>
                <w:sz w:val="22"/>
                <w:szCs w:val="22"/>
              </w:rPr>
              <w:t xml:space="preserve"> erworbenes Wissen zu religiösen und ethischen Fragen verständlich erklären</w:t>
            </w:r>
          </w:p>
        </w:tc>
      </w:tr>
    </w:tbl>
    <w:p w14:paraId="0EB0955F" w14:textId="667D37FA" w:rsidR="00AF2423" w:rsidRPr="00EB4683" w:rsidRDefault="00AF2423" w:rsidP="006259BF">
      <w:pPr>
        <w:rPr>
          <w:rFonts w:asciiTheme="minorHAnsi" w:hAnsiTheme="minorHAnsi" w:cstheme="minorHAnsi"/>
          <w:b/>
          <w:sz w:val="22"/>
          <w:szCs w:val="22"/>
        </w:rPr>
      </w:pPr>
    </w:p>
    <w:sectPr w:rsidR="00AF2423" w:rsidRPr="00EB4683" w:rsidSect="006259BF">
      <w:footerReference w:type="default" r:id="rId8"/>
      <w:pgSz w:w="11906" w:h="16838"/>
      <w:pgMar w:top="567" w:right="1276" w:bottom="907" w:left="851" w:header="709" w:footer="3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E453D" w14:textId="77777777" w:rsidR="00D24256" w:rsidRDefault="00D24256" w:rsidP="007C738F">
      <w:r>
        <w:separator/>
      </w:r>
    </w:p>
  </w:endnote>
  <w:endnote w:type="continuationSeparator" w:id="0">
    <w:p w14:paraId="28DDBAD8" w14:textId="77777777" w:rsidR="00D24256" w:rsidRDefault="00D24256" w:rsidP="007C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748166"/>
      <w:docPartObj>
        <w:docPartGallery w:val="Page Numbers (Bottom of Page)"/>
        <w:docPartUnique/>
      </w:docPartObj>
    </w:sdtPr>
    <w:sdtContent>
      <w:p w14:paraId="500E1FA6" w14:textId="048CBBFB" w:rsidR="006259BF" w:rsidRDefault="006259BF">
        <w:pPr>
          <w:pStyle w:val="Fuzeile"/>
          <w:jc w:val="right"/>
        </w:pPr>
        <w:r>
          <w:fldChar w:fldCharType="begin"/>
        </w:r>
        <w:r>
          <w:instrText>PAGE   \* MERGEFORMAT</w:instrText>
        </w:r>
        <w:r>
          <w:fldChar w:fldCharType="separate"/>
        </w:r>
        <w:r>
          <w:t>2</w:t>
        </w:r>
        <w:r>
          <w:fldChar w:fldCharType="end"/>
        </w:r>
      </w:p>
    </w:sdtContent>
  </w:sdt>
  <w:p w14:paraId="4104198C" w14:textId="556EB675" w:rsidR="006259BF" w:rsidRDefault="006259B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C0B4E" w14:textId="77777777" w:rsidR="00D24256" w:rsidRDefault="00D24256" w:rsidP="007C738F">
      <w:r>
        <w:separator/>
      </w:r>
    </w:p>
  </w:footnote>
  <w:footnote w:type="continuationSeparator" w:id="0">
    <w:p w14:paraId="4AA485A5" w14:textId="77777777" w:rsidR="00D24256" w:rsidRDefault="00D24256" w:rsidP="007C7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5B4D"/>
    <w:multiLevelType w:val="hybridMultilevel"/>
    <w:tmpl w:val="E0F829EE"/>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2A20E3"/>
    <w:multiLevelType w:val="hybridMultilevel"/>
    <w:tmpl w:val="97DC65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98E01B4"/>
    <w:multiLevelType w:val="hybridMultilevel"/>
    <w:tmpl w:val="1310C53C"/>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9138EA"/>
    <w:multiLevelType w:val="hybridMultilevel"/>
    <w:tmpl w:val="40A41E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F0F4A0E"/>
    <w:multiLevelType w:val="hybridMultilevel"/>
    <w:tmpl w:val="A1BE67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FB64F97"/>
    <w:multiLevelType w:val="hybridMultilevel"/>
    <w:tmpl w:val="319E0B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784099"/>
    <w:multiLevelType w:val="hybridMultilevel"/>
    <w:tmpl w:val="F16424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DD58BF"/>
    <w:multiLevelType w:val="hybridMultilevel"/>
    <w:tmpl w:val="C3982F90"/>
    <w:lvl w:ilvl="0" w:tplc="7C683B80">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C6E4103"/>
    <w:multiLevelType w:val="hybridMultilevel"/>
    <w:tmpl w:val="4FA6238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AF6383E"/>
    <w:multiLevelType w:val="hybridMultilevel"/>
    <w:tmpl w:val="DCC29F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857B37"/>
    <w:multiLevelType w:val="hybridMultilevel"/>
    <w:tmpl w:val="AAD65A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A310246"/>
    <w:multiLevelType w:val="hybridMultilevel"/>
    <w:tmpl w:val="EE56F608"/>
    <w:lvl w:ilvl="0" w:tplc="7C683B80">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1FC6F6D"/>
    <w:multiLevelType w:val="hybridMultilevel"/>
    <w:tmpl w:val="DA7AF66E"/>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4D0034E"/>
    <w:multiLevelType w:val="hybridMultilevel"/>
    <w:tmpl w:val="03F076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EFD612B"/>
    <w:multiLevelType w:val="hybridMultilevel"/>
    <w:tmpl w:val="E17A98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0AE4448"/>
    <w:multiLevelType w:val="hybridMultilevel"/>
    <w:tmpl w:val="6E1C965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614D22CE"/>
    <w:multiLevelType w:val="hybridMultilevel"/>
    <w:tmpl w:val="9C62F712"/>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003E18"/>
    <w:multiLevelType w:val="hybridMultilevel"/>
    <w:tmpl w:val="D54E9872"/>
    <w:lvl w:ilvl="0" w:tplc="C2ACCD42">
      <w:start w:val="19"/>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C8C7565"/>
    <w:multiLevelType w:val="hybridMultilevel"/>
    <w:tmpl w:val="4E50B3FE"/>
    <w:lvl w:ilvl="0" w:tplc="3776F4B4">
      <w:start w:val="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0857509"/>
    <w:multiLevelType w:val="hybridMultilevel"/>
    <w:tmpl w:val="31222B3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1A51ADA"/>
    <w:multiLevelType w:val="hybridMultilevel"/>
    <w:tmpl w:val="91E6BC5E"/>
    <w:lvl w:ilvl="0" w:tplc="7C683B80">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75BD3699"/>
    <w:multiLevelType w:val="hybridMultilevel"/>
    <w:tmpl w:val="E892D8A6"/>
    <w:lvl w:ilvl="0" w:tplc="D7B6F88C">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653272D"/>
    <w:multiLevelType w:val="hybridMultilevel"/>
    <w:tmpl w:val="446071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8E82AE2"/>
    <w:multiLevelType w:val="hybridMultilevel"/>
    <w:tmpl w:val="BB229E96"/>
    <w:lvl w:ilvl="0" w:tplc="AA8E886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CC26296"/>
    <w:multiLevelType w:val="hybridMultilevel"/>
    <w:tmpl w:val="A566CD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EED1C63"/>
    <w:multiLevelType w:val="hybridMultilevel"/>
    <w:tmpl w:val="8D927B0E"/>
    <w:lvl w:ilvl="0" w:tplc="AA8E886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7F860110"/>
    <w:multiLevelType w:val="hybridMultilevel"/>
    <w:tmpl w:val="F1248884"/>
    <w:lvl w:ilvl="0" w:tplc="7C683B80">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180462563">
    <w:abstractNumId w:val="23"/>
  </w:num>
  <w:num w:numId="2" w16cid:durableId="809175385">
    <w:abstractNumId w:val="25"/>
  </w:num>
  <w:num w:numId="3" w16cid:durableId="491529873">
    <w:abstractNumId w:val="4"/>
  </w:num>
  <w:num w:numId="4" w16cid:durableId="903299841">
    <w:abstractNumId w:val="1"/>
  </w:num>
  <w:num w:numId="5" w16cid:durableId="1144928149">
    <w:abstractNumId w:val="26"/>
  </w:num>
  <w:num w:numId="6" w16cid:durableId="1532649548">
    <w:abstractNumId w:val="20"/>
  </w:num>
  <w:num w:numId="7" w16cid:durableId="1134715626">
    <w:abstractNumId w:val="11"/>
  </w:num>
  <w:num w:numId="8" w16cid:durableId="323315441">
    <w:abstractNumId w:val="7"/>
  </w:num>
  <w:num w:numId="9" w16cid:durableId="1787893014">
    <w:abstractNumId w:val="24"/>
  </w:num>
  <w:num w:numId="10" w16cid:durableId="1595823959">
    <w:abstractNumId w:val="21"/>
  </w:num>
  <w:num w:numId="11" w16cid:durableId="395855744">
    <w:abstractNumId w:val="17"/>
  </w:num>
  <w:num w:numId="12" w16cid:durableId="1056976251">
    <w:abstractNumId w:val="13"/>
  </w:num>
  <w:num w:numId="13" w16cid:durableId="889417067">
    <w:abstractNumId w:val="18"/>
  </w:num>
  <w:num w:numId="14" w16cid:durableId="1406997648">
    <w:abstractNumId w:val="10"/>
  </w:num>
  <w:num w:numId="15" w16cid:durableId="2106614780">
    <w:abstractNumId w:val="0"/>
  </w:num>
  <w:num w:numId="16" w16cid:durableId="20204515">
    <w:abstractNumId w:val="6"/>
  </w:num>
  <w:num w:numId="17" w16cid:durableId="33308652">
    <w:abstractNumId w:val="9"/>
  </w:num>
  <w:num w:numId="18" w16cid:durableId="148979921">
    <w:abstractNumId w:val="3"/>
  </w:num>
  <w:num w:numId="19" w16cid:durableId="1666131316">
    <w:abstractNumId w:val="5"/>
  </w:num>
  <w:num w:numId="20" w16cid:durableId="192157491">
    <w:abstractNumId w:val="22"/>
  </w:num>
  <w:num w:numId="21" w16cid:durableId="746339190">
    <w:abstractNumId w:val="2"/>
  </w:num>
  <w:num w:numId="22" w16cid:durableId="656301797">
    <w:abstractNumId w:val="12"/>
  </w:num>
  <w:num w:numId="23" w16cid:durableId="438569184">
    <w:abstractNumId w:val="19"/>
  </w:num>
  <w:num w:numId="24" w16cid:durableId="922639905">
    <w:abstractNumId w:val="15"/>
  </w:num>
  <w:num w:numId="25" w16cid:durableId="1541091174">
    <w:abstractNumId w:val="8"/>
  </w:num>
  <w:num w:numId="26" w16cid:durableId="1684163553">
    <w:abstractNumId w:val="16"/>
  </w:num>
  <w:num w:numId="27" w16cid:durableId="1280189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B85"/>
    <w:rsid w:val="0000429B"/>
    <w:rsid w:val="00023DC8"/>
    <w:rsid w:val="000324F0"/>
    <w:rsid w:val="00032FD3"/>
    <w:rsid w:val="00041128"/>
    <w:rsid w:val="0004344A"/>
    <w:rsid w:val="0004357B"/>
    <w:rsid w:val="000501E2"/>
    <w:rsid w:val="0006346A"/>
    <w:rsid w:val="0007293D"/>
    <w:rsid w:val="00075BCF"/>
    <w:rsid w:val="00081728"/>
    <w:rsid w:val="0008238E"/>
    <w:rsid w:val="00083196"/>
    <w:rsid w:val="000A7D00"/>
    <w:rsid w:val="000B62FC"/>
    <w:rsid w:val="000C6112"/>
    <w:rsid w:val="000D0950"/>
    <w:rsid w:val="000D1A1C"/>
    <w:rsid w:val="000E4BC5"/>
    <w:rsid w:val="000F6E98"/>
    <w:rsid w:val="00111230"/>
    <w:rsid w:val="00112EE0"/>
    <w:rsid w:val="00123882"/>
    <w:rsid w:val="00124EBB"/>
    <w:rsid w:val="00127D11"/>
    <w:rsid w:val="00134F4B"/>
    <w:rsid w:val="00140726"/>
    <w:rsid w:val="00157D1B"/>
    <w:rsid w:val="00157D3E"/>
    <w:rsid w:val="001617C4"/>
    <w:rsid w:val="001851ED"/>
    <w:rsid w:val="00185391"/>
    <w:rsid w:val="00190DD8"/>
    <w:rsid w:val="00196B47"/>
    <w:rsid w:val="001977C0"/>
    <w:rsid w:val="001A2838"/>
    <w:rsid w:val="001B1BC0"/>
    <w:rsid w:val="001E185D"/>
    <w:rsid w:val="001E252A"/>
    <w:rsid w:val="001E6B57"/>
    <w:rsid w:val="002031F8"/>
    <w:rsid w:val="00213086"/>
    <w:rsid w:val="00220E71"/>
    <w:rsid w:val="0023214B"/>
    <w:rsid w:val="00234758"/>
    <w:rsid w:val="00244B5F"/>
    <w:rsid w:val="00254648"/>
    <w:rsid w:val="002602CD"/>
    <w:rsid w:val="00266833"/>
    <w:rsid w:val="00275D9D"/>
    <w:rsid w:val="002801B8"/>
    <w:rsid w:val="002902F1"/>
    <w:rsid w:val="002907DF"/>
    <w:rsid w:val="002920D9"/>
    <w:rsid w:val="0029265A"/>
    <w:rsid w:val="002A6258"/>
    <w:rsid w:val="002C2F49"/>
    <w:rsid w:val="002C3FD3"/>
    <w:rsid w:val="002C5DBC"/>
    <w:rsid w:val="002E3875"/>
    <w:rsid w:val="002E7127"/>
    <w:rsid w:val="002F22A5"/>
    <w:rsid w:val="002F48D6"/>
    <w:rsid w:val="002F74F5"/>
    <w:rsid w:val="003202CA"/>
    <w:rsid w:val="00322EBE"/>
    <w:rsid w:val="00332C8D"/>
    <w:rsid w:val="00334E32"/>
    <w:rsid w:val="00354101"/>
    <w:rsid w:val="00355339"/>
    <w:rsid w:val="00355E8B"/>
    <w:rsid w:val="00355FD9"/>
    <w:rsid w:val="00357EE3"/>
    <w:rsid w:val="0036084D"/>
    <w:rsid w:val="00365482"/>
    <w:rsid w:val="00386A73"/>
    <w:rsid w:val="00390B81"/>
    <w:rsid w:val="003A2160"/>
    <w:rsid w:val="003A277B"/>
    <w:rsid w:val="003A57CC"/>
    <w:rsid w:val="003B5CDD"/>
    <w:rsid w:val="003B6245"/>
    <w:rsid w:val="003C1512"/>
    <w:rsid w:val="003C17D3"/>
    <w:rsid w:val="003D05D9"/>
    <w:rsid w:val="003D0BDC"/>
    <w:rsid w:val="003D32AF"/>
    <w:rsid w:val="003D509D"/>
    <w:rsid w:val="003E20F6"/>
    <w:rsid w:val="003F0031"/>
    <w:rsid w:val="003F1CDF"/>
    <w:rsid w:val="003F4EC8"/>
    <w:rsid w:val="003F62EA"/>
    <w:rsid w:val="00400274"/>
    <w:rsid w:val="004065E6"/>
    <w:rsid w:val="004110E7"/>
    <w:rsid w:val="00417D54"/>
    <w:rsid w:val="004226D4"/>
    <w:rsid w:val="004229BE"/>
    <w:rsid w:val="004249C4"/>
    <w:rsid w:val="00427684"/>
    <w:rsid w:val="00444B0D"/>
    <w:rsid w:val="00452AD6"/>
    <w:rsid w:val="004545D3"/>
    <w:rsid w:val="004546F4"/>
    <w:rsid w:val="0046119D"/>
    <w:rsid w:val="004654ED"/>
    <w:rsid w:val="00475693"/>
    <w:rsid w:val="00475E3D"/>
    <w:rsid w:val="004877B3"/>
    <w:rsid w:val="004877EF"/>
    <w:rsid w:val="0049626E"/>
    <w:rsid w:val="004A4106"/>
    <w:rsid w:val="004A60EC"/>
    <w:rsid w:val="004B4EDF"/>
    <w:rsid w:val="004B69AD"/>
    <w:rsid w:val="004C083F"/>
    <w:rsid w:val="004E626C"/>
    <w:rsid w:val="004F3024"/>
    <w:rsid w:val="0050450C"/>
    <w:rsid w:val="00507730"/>
    <w:rsid w:val="00512DEA"/>
    <w:rsid w:val="00520FB5"/>
    <w:rsid w:val="00531CBE"/>
    <w:rsid w:val="00543B78"/>
    <w:rsid w:val="00550E29"/>
    <w:rsid w:val="0056672F"/>
    <w:rsid w:val="00582C5E"/>
    <w:rsid w:val="00594864"/>
    <w:rsid w:val="00594E26"/>
    <w:rsid w:val="005B0C08"/>
    <w:rsid w:val="005D6B71"/>
    <w:rsid w:val="005D6F78"/>
    <w:rsid w:val="005E46E1"/>
    <w:rsid w:val="005F113D"/>
    <w:rsid w:val="005F1841"/>
    <w:rsid w:val="006038DC"/>
    <w:rsid w:val="0060536A"/>
    <w:rsid w:val="00613878"/>
    <w:rsid w:val="00616EB7"/>
    <w:rsid w:val="0062300B"/>
    <w:rsid w:val="006243BB"/>
    <w:rsid w:val="006259BF"/>
    <w:rsid w:val="00630BBE"/>
    <w:rsid w:val="00634F64"/>
    <w:rsid w:val="006479AD"/>
    <w:rsid w:val="00650E01"/>
    <w:rsid w:val="00655349"/>
    <w:rsid w:val="0066229D"/>
    <w:rsid w:val="0067488A"/>
    <w:rsid w:val="00685BC6"/>
    <w:rsid w:val="00686DD7"/>
    <w:rsid w:val="006875FD"/>
    <w:rsid w:val="00692B1E"/>
    <w:rsid w:val="006C002A"/>
    <w:rsid w:val="006C0087"/>
    <w:rsid w:val="006D3C0B"/>
    <w:rsid w:val="006D4E51"/>
    <w:rsid w:val="006E4AE5"/>
    <w:rsid w:val="006E72C5"/>
    <w:rsid w:val="006F09FA"/>
    <w:rsid w:val="006F5137"/>
    <w:rsid w:val="006F6034"/>
    <w:rsid w:val="0070440F"/>
    <w:rsid w:val="00706375"/>
    <w:rsid w:val="00714190"/>
    <w:rsid w:val="00715E20"/>
    <w:rsid w:val="007241DD"/>
    <w:rsid w:val="00725524"/>
    <w:rsid w:val="007331CC"/>
    <w:rsid w:val="007364E8"/>
    <w:rsid w:val="00740A01"/>
    <w:rsid w:val="0076316B"/>
    <w:rsid w:val="00764D66"/>
    <w:rsid w:val="00775EF9"/>
    <w:rsid w:val="00791E70"/>
    <w:rsid w:val="007A4B75"/>
    <w:rsid w:val="007A550D"/>
    <w:rsid w:val="007A569A"/>
    <w:rsid w:val="007C1E9E"/>
    <w:rsid w:val="007C3435"/>
    <w:rsid w:val="007C66C0"/>
    <w:rsid w:val="007C716D"/>
    <w:rsid w:val="007C738F"/>
    <w:rsid w:val="007D2C7F"/>
    <w:rsid w:val="007E56BC"/>
    <w:rsid w:val="007F12DA"/>
    <w:rsid w:val="007F205E"/>
    <w:rsid w:val="00802D4D"/>
    <w:rsid w:val="008152ED"/>
    <w:rsid w:val="00825253"/>
    <w:rsid w:val="0083168B"/>
    <w:rsid w:val="00843CB2"/>
    <w:rsid w:val="0084601C"/>
    <w:rsid w:val="0088477D"/>
    <w:rsid w:val="0088533C"/>
    <w:rsid w:val="00891CB1"/>
    <w:rsid w:val="008A1AE0"/>
    <w:rsid w:val="008A598A"/>
    <w:rsid w:val="008A5DA5"/>
    <w:rsid w:val="008A6859"/>
    <w:rsid w:val="008C6366"/>
    <w:rsid w:val="008D5835"/>
    <w:rsid w:val="008E05D5"/>
    <w:rsid w:val="008E0AA6"/>
    <w:rsid w:val="008E6B41"/>
    <w:rsid w:val="008F50C0"/>
    <w:rsid w:val="008F54A5"/>
    <w:rsid w:val="008F6FD5"/>
    <w:rsid w:val="00902BE7"/>
    <w:rsid w:val="00910E1B"/>
    <w:rsid w:val="009142FE"/>
    <w:rsid w:val="009205F6"/>
    <w:rsid w:val="00932A66"/>
    <w:rsid w:val="009574AF"/>
    <w:rsid w:val="00970EFB"/>
    <w:rsid w:val="009747EF"/>
    <w:rsid w:val="00984620"/>
    <w:rsid w:val="00987450"/>
    <w:rsid w:val="009874E1"/>
    <w:rsid w:val="009901EC"/>
    <w:rsid w:val="00991806"/>
    <w:rsid w:val="0099254A"/>
    <w:rsid w:val="009A19DD"/>
    <w:rsid w:val="009A4B05"/>
    <w:rsid w:val="009A6000"/>
    <w:rsid w:val="009B1ABA"/>
    <w:rsid w:val="009B440C"/>
    <w:rsid w:val="009B5A81"/>
    <w:rsid w:val="009C4104"/>
    <w:rsid w:val="009E3C43"/>
    <w:rsid w:val="00A0154B"/>
    <w:rsid w:val="00A17799"/>
    <w:rsid w:val="00A22FA7"/>
    <w:rsid w:val="00A239C9"/>
    <w:rsid w:val="00A23C91"/>
    <w:rsid w:val="00A263B6"/>
    <w:rsid w:val="00A26D04"/>
    <w:rsid w:val="00A36261"/>
    <w:rsid w:val="00A42255"/>
    <w:rsid w:val="00A4509A"/>
    <w:rsid w:val="00A5071E"/>
    <w:rsid w:val="00A551E1"/>
    <w:rsid w:val="00A7279C"/>
    <w:rsid w:val="00A74C1F"/>
    <w:rsid w:val="00A76143"/>
    <w:rsid w:val="00A80B01"/>
    <w:rsid w:val="00A86DD7"/>
    <w:rsid w:val="00AB7688"/>
    <w:rsid w:val="00AD07B3"/>
    <w:rsid w:val="00AD5094"/>
    <w:rsid w:val="00AE2BF4"/>
    <w:rsid w:val="00AE7CAB"/>
    <w:rsid w:val="00AF0A8D"/>
    <w:rsid w:val="00AF2423"/>
    <w:rsid w:val="00AF5DF8"/>
    <w:rsid w:val="00AF5E8D"/>
    <w:rsid w:val="00AF7F5F"/>
    <w:rsid w:val="00B050B4"/>
    <w:rsid w:val="00B07C8E"/>
    <w:rsid w:val="00B11582"/>
    <w:rsid w:val="00B22DB1"/>
    <w:rsid w:val="00B231B4"/>
    <w:rsid w:val="00B23577"/>
    <w:rsid w:val="00B24511"/>
    <w:rsid w:val="00B2771D"/>
    <w:rsid w:val="00B53C38"/>
    <w:rsid w:val="00B5767D"/>
    <w:rsid w:val="00B668E1"/>
    <w:rsid w:val="00B720A4"/>
    <w:rsid w:val="00B74280"/>
    <w:rsid w:val="00B776E7"/>
    <w:rsid w:val="00B9185A"/>
    <w:rsid w:val="00B929E2"/>
    <w:rsid w:val="00B947D1"/>
    <w:rsid w:val="00BA29D5"/>
    <w:rsid w:val="00BB5D6F"/>
    <w:rsid w:val="00BB7080"/>
    <w:rsid w:val="00BC422D"/>
    <w:rsid w:val="00BD574F"/>
    <w:rsid w:val="00BE766B"/>
    <w:rsid w:val="00BF1C78"/>
    <w:rsid w:val="00C00202"/>
    <w:rsid w:val="00C01A23"/>
    <w:rsid w:val="00C16699"/>
    <w:rsid w:val="00C22163"/>
    <w:rsid w:val="00C60F8E"/>
    <w:rsid w:val="00C61F98"/>
    <w:rsid w:val="00C706CF"/>
    <w:rsid w:val="00C74468"/>
    <w:rsid w:val="00C839A2"/>
    <w:rsid w:val="00C86363"/>
    <w:rsid w:val="00C86964"/>
    <w:rsid w:val="00C90791"/>
    <w:rsid w:val="00CA1B85"/>
    <w:rsid w:val="00CA2050"/>
    <w:rsid w:val="00CA3C83"/>
    <w:rsid w:val="00CA3F01"/>
    <w:rsid w:val="00CA4CD6"/>
    <w:rsid w:val="00CC39D2"/>
    <w:rsid w:val="00CC67DD"/>
    <w:rsid w:val="00CD25CB"/>
    <w:rsid w:val="00CD51AD"/>
    <w:rsid w:val="00CE2BB8"/>
    <w:rsid w:val="00CE3991"/>
    <w:rsid w:val="00CF674D"/>
    <w:rsid w:val="00D13139"/>
    <w:rsid w:val="00D24256"/>
    <w:rsid w:val="00D31B22"/>
    <w:rsid w:val="00D55E12"/>
    <w:rsid w:val="00D77542"/>
    <w:rsid w:val="00D8381C"/>
    <w:rsid w:val="00D85FA0"/>
    <w:rsid w:val="00D87C81"/>
    <w:rsid w:val="00D91C4E"/>
    <w:rsid w:val="00D9592B"/>
    <w:rsid w:val="00DA0027"/>
    <w:rsid w:val="00DA2107"/>
    <w:rsid w:val="00DB47FF"/>
    <w:rsid w:val="00DB60A1"/>
    <w:rsid w:val="00DC4177"/>
    <w:rsid w:val="00DD7454"/>
    <w:rsid w:val="00DE531C"/>
    <w:rsid w:val="00DE59F0"/>
    <w:rsid w:val="00E012C6"/>
    <w:rsid w:val="00E07AA4"/>
    <w:rsid w:val="00E07AB4"/>
    <w:rsid w:val="00E164EC"/>
    <w:rsid w:val="00E20CDF"/>
    <w:rsid w:val="00E20E64"/>
    <w:rsid w:val="00E23D17"/>
    <w:rsid w:val="00E3257D"/>
    <w:rsid w:val="00E3713D"/>
    <w:rsid w:val="00E4412E"/>
    <w:rsid w:val="00E52595"/>
    <w:rsid w:val="00E53E9E"/>
    <w:rsid w:val="00E545A2"/>
    <w:rsid w:val="00E65ACA"/>
    <w:rsid w:val="00E746F3"/>
    <w:rsid w:val="00E96495"/>
    <w:rsid w:val="00E96EF8"/>
    <w:rsid w:val="00EA77B3"/>
    <w:rsid w:val="00EB38F4"/>
    <w:rsid w:val="00EB4683"/>
    <w:rsid w:val="00EC4D5A"/>
    <w:rsid w:val="00ED17FC"/>
    <w:rsid w:val="00ED257C"/>
    <w:rsid w:val="00ED31A3"/>
    <w:rsid w:val="00ED520B"/>
    <w:rsid w:val="00EE4C47"/>
    <w:rsid w:val="00EE52A7"/>
    <w:rsid w:val="00EF3271"/>
    <w:rsid w:val="00EF6122"/>
    <w:rsid w:val="00F07B68"/>
    <w:rsid w:val="00F15287"/>
    <w:rsid w:val="00F15419"/>
    <w:rsid w:val="00F20F2C"/>
    <w:rsid w:val="00F21D96"/>
    <w:rsid w:val="00F305B5"/>
    <w:rsid w:val="00F36A83"/>
    <w:rsid w:val="00F459D9"/>
    <w:rsid w:val="00F46A63"/>
    <w:rsid w:val="00F4745A"/>
    <w:rsid w:val="00F630AE"/>
    <w:rsid w:val="00F635DB"/>
    <w:rsid w:val="00F63C8A"/>
    <w:rsid w:val="00F67050"/>
    <w:rsid w:val="00F72134"/>
    <w:rsid w:val="00F819CB"/>
    <w:rsid w:val="00F87341"/>
    <w:rsid w:val="00F87FA9"/>
    <w:rsid w:val="00F908C1"/>
    <w:rsid w:val="00F9428F"/>
    <w:rsid w:val="00F96E8D"/>
    <w:rsid w:val="00FA069A"/>
    <w:rsid w:val="00FB0629"/>
    <w:rsid w:val="00FB476E"/>
    <w:rsid w:val="00FD3D73"/>
    <w:rsid w:val="00FD3E5D"/>
    <w:rsid w:val="00FE0535"/>
    <w:rsid w:val="00FE341F"/>
    <w:rsid w:val="00FE7175"/>
    <w:rsid w:val="00FF2CDC"/>
    <w:rsid w:val="00FF57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D41F7"/>
  <w15:docId w15:val="{72805647-E911-411C-9283-EF7AB0FE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B85"/>
    <w:pPr>
      <w:spacing w:after="0" w:line="240" w:lineRule="auto"/>
    </w:pPr>
    <w:rPr>
      <w:rFonts w:ascii="Trebuchet MS" w:eastAsia="Times New Roman" w:hAnsi="Trebuchet MS"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CA1B85"/>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CA1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C2F4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C2F49"/>
    <w:rPr>
      <w:rFonts w:ascii="Tahoma" w:eastAsia="Times New Roman" w:hAnsi="Tahoma" w:cs="Tahoma"/>
      <w:sz w:val="16"/>
      <w:szCs w:val="16"/>
      <w:lang w:eastAsia="de-DE"/>
    </w:rPr>
  </w:style>
  <w:style w:type="paragraph" w:customStyle="1" w:styleId="bcTabVortext">
    <w:name w:val="bc_Tab_Vortext"/>
    <w:basedOn w:val="Standard"/>
    <w:qFormat/>
    <w:rsid w:val="002E3875"/>
    <w:pPr>
      <w:contextualSpacing/>
    </w:pPr>
    <w:rPr>
      <w:rFonts w:ascii="Arial" w:eastAsia="Calibri" w:hAnsi="Arial" w:cs="Arial"/>
      <w:sz w:val="22"/>
      <w:szCs w:val="22"/>
    </w:rPr>
  </w:style>
  <w:style w:type="paragraph" w:styleId="Listenabsatz">
    <w:name w:val="List Paragraph"/>
    <w:basedOn w:val="Standard"/>
    <w:uiPriority w:val="34"/>
    <w:qFormat/>
    <w:rsid w:val="002E3875"/>
    <w:pPr>
      <w:spacing w:line="360" w:lineRule="auto"/>
      <w:ind w:left="708"/>
    </w:pPr>
    <w:rPr>
      <w:rFonts w:ascii="Arial" w:hAnsi="Arial"/>
      <w:sz w:val="22"/>
      <w:szCs w:val="24"/>
    </w:rPr>
  </w:style>
  <w:style w:type="character" w:customStyle="1" w:styleId="o-headline2">
    <w:name w:val="o-headline2"/>
    <w:basedOn w:val="Absatz-Standardschriftart"/>
    <w:rsid w:val="002E3875"/>
    <w:rPr>
      <w:rFonts w:ascii="Helvetica" w:hAnsi="Helvetica" w:hint="default"/>
      <w:b/>
      <w:bCs/>
      <w:i w:val="0"/>
      <w:iCs w:val="0"/>
      <w:color w:val="1D1D1D"/>
    </w:rPr>
  </w:style>
  <w:style w:type="paragraph" w:customStyle="1" w:styleId="bcTab">
    <w:name w:val="bc_Tab_Ü"/>
    <w:basedOn w:val="Textkrper"/>
    <w:qFormat/>
    <w:rsid w:val="002E3875"/>
    <w:pPr>
      <w:spacing w:before="120"/>
      <w:contextualSpacing/>
      <w:jc w:val="center"/>
      <w:outlineLvl w:val="1"/>
    </w:pPr>
    <w:rPr>
      <w:rFonts w:ascii="Arial" w:eastAsia="Calibri" w:hAnsi="Arial" w:cs="Arial"/>
      <w:b/>
      <w:sz w:val="32"/>
      <w:szCs w:val="22"/>
    </w:rPr>
  </w:style>
  <w:style w:type="paragraph" w:styleId="Textkrper">
    <w:name w:val="Body Text"/>
    <w:basedOn w:val="Standard"/>
    <w:link w:val="TextkrperZchn"/>
    <w:uiPriority w:val="99"/>
    <w:semiHidden/>
    <w:unhideWhenUsed/>
    <w:rsid w:val="002E3875"/>
    <w:pPr>
      <w:spacing w:after="120"/>
    </w:pPr>
  </w:style>
  <w:style w:type="character" w:customStyle="1" w:styleId="TextkrperZchn">
    <w:name w:val="Textkörper Zchn"/>
    <w:basedOn w:val="Absatz-Standardschriftart"/>
    <w:link w:val="Textkrper"/>
    <w:uiPriority w:val="99"/>
    <w:semiHidden/>
    <w:rsid w:val="002E3875"/>
    <w:rPr>
      <w:rFonts w:ascii="Trebuchet MS" w:eastAsia="Times New Roman" w:hAnsi="Trebuchet MS" w:cs="Times New Roman"/>
      <w:sz w:val="20"/>
      <w:szCs w:val="20"/>
      <w:lang w:eastAsia="de-DE"/>
    </w:rPr>
  </w:style>
  <w:style w:type="paragraph" w:styleId="KeinLeerraum">
    <w:name w:val="No Spacing"/>
    <w:uiPriority w:val="1"/>
    <w:qFormat/>
    <w:rsid w:val="00BA29D5"/>
    <w:pPr>
      <w:spacing w:after="0" w:line="240" w:lineRule="auto"/>
    </w:pPr>
    <w:rPr>
      <w:rFonts w:ascii="Trebuchet MS" w:eastAsia="Times New Roman" w:hAnsi="Trebuchet MS" w:cs="Times New Roman"/>
      <w:sz w:val="20"/>
      <w:szCs w:val="20"/>
      <w:lang w:eastAsia="de-DE"/>
    </w:rPr>
  </w:style>
  <w:style w:type="paragraph" w:styleId="Kopfzeile">
    <w:name w:val="header"/>
    <w:basedOn w:val="Standard"/>
    <w:link w:val="KopfzeileZchn"/>
    <w:uiPriority w:val="99"/>
    <w:unhideWhenUsed/>
    <w:rsid w:val="007C738F"/>
    <w:pPr>
      <w:tabs>
        <w:tab w:val="center" w:pos="4536"/>
        <w:tab w:val="right" w:pos="9072"/>
      </w:tabs>
    </w:pPr>
  </w:style>
  <w:style w:type="character" w:customStyle="1" w:styleId="KopfzeileZchn">
    <w:name w:val="Kopfzeile Zchn"/>
    <w:basedOn w:val="Absatz-Standardschriftart"/>
    <w:link w:val="Kopfzeile"/>
    <w:uiPriority w:val="99"/>
    <w:rsid w:val="007C738F"/>
    <w:rPr>
      <w:rFonts w:ascii="Trebuchet MS" w:eastAsia="Times New Roman" w:hAnsi="Trebuchet MS" w:cs="Times New Roman"/>
      <w:sz w:val="20"/>
      <w:szCs w:val="20"/>
      <w:lang w:eastAsia="de-DE"/>
    </w:rPr>
  </w:style>
  <w:style w:type="paragraph" w:styleId="Fuzeile">
    <w:name w:val="footer"/>
    <w:basedOn w:val="Standard"/>
    <w:link w:val="FuzeileZchn"/>
    <w:uiPriority w:val="99"/>
    <w:unhideWhenUsed/>
    <w:rsid w:val="007C738F"/>
    <w:pPr>
      <w:tabs>
        <w:tab w:val="center" w:pos="4536"/>
        <w:tab w:val="right" w:pos="9072"/>
      </w:tabs>
    </w:pPr>
  </w:style>
  <w:style w:type="character" w:customStyle="1" w:styleId="FuzeileZchn">
    <w:name w:val="Fußzeile Zchn"/>
    <w:basedOn w:val="Absatz-Standardschriftart"/>
    <w:link w:val="Fuzeile"/>
    <w:uiPriority w:val="99"/>
    <w:rsid w:val="007C738F"/>
    <w:rPr>
      <w:rFonts w:ascii="Trebuchet MS" w:eastAsia="Times New Roman" w:hAnsi="Trebuchet MS" w:cs="Times New Roman"/>
      <w:sz w:val="20"/>
      <w:szCs w:val="20"/>
      <w:lang w:eastAsia="de-DE"/>
    </w:rPr>
  </w:style>
  <w:style w:type="paragraph" w:customStyle="1" w:styleId="bcTabcaStd">
    <w:name w:val="bc_Tab_ca. Std."/>
    <w:basedOn w:val="Standard"/>
    <w:next w:val="Textkrper"/>
    <w:qFormat/>
    <w:rsid w:val="0008238E"/>
    <w:pPr>
      <w:spacing w:before="120" w:after="120"/>
      <w:contextualSpacing/>
      <w:jc w:val="center"/>
    </w:pPr>
    <w:rPr>
      <w:rFonts w:ascii="Arial" w:eastAsia="Calibri" w:hAnsi="Arial" w:cs="Arial"/>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8082">
      <w:bodyDiv w:val="1"/>
      <w:marLeft w:val="0"/>
      <w:marRight w:val="0"/>
      <w:marTop w:val="0"/>
      <w:marBottom w:val="0"/>
      <w:divBdr>
        <w:top w:val="none" w:sz="0" w:space="0" w:color="auto"/>
        <w:left w:val="none" w:sz="0" w:space="0" w:color="auto"/>
        <w:bottom w:val="none" w:sz="0" w:space="0" w:color="auto"/>
        <w:right w:val="none" w:sz="0" w:space="0" w:color="auto"/>
      </w:divBdr>
      <w:divsChild>
        <w:div w:id="2021926234">
          <w:marLeft w:val="0"/>
          <w:marRight w:val="0"/>
          <w:marTop w:val="0"/>
          <w:marBottom w:val="0"/>
          <w:divBdr>
            <w:top w:val="none" w:sz="0" w:space="0" w:color="auto"/>
            <w:left w:val="none" w:sz="0" w:space="0" w:color="auto"/>
            <w:bottom w:val="none" w:sz="0" w:space="0" w:color="auto"/>
            <w:right w:val="none" w:sz="0" w:space="0" w:color="auto"/>
          </w:divBdr>
          <w:divsChild>
            <w:div w:id="26032018">
              <w:marLeft w:val="0"/>
              <w:marRight w:val="0"/>
              <w:marTop w:val="0"/>
              <w:marBottom w:val="0"/>
              <w:divBdr>
                <w:top w:val="none" w:sz="0" w:space="0" w:color="auto"/>
                <w:left w:val="none" w:sz="0" w:space="0" w:color="auto"/>
                <w:bottom w:val="none" w:sz="0" w:space="0" w:color="auto"/>
                <w:right w:val="none" w:sz="0" w:space="0" w:color="auto"/>
              </w:divBdr>
              <w:divsChild>
                <w:div w:id="71631711">
                  <w:marLeft w:val="0"/>
                  <w:marRight w:val="0"/>
                  <w:marTop w:val="0"/>
                  <w:marBottom w:val="0"/>
                  <w:divBdr>
                    <w:top w:val="none" w:sz="0" w:space="0" w:color="auto"/>
                    <w:left w:val="none" w:sz="0" w:space="0" w:color="auto"/>
                    <w:bottom w:val="none" w:sz="0" w:space="0" w:color="auto"/>
                    <w:right w:val="none" w:sz="0" w:space="0" w:color="auto"/>
                  </w:divBdr>
                </w:div>
                <w:div w:id="134015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5848">
          <w:marLeft w:val="0"/>
          <w:marRight w:val="0"/>
          <w:marTop w:val="0"/>
          <w:marBottom w:val="0"/>
          <w:divBdr>
            <w:top w:val="none" w:sz="0" w:space="0" w:color="auto"/>
            <w:left w:val="none" w:sz="0" w:space="0" w:color="auto"/>
            <w:bottom w:val="none" w:sz="0" w:space="0" w:color="auto"/>
            <w:right w:val="none" w:sz="0" w:space="0" w:color="auto"/>
          </w:divBdr>
          <w:divsChild>
            <w:div w:id="610939091">
              <w:marLeft w:val="0"/>
              <w:marRight w:val="0"/>
              <w:marTop w:val="0"/>
              <w:marBottom w:val="0"/>
              <w:divBdr>
                <w:top w:val="none" w:sz="0" w:space="0" w:color="auto"/>
                <w:left w:val="none" w:sz="0" w:space="0" w:color="auto"/>
                <w:bottom w:val="none" w:sz="0" w:space="0" w:color="auto"/>
                <w:right w:val="none" w:sz="0" w:space="0" w:color="auto"/>
              </w:divBdr>
              <w:divsChild>
                <w:div w:id="316690191">
                  <w:marLeft w:val="0"/>
                  <w:marRight w:val="0"/>
                  <w:marTop w:val="0"/>
                  <w:marBottom w:val="0"/>
                  <w:divBdr>
                    <w:top w:val="none" w:sz="0" w:space="0" w:color="auto"/>
                    <w:left w:val="none" w:sz="0" w:space="0" w:color="auto"/>
                    <w:bottom w:val="none" w:sz="0" w:space="0" w:color="auto"/>
                    <w:right w:val="none" w:sz="0" w:space="0" w:color="auto"/>
                  </w:divBdr>
                </w:div>
                <w:div w:id="5474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94704">
          <w:marLeft w:val="0"/>
          <w:marRight w:val="0"/>
          <w:marTop w:val="0"/>
          <w:marBottom w:val="0"/>
          <w:divBdr>
            <w:top w:val="none" w:sz="0" w:space="0" w:color="auto"/>
            <w:left w:val="none" w:sz="0" w:space="0" w:color="auto"/>
            <w:bottom w:val="none" w:sz="0" w:space="0" w:color="auto"/>
            <w:right w:val="none" w:sz="0" w:space="0" w:color="auto"/>
          </w:divBdr>
          <w:divsChild>
            <w:div w:id="1984846303">
              <w:marLeft w:val="0"/>
              <w:marRight w:val="0"/>
              <w:marTop w:val="0"/>
              <w:marBottom w:val="0"/>
              <w:divBdr>
                <w:top w:val="none" w:sz="0" w:space="0" w:color="auto"/>
                <w:left w:val="none" w:sz="0" w:space="0" w:color="auto"/>
                <w:bottom w:val="none" w:sz="0" w:space="0" w:color="auto"/>
                <w:right w:val="none" w:sz="0" w:space="0" w:color="auto"/>
              </w:divBdr>
              <w:divsChild>
                <w:div w:id="978656523">
                  <w:marLeft w:val="0"/>
                  <w:marRight w:val="0"/>
                  <w:marTop w:val="0"/>
                  <w:marBottom w:val="0"/>
                  <w:divBdr>
                    <w:top w:val="none" w:sz="0" w:space="0" w:color="auto"/>
                    <w:left w:val="none" w:sz="0" w:space="0" w:color="auto"/>
                    <w:bottom w:val="none" w:sz="0" w:space="0" w:color="auto"/>
                    <w:right w:val="none" w:sz="0" w:space="0" w:color="auto"/>
                  </w:divBdr>
                </w:div>
                <w:div w:id="781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2324">
      <w:bodyDiv w:val="1"/>
      <w:marLeft w:val="0"/>
      <w:marRight w:val="0"/>
      <w:marTop w:val="0"/>
      <w:marBottom w:val="0"/>
      <w:divBdr>
        <w:top w:val="none" w:sz="0" w:space="0" w:color="auto"/>
        <w:left w:val="none" w:sz="0" w:space="0" w:color="auto"/>
        <w:bottom w:val="none" w:sz="0" w:space="0" w:color="auto"/>
        <w:right w:val="none" w:sz="0" w:space="0" w:color="auto"/>
      </w:divBdr>
      <w:divsChild>
        <w:div w:id="1802728032">
          <w:marLeft w:val="0"/>
          <w:marRight w:val="0"/>
          <w:marTop w:val="0"/>
          <w:marBottom w:val="0"/>
          <w:divBdr>
            <w:top w:val="none" w:sz="0" w:space="0" w:color="auto"/>
            <w:left w:val="none" w:sz="0" w:space="0" w:color="auto"/>
            <w:bottom w:val="none" w:sz="0" w:space="0" w:color="auto"/>
            <w:right w:val="none" w:sz="0" w:space="0" w:color="auto"/>
          </w:divBdr>
        </w:div>
      </w:divsChild>
    </w:div>
    <w:div w:id="564146942">
      <w:bodyDiv w:val="1"/>
      <w:marLeft w:val="0"/>
      <w:marRight w:val="0"/>
      <w:marTop w:val="0"/>
      <w:marBottom w:val="0"/>
      <w:divBdr>
        <w:top w:val="none" w:sz="0" w:space="0" w:color="auto"/>
        <w:left w:val="none" w:sz="0" w:space="0" w:color="auto"/>
        <w:bottom w:val="none" w:sz="0" w:space="0" w:color="auto"/>
        <w:right w:val="none" w:sz="0" w:space="0" w:color="auto"/>
      </w:divBdr>
      <w:divsChild>
        <w:div w:id="1668825383">
          <w:marLeft w:val="0"/>
          <w:marRight w:val="0"/>
          <w:marTop w:val="0"/>
          <w:marBottom w:val="0"/>
          <w:divBdr>
            <w:top w:val="none" w:sz="0" w:space="0" w:color="auto"/>
            <w:left w:val="none" w:sz="0" w:space="0" w:color="auto"/>
            <w:bottom w:val="none" w:sz="0" w:space="0" w:color="auto"/>
            <w:right w:val="none" w:sz="0" w:space="0" w:color="auto"/>
          </w:divBdr>
        </w:div>
      </w:divsChild>
    </w:div>
    <w:div w:id="905381487">
      <w:bodyDiv w:val="1"/>
      <w:marLeft w:val="0"/>
      <w:marRight w:val="0"/>
      <w:marTop w:val="0"/>
      <w:marBottom w:val="0"/>
      <w:divBdr>
        <w:top w:val="none" w:sz="0" w:space="0" w:color="auto"/>
        <w:left w:val="none" w:sz="0" w:space="0" w:color="auto"/>
        <w:bottom w:val="none" w:sz="0" w:space="0" w:color="auto"/>
        <w:right w:val="none" w:sz="0" w:space="0" w:color="auto"/>
      </w:divBdr>
      <w:divsChild>
        <w:div w:id="1962373766">
          <w:marLeft w:val="0"/>
          <w:marRight w:val="0"/>
          <w:marTop w:val="0"/>
          <w:marBottom w:val="0"/>
          <w:divBdr>
            <w:top w:val="none" w:sz="0" w:space="0" w:color="auto"/>
            <w:left w:val="none" w:sz="0" w:space="0" w:color="auto"/>
            <w:bottom w:val="none" w:sz="0" w:space="0" w:color="auto"/>
            <w:right w:val="none" w:sz="0" w:space="0" w:color="auto"/>
          </w:divBdr>
          <w:divsChild>
            <w:div w:id="1979803315">
              <w:marLeft w:val="0"/>
              <w:marRight w:val="0"/>
              <w:marTop w:val="0"/>
              <w:marBottom w:val="0"/>
              <w:divBdr>
                <w:top w:val="none" w:sz="0" w:space="0" w:color="auto"/>
                <w:left w:val="none" w:sz="0" w:space="0" w:color="auto"/>
                <w:bottom w:val="none" w:sz="0" w:space="0" w:color="auto"/>
                <w:right w:val="none" w:sz="0" w:space="0" w:color="auto"/>
              </w:divBdr>
              <w:divsChild>
                <w:div w:id="44765834">
                  <w:marLeft w:val="0"/>
                  <w:marRight w:val="0"/>
                  <w:marTop w:val="0"/>
                  <w:marBottom w:val="0"/>
                  <w:divBdr>
                    <w:top w:val="none" w:sz="0" w:space="0" w:color="auto"/>
                    <w:left w:val="none" w:sz="0" w:space="0" w:color="auto"/>
                    <w:bottom w:val="none" w:sz="0" w:space="0" w:color="auto"/>
                    <w:right w:val="none" w:sz="0" w:space="0" w:color="auto"/>
                  </w:divBdr>
                </w:div>
                <w:div w:id="114728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0001">
          <w:marLeft w:val="0"/>
          <w:marRight w:val="0"/>
          <w:marTop w:val="0"/>
          <w:marBottom w:val="0"/>
          <w:divBdr>
            <w:top w:val="none" w:sz="0" w:space="0" w:color="auto"/>
            <w:left w:val="none" w:sz="0" w:space="0" w:color="auto"/>
            <w:bottom w:val="none" w:sz="0" w:space="0" w:color="auto"/>
            <w:right w:val="none" w:sz="0" w:space="0" w:color="auto"/>
          </w:divBdr>
          <w:divsChild>
            <w:div w:id="1058016333">
              <w:marLeft w:val="0"/>
              <w:marRight w:val="0"/>
              <w:marTop w:val="0"/>
              <w:marBottom w:val="0"/>
              <w:divBdr>
                <w:top w:val="none" w:sz="0" w:space="0" w:color="auto"/>
                <w:left w:val="none" w:sz="0" w:space="0" w:color="auto"/>
                <w:bottom w:val="none" w:sz="0" w:space="0" w:color="auto"/>
                <w:right w:val="none" w:sz="0" w:space="0" w:color="auto"/>
              </w:divBdr>
              <w:divsChild>
                <w:div w:id="433209372">
                  <w:marLeft w:val="0"/>
                  <w:marRight w:val="0"/>
                  <w:marTop w:val="0"/>
                  <w:marBottom w:val="0"/>
                  <w:divBdr>
                    <w:top w:val="none" w:sz="0" w:space="0" w:color="auto"/>
                    <w:left w:val="none" w:sz="0" w:space="0" w:color="auto"/>
                    <w:bottom w:val="none" w:sz="0" w:space="0" w:color="auto"/>
                    <w:right w:val="none" w:sz="0" w:space="0" w:color="auto"/>
                  </w:divBdr>
                </w:div>
                <w:div w:id="122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07947">
          <w:marLeft w:val="0"/>
          <w:marRight w:val="0"/>
          <w:marTop w:val="0"/>
          <w:marBottom w:val="0"/>
          <w:divBdr>
            <w:top w:val="none" w:sz="0" w:space="0" w:color="auto"/>
            <w:left w:val="none" w:sz="0" w:space="0" w:color="auto"/>
            <w:bottom w:val="none" w:sz="0" w:space="0" w:color="auto"/>
            <w:right w:val="none" w:sz="0" w:space="0" w:color="auto"/>
          </w:divBdr>
          <w:divsChild>
            <w:div w:id="986979972">
              <w:marLeft w:val="0"/>
              <w:marRight w:val="0"/>
              <w:marTop w:val="0"/>
              <w:marBottom w:val="0"/>
              <w:divBdr>
                <w:top w:val="none" w:sz="0" w:space="0" w:color="auto"/>
                <w:left w:val="none" w:sz="0" w:space="0" w:color="auto"/>
                <w:bottom w:val="none" w:sz="0" w:space="0" w:color="auto"/>
                <w:right w:val="none" w:sz="0" w:space="0" w:color="auto"/>
              </w:divBdr>
              <w:divsChild>
                <w:div w:id="822700243">
                  <w:marLeft w:val="0"/>
                  <w:marRight w:val="0"/>
                  <w:marTop w:val="0"/>
                  <w:marBottom w:val="0"/>
                  <w:divBdr>
                    <w:top w:val="none" w:sz="0" w:space="0" w:color="auto"/>
                    <w:left w:val="none" w:sz="0" w:space="0" w:color="auto"/>
                    <w:bottom w:val="none" w:sz="0" w:space="0" w:color="auto"/>
                    <w:right w:val="none" w:sz="0" w:space="0" w:color="auto"/>
                  </w:divBdr>
                </w:div>
                <w:div w:id="46998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70565">
      <w:bodyDiv w:val="1"/>
      <w:marLeft w:val="0"/>
      <w:marRight w:val="0"/>
      <w:marTop w:val="0"/>
      <w:marBottom w:val="0"/>
      <w:divBdr>
        <w:top w:val="none" w:sz="0" w:space="0" w:color="auto"/>
        <w:left w:val="none" w:sz="0" w:space="0" w:color="auto"/>
        <w:bottom w:val="none" w:sz="0" w:space="0" w:color="auto"/>
        <w:right w:val="none" w:sz="0" w:space="0" w:color="auto"/>
      </w:divBdr>
      <w:divsChild>
        <w:div w:id="635330229">
          <w:marLeft w:val="0"/>
          <w:marRight w:val="0"/>
          <w:marTop w:val="0"/>
          <w:marBottom w:val="0"/>
          <w:divBdr>
            <w:top w:val="none" w:sz="0" w:space="0" w:color="auto"/>
            <w:left w:val="none" w:sz="0" w:space="0" w:color="auto"/>
            <w:bottom w:val="none" w:sz="0" w:space="0" w:color="auto"/>
            <w:right w:val="none" w:sz="0" w:space="0" w:color="auto"/>
          </w:divBdr>
          <w:divsChild>
            <w:div w:id="771126514">
              <w:marLeft w:val="0"/>
              <w:marRight w:val="0"/>
              <w:marTop w:val="0"/>
              <w:marBottom w:val="0"/>
              <w:divBdr>
                <w:top w:val="none" w:sz="0" w:space="0" w:color="auto"/>
                <w:left w:val="none" w:sz="0" w:space="0" w:color="auto"/>
                <w:bottom w:val="none" w:sz="0" w:space="0" w:color="auto"/>
                <w:right w:val="none" w:sz="0" w:space="0" w:color="auto"/>
              </w:divBdr>
              <w:divsChild>
                <w:div w:id="52771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07466">
          <w:marLeft w:val="0"/>
          <w:marRight w:val="0"/>
          <w:marTop w:val="0"/>
          <w:marBottom w:val="0"/>
          <w:divBdr>
            <w:top w:val="none" w:sz="0" w:space="0" w:color="auto"/>
            <w:left w:val="none" w:sz="0" w:space="0" w:color="auto"/>
            <w:bottom w:val="none" w:sz="0" w:space="0" w:color="auto"/>
            <w:right w:val="none" w:sz="0" w:space="0" w:color="auto"/>
          </w:divBdr>
          <w:divsChild>
            <w:div w:id="1337002547">
              <w:marLeft w:val="0"/>
              <w:marRight w:val="0"/>
              <w:marTop w:val="0"/>
              <w:marBottom w:val="0"/>
              <w:divBdr>
                <w:top w:val="none" w:sz="0" w:space="0" w:color="auto"/>
                <w:left w:val="none" w:sz="0" w:space="0" w:color="auto"/>
                <w:bottom w:val="none" w:sz="0" w:space="0" w:color="auto"/>
                <w:right w:val="none" w:sz="0" w:space="0" w:color="auto"/>
              </w:divBdr>
              <w:divsChild>
                <w:div w:id="1681659063">
                  <w:marLeft w:val="0"/>
                  <w:marRight w:val="0"/>
                  <w:marTop w:val="0"/>
                  <w:marBottom w:val="0"/>
                  <w:divBdr>
                    <w:top w:val="none" w:sz="0" w:space="0" w:color="auto"/>
                    <w:left w:val="none" w:sz="0" w:space="0" w:color="auto"/>
                    <w:bottom w:val="none" w:sz="0" w:space="0" w:color="auto"/>
                    <w:right w:val="none" w:sz="0" w:space="0" w:color="auto"/>
                  </w:divBdr>
                </w:div>
                <w:div w:id="128025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40962">
          <w:marLeft w:val="0"/>
          <w:marRight w:val="0"/>
          <w:marTop w:val="0"/>
          <w:marBottom w:val="0"/>
          <w:divBdr>
            <w:top w:val="none" w:sz="0" w:space="0" w:color="auto"/>
            <w:left w:val="none" w:sz="0" w:space="0" w:color="auto"/>
            <w:bottom w:val="none" w:sz="0" w:space="0" w:color="auto"/>
            <w:right w:val="none" w:sz="0" w:space="0" w:color="auto"/>
          </w:divBdr>
          <w:divsChild>
            <w:div w:id="1646081106">
              <w:marLeft w:val="0"/>
              <w:marRight w:val="0"/>
              <w:marTop w:val="0"/>
              <w:marBottom w:val="0"/>
              <w:divBdr>
                <w:top w:val="none" w:sz="0" w:space="0" w:color="auto"/>
                <w:left w:val="none" w:sz="0" w:space="0" w:color="auto"/>
                <w:bottom w:val="none" w:sz="0" w:space="0" w:color="auto"/>
                <w:right w:val="none" w:sz="0" w:space="0" w:color="auto"/>
              </w:divBdr>
              <w:divsChild>
                <w:div w:id="1073892491">
                  <w:marLeft w:val="0"/>
                  <w:marRight w:val="0"/>
                  <w:marTop w:val="0"/>
                  <w:marBottom w:val="0"/>
                  <w:divBdr>
                    <w:top w:val="none" w:sz="0" w:space="0" w:color="auto"/>
                    <w:left w:val="none" w:sz="0" w:space="0" w:color="auto"/>
                    <w:bottom w:val="none" w:sz="0" w:space="0" w:color="auto"/>
                    <w:right w:val="none" w:sz="0" w:space="0" w:color="auto"/>
                  </w:divBdr>
                </w:div>
                <w:div w:id="610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99854">
      <w:bodyDiv w:val="1"/>
      <w:marLeft w:val="0"/>
      <w:marRight w:val="0"/>
      <w:marTop w:val="0"/>
      <w:marBottom w:val="0"/>
      <w:divBdr>
        <w:top w:val="none" w:sz="0" w:space="0" w:color="auto"/>
        <w:left w:val="none" w:sz="0" w:space="0" w:color="auto"/>
        <w:bottom w:val="none" w:sz="0" w:space="0" w:color="auto"/>
        <w:right w:val="none" w:sz="0" w:space="0" w:color="auto"/>
      </w:divBdr>
      <w:divsChild>
        <w:div w:id="1668048945">
          <w:marLeft w:val="0"/>
          <w:marRight w:val="0"/>
          <w:marTop w:val="0"/>
          <w:marBottom w:val="0"/>
          <w:divBdr>
            <w:top w:val="none" w:sz="0" w:space="0" w:color="auto"/>
            <w:left w:val="none" w:sz="0" w:space="0" w:color="auto"/>
            <w:bottom w:val="none" w:sz="0" w:space="0" w:color="auto"/>
            <w:right w:val="none" w:sz="0" w:space="0" w:color="auto"/>
          </w:divBdr>
        </w:div>
      </w:divsChild>
    </w:div>
    <w:div w:id="1524979344">
      <w:bodyDiv w:val="1"/>
      <w:marLeft w:val="0"/>
      <w:marRight w:val="0"/>
      <w:marTop w:val="0"/>
      <w:marBottom w:val="0"/>
      <w:divBdr>
        <w:top w:val="none" w:sz="0" w:space="0" w:color="auto"/>
        <w:left w:val="none" w:sz="0" w:space="0" w:color="auto"/>
        <w:bottom w:val="none" w:sz="0" w:space="0" w:color="auto"/>
        <w:right w:val="none" w:sz="0" w:space="0" w:color="auto"/>
      </w:divBdr>
      <w:divsChild>
        <w:div w:id="1968273295">
          <w:marLeft w:val="0"/>
          <w:marRight w:val="0"/>
          <w:marTop w:val="0"/>
          <w:marBottom w:val="0"/>
          <w:divBdr>
            <w:top w:val="none" w:sz="0" w:space="0" w:color="auto"/>
            <w:left w:val="none" w:sz="0" w:space="0" w:color="auto"/>
            <w:bottom w:val="none" w:sz="0" w:space="0" w:color="auto"/>
            <w:right w:val="none" w:sz="0" w:space="0" w:color="auto"/>
          </w:divBdr>
        </w:div>
      </w:divsChild>
    </w:div>
    <w:div w:id="1543711408">
      <w:bodyDiv w:val="1"/>
      <w:marLeft w:val="0"/>
      <w:marRight w:val="0"/>
      <w:marTop w:val="0"/>
      <w:marBottom w:val="0"/>
      <w:divBdr>
        <w:top w:val="none" w:sz="0" w:space="0" w:color="auto"/>
        <w:left w:val="none" w:sz="0" w:space="0" w:color="auto"/>
        <w:bottom w:val="none" w:sz="0" w:space="0" w:color="auto"/>
        <w:right w:val="none" w:sz="0" w:space="0" w:color="auto"/>
      </w:divBdr>
      <w:divsChild>
        <w:div w:id="149375107">
          <w:marLeft w:val="0"/>
          <w:marRight w:val="0"/>
          <w:marTop w:val="0"/>
          <w:marBottom w:val="0"/>
          <w:divBdr>
            <w:top w:val="none" w:sz="0" w:space="0" w:color="auto"/>
            <w:left w:val="none" w:sz="0" w:space="0" w:color="auto"/>
            <w:bottom w:val="none" w:sz="0" w:space="0" w:color="auto"/>
            <w:right w:val="none" w:sz="0" w:space="0" w:color="auto"/>
          </w:divBdr>
          <w:divsChild>
            <w:div w:id="1833250799">
              <w:marLeft w:val="0"/>
              <w:marRight w:val="0"/>
              <w:marTop w:val="0"/>
              <w:marBottom w:val="0"/>
              <w:divBdr>
                <w:top w:val="none" w:sz="0" w:space="0" w:color="auto"/>
                <w:left w:val="none" w:sz="0" w:space="0" w:color="auto"/>
                <w:bottom w:val="none" w:sz="0" w:space="0" w:color="auto"/>
                <w:right w:val="none" w:sz="0" w:space="0" w:color="auto"/>
              </w:divBdr>
              <w:divsChild>
                <w:div w:id="48675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5554">
          <w:marLeft w:val="0"/>
          <w:marRight w:val="0"/>
          <w:marTop w:val="0"/>
          <w:marBottom w:val="0"/>
          <w:divBdr>
            <w:top w:val="none" w:sz="0" w:space="0" w:color="auto"/>
            <w:left w:val="none" w:sz="0" w:space="0" w:color="auto"/>
            <w:bottom w:val="none" w:sz="0" w:space="0" w:color="auto"/>
            <w:right w:val="none" w:sz="0" w:space="0" w:color="auto"/>
          </w:divBdr>
          <w:divsChild>
            <w:div w:id="1407145171">
              <w:marLeft w:val="0"/>
              <w:marRight w:val="0"/>
              <w:marTop w:val="0"/>
              <w:marBottom w:val="0"/>
              <w:divBdr>
                <w:top w:val="none" w:sz="0" w:space="0" w:color="auto"/>
                <w:left w:val="none" w:sz="0" w:space="0" w:color="auto"/>
                <w:bottom w:val="none" w:sz="0" w:space="0" w:color="auto"/>
                <w:right w:val="none" w:sz="0" w:space="0" w:color="auto"/>
              </w:divBdr>
              <w:divsChild>
                <w:div w:id="1497840165">
                  <w:marLeft w:val="0"/>
                  <w:marRight w:val="0"/>
                  <w:marTop w:val="0"/>
                  <w:marBottom w:val="0"/>
                  <w:divBdr>
                    <w:top w:val="none" w:sz="0" w:space="0" w:color="auto"/>
                    <w:left w:val="none" w:sz="0" w:space="0" w:color="auto"/>
                    <w:bottom w:val="none" w:sz="0" w:space="0" w:color="auto"/>
                    <w:right w:val="none" w:sz="0" w:space="0" w:color="auto"/>
                  </w:divBdr>
                </w:div>
                <w:div w:id="98639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5461">
          <w:marLeft w:val="0"/>
          <w:marRight w:val="0"/>
          <w:marTop w:val="0"/>
          <w:marBottom w:val="0"/>
          <w:divBdr>
            <w:top w:val="none" w:sz="0" w:space="0" w:color="auto"/>
            <w:left w:val="none" w:sz="0" w:space="0" w:color="auto"/>
            <w:bottom w:val="none" w:sz="0" w:space="0" w:color="auto"/>
            <w:right w:val="none" w:sz="0" w:space="0" w:color="auto"/>
          </w:divBdr>
          <w:divsChild>
            <w:div w:id="272130806">
              <w:marLeft w:val="0"/>
              <w:marRight w:val="0"/>
              <w:marTop w:val="0"/>
              <w:marBottom w:val="0"/>
              <w:divBdr>
                <w:top w:val="none" w:sz="0" w:space="0" w:color="auto"/>
                <w:left w:val="none" w:sz="0" w:space="0" w:color="auto"/>
                <w:bottom w:val="none" w:sz="0" w:space="0" w:color="auto"/>
                <w:right w:val="none" w:sz="0" w:space="0" w:color="auto"/>
              </w:divBdr>
              <w:divsChild>
                <w:div w:id="1836188676">
                  <w:marLeft w:val="0"/>
                  <w:marRight w:val="0"/>
                  <w:marTop w:val="0"/>
                  <w:marBottom w:val="0"/>
                  <w:divBdr>
                    <w:top w:val="none" w:sz="0" w:space="0" w:color="auto"/>
                    <w:left w:val="none" w:sz="0" w:space="0" w:color="auto"/>
                    <w:bottom w:val="none" w:sz="0" w:space="0" w:color="auto"/>
                    <w:right w:val="none" w:sz="0" w:space="0" w:color="auto"/>
                  </w:divBdr>
                </w:div>
                <w:div w:id="1516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3" ma:contentTypeDescription="Ein neues Dokument erstellen." ma:contentTypeScope="" ma:versionID="2db70a25ae3ef2a90da1e83949fe1216">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88a29863ee6929c6756485058137c6d4"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Props1.xml><?xml version="1.0" encoding="utf-8"?>
<ds:datastoreItem xmlns:ds="http://schemas.openxmlformats.org/officeDocument/2006/customXml" ds:itemID="{CB75CB7D-98BF-034B-B532-85A9529BADF7}">
  <ds:schemaRefs>
    <ds:schemaRef ds:uri="http://schemas.openxmlformats.org/officeDocument/2006/bibliography"/>
  </ds:schemaRefs>
</ds:datastoreItem>
</file>

<file path=customXml/itemProps2.xml><?xml version="1.0" encoding="utf-8"?>
<ds:datastoreItem xmlns:ds="http://schemas.openxmlformats.org/officeDocument/2006/customXml" ds:itemID="{A10F43CD-5F14-42A5-9785-2518961A5709}"/>
</file>

<file path=customXml/itemProps3.xml><?xml version="1.0" encoding="utf-8"?>
<ds:datastoreItem xmlns:ds="http://schemas.openxmlformats.org/officeDocument/2006/customXml" ds:itemID="{7A94B643-F6DA-4BF8-984F-EBB9403FBEB1}"/>
</file>

<file path=customXml/itemProps4.xml><?xml version="1.0" encoding="utf-8"?>
<ds:datastoreItem xmlns:ds="http://schemas.openxmlformats.org/officeDocument/2006/customXml" ds:itemID="{DB55A1A3-CA21-4C4E-AAEB-977A4CD02271}"/>
</file>

<file path=docProps/app.xml><?xml version="1.0" encoding="utf-8"?>
<Properties xmlns="http://schemas.openxmlformats.org/officeDocument/2006/extended-properties" xmlns:vt="http://schemas.openxmlformats.org/officeDocument/2006/docPropsVTypes">
  <Template>Normal</Template>
  <TotalTime>0</TotalTime>
  <Pages>7</Pages>
  <Words>2325</Words>
  <Characters>14653</Characters>
  <Application>Microsoft Office Word</Application>
  <DocSecurity>0</DocSecurity>
  <Lines>122</Lines>
  <Paragraphs>33</Paragraphs>
  <ScaleCrop>false</ScaleCrop>
  <HeadingPairs>
    <vt:vector size="2" baseType="variant">
      <vt:variant>
        <vt:lpstr>Titel</vt:lpstr>
      </vt:variant>
      <vt:variant>
        <vt:i4>1</vt:i4>
      </vt:variant>
    </vt:vector>
  </HeadingPairs>
  <TitlesOfParts>
    <vt:vector size="1" baseType="lpstr">
      <vt:lpstr/>
    </vt:vector>
  </TitlesOfParts>
  <Company>Bischöfliches Ordinariat</Company>
  <LinksUpToDate>false</LinksUpToDate>
  <CharactersWithSpaces>16945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Gerhard Ziener</dc:creator>
  <cp:lastModifiedBy>Hauser, Uwe</cp:lastModifiedBy>
  <cp:revision>8</cp:revision>
  <cp:lastPrinted>2019-04-09T14:55:00Z</cp:lastPrinted>
  <dcterms:created xsi:type="dcterms:W3CDTF">2023-02-21T10:23:00Z</dcterms:created>
  <dcterms:modified xsi:type="dcterms:W3CDTF">2025-08-05T06:24:00Z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2025-08-04T12:32:46Z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2d778c56-aee4-4f7d-8aab-1d8e603cdbd3</vt:lpwstr>
  </property>
  <property fmtid="{D5CDD505-2E9C-101B-9397-08002B2CF9AE}" pid="8" name="MSIP_Label_f7d05a01-8ac7-4326-b275-7b803ce1e6f0_ContentBits">
    <vt:lpwstr>0</vt:lpwstr>
  </property>
  <property fmtid="{D5CDD505-2E9C-101B-9397-08002B2CF9AE}" pid="9" name="MSIP_Label_f7d05a01-8ac7-4326-b275-7b803ce1e6f0_Tag">
    <vt:lpwstr>10, 3, 0, 1</vt:lpwstr>
  </property>
  <property fmtid="{D5CDD505-2E9C-101B-9397-08002B2CF9AE}" pid="10" name="ContentTypeId">
    <vt:lpwstr>0x0101005764628B80998C429BA543155EB56659</vt:lpwstr>
  </property>
</Properties>
</file>