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DABC" w14:textId="77777777" w:rsidR="00050127" w:rsidRPr="00F32304" w:rsidRDefault="00050127" w:rsidP="00050127">
      <w:pPr>
        <w:jc w:val="both"/>
        <w:rPr>
          <w:rFonts w:asciiTheme="minorHAnsi" w:hAnsiTheme="minorHAnsi" w:cstheme="minorHAnsi"/>
          <w:b/>
          <w:color w:val="000000" w:themeColor="text1"/>
          <w:sz w:val="22"/>
          <w:szCs w:val="22"/>
        </w:rPr>
      </w:pPr>
      <w:r w:rsidRPr="00F32304">
        <w:rPr>
          <w:rFonts w:asciiTheme="minorHAnsi" w:hAnsiTheme="minorHAnsi" w:cstheme="minorHAnsi"/>
          <w:b/>
          <w:color w:val="000000" w:themeColor="text1"/>
          <w:sz w:val="22"/>
          <w:szCs w:val="22"/>
        </w:rPr>
        <w:t xml:space="preserve">Konfessionelle Kooperation – Allgemeinbildendes Gymnasium – Klassen 9/10 - Beispielcurriculum A </w:t>
      </w:r>
    </w:p>
    <w:p w14:paraId="019627A8" w14:textId="77777777"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noProof/>
          <w:color w:val="000000" w:themeColor="text1"/>
          <w:sz w:val="22"/>
          <w:szCs w:val="22"/>
        </w:rPr>
        <mc:AlternateContent>
          <mc:Choice Requires="wps">
            <w:drawing>
              <wp:anchor distT="4294967295" distB="4294967295" distL="114300" distR="114300" simplePos="0" relativeHeight="251659264" behindDoc="0" locked="0" layoutInCell="1" allowOverlap="1" wp14:anchorId="51C7EE9E" wp14:editId="7E1A0A32">
                <wp:simplePos x="0" y="0"/>
                <wp:positionH relativeFrom="column">
                  <wp:posOffset>13970</wp:posOffset>
                </wp:positionH>
                <wp:positionV relativeFrom="paragraph">
                  <wp:posOffset>28574</wp:posOffset>
                </wp:positionV>
                <wp:extent cx="9570085" cy="0"/>
                <wp:effectExtent l="0" t="0" r="12065" b="19050"/>
                <wp:wrapNone/>
                <wp:docPr id="1"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6B719B">
              <v:line id="Gerade Verbindung 1"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black [3213]" from="1.1pt,2.25pt" to="754.65pt,2.25pt" w14:anchorId="0A1D9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Gl9xgEAAO4DAAAOAAAAZHJzL2Uyb0RvYy54bWysU01v2zAMvQ/YfxB0X+wU6NYZcXpo0V2K&#10;rVi33VWJioVKoiBpsfPvR8mJU+wDGIZdCFPke+Qj6c315CzbQ0wGfc/Xq5Yz8BKV8buef/1y9+aK&#10;s5SFV8Kih54fIPHr7etXmzF0cIEDWgWREYlP3Rh6PuQcuqZJcgAn0goDeApqjE5kcuOuUVGMxO5s&#10;c9G2b5sRowoRJaREr7dzkG8rv9Yg8yetE2Rme0695WpjtU/FNtuN6HZRhMHIYxviH7pwwngqulDd&#10;iizY92h+oXJGRkyo80qia1BrI6FqIDXr9ic1j4MIULXQcFJYxpT+H638uL/xD7G0Lif/GO5RPica&#10;SjOG1C3B4qQwp006OqatCd9o31UzqWBTHelhGSlMmUl6fH/5rm2vLjmTp1gjukJRKoaY8gdAx8pH&#10;z63xRa3oxP4+5dLEOaU8W19sQmvUnbG2OuVO4MZGthe04Tyty0YJ9yKLvIKsimYRVU4+WJhZP4Nm&#10;RlGzs5x6e2dO9XzitJ4yC0RT9QXU1pb/CDrmFhjUe/xb4JJdK6LPC9AZj/F3Vc/y9Zx/Uj1rLbKf&#10;UB0e4mnBdFR1WscfoFztS7/Cz7/p9gcAAAD//wMAUEsDBBQABgAIAAAAIQDpJmeK3AAAAAYBAAAP&#10;AAAAZHJzL2Rvd25yZXYueG1sTI5fS8MwFMXfBb9DuIJvLrFz4mrTIcKG+LY6kL2lzW1T1tyUJus6&#10;P72ZL/Px/OGcX7aabMdGHHzrSMLjTABDqpxuqZGw+1o/vADzQZFWnSOUcEYPq/z2JlOpdifa4liE&#10;hsUR8qmSYELoU859ZdAqP3M9UsxqN1gVohwargd1iuO244kQz9yqluKDUT2+G6wOxdFKWJf1ef+z&#10;+f5I6k1iDp/z3XYshJT3d9PbK7CAU7iW4YIf0SGPTKU7kvask5AksSjhaQHski7Ecg6s/DN4nvH/&#10;+PkvAAAA//8DAFBLAQItABQABgAIAAAAIQC2gziS/gAAAOEBAAATAAAAAAAAAAAAAAAAAAAAAABb&#10;Q29udGVudF9UeXBlc10ueG1sUEsBAi0AFAAGAAgAAAAhADj9If/WAAAAlAEAAAsAAAAAAAAAAAAA&#10;AAAALwEAAF9yZWxzLy5yZWxzUEsBAi0AFAAGAAgAAAAhAAQUaX3GAQAA7gMAAA4AAAAAAAAAAAAA&#10;AAAALgIAAGRycy9lMm9Eb2MueG1sUEsBAi0AFAAGAAgAAAAhAOkmZ4rcAAAABgEAAA8AAAAAAAAA&#10;AAAAAAAAIAQAAGRycy9kb3ducmV2LnhtbFBLBQYAAAAABAAEAPMAAAApBQAAAAA=&#10;">
                <o:lock v:ext="edit" shapetype="f"/>
              </v:line>
            </w:pict>
          </mc:Fallback>
        </mc:AlternateContent>
      </w:r>
      <w:r w:rsidRPr="00F32304">
        <w:rPr>
          <w:rFonts w:asciiTheme="minorHAnsi" w:hAnsiTheme="minorHAnsi" w:cstheme="minorHAnsi"/>
          <w:color w:val="000000" w:themeColor="text1"/>
          <w:sz w:val="22"/>
          <w:szCs w:val="22"/>
        </w:rPr>
        <w:t xml:space="preserve"> </w:t>
      </w:r>
    </w:p>
    <w:p w14:paraId="787C04D6" w14:textId="77777777"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Der</w:t>
      </w:r>
      <w:r w:rsidRPr="00F32304">
        <w:rPr>
          <w:rFonts w:asciiTheme="minorHAnsi" w:hAnsiTheme="minorHAnsi" w:cstheme="minorHAnsi"/>
          <w:b/>
          <w:color w:val="000000" w:themeColor="text1"/>
          <w:sz w:val="22"/>
          <w:szCs w:val="22"/>
        </w:rPr>
        <w:t xml:space="preserve"> Antrag</w:t>
      </w:r>
      <w:r w:rsidRPr="00F32304">
        <w:rPr>
          <w:rFonts w:asciiTheme="minorHAnsi" w:hAnsiTheme="minorHAnsi" w:cstheme="minorHAnsi"/>
          <w:color w:val="000000" w:themeColor="text1"/>
          <w:sz w:val="22"/>
          <w:szCs w:val="22"/>
        </w:rPr>
        <w:t xml:space="preserve"> </w:t>
      </w:r>
      <w:r w:rsidRPr="00F32304">
        <w:rPr>
          <w:rFonts w:asciiTheme="minorHAnsi" w:hAnsiTheme="minorHAnsi" w:cstheme="minorHAnsi"/>
          <w:b/>
          <w:color w:val="000000" w:themeColor="text1"/>
          <w:sz w:val="22"/>
          <w:szCs w:val="22"/>
        </w:rPr>
        <w:t>auf Erteilung</w:t>
      </w:r>
      <w:r w:rsidRPr="00F32304">
        <w:rPr>
          <w:rFonts w:asciiTheme="minorHAnsi" w:hAnsiTheme="minorHAnsi" w:cstheme="minorHAnsi"/>
          <w:color w:val="000000" w:themeColor="text1"/>
          <w:sz w:val="22"/>
          <w:szCs w:val="22"/>
        </w:rPr>
        <w:t xml:space="preserve"> von konfessionell-kooperativem Unterricht in den Klassen 9-10 ist an den Bildungsplan 2016 gebunden.</w:t>
      </w:r>
    </w:p>
    <w:p w14:paraId="48D27769" w14:textId="77777777"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 xml:space="preserve">Mit dem Antrag auf Erteilung von konfessionell-kooperativem Unterricht wie mit dem Antrag </w:t>
      </w:r>
      <w:r w:rsidR="001B4F40">
        <w:rPr>
          <w:rFonts w:asciiTheme="minorHAnsi" w:hAnsiTheme="minorHAnsi" w:cstheme="minorHAnsi"/>
          <w:color w:val="000000" w:themeColor="text1"/>
          <w:sz w:val="22"/>
          <w:szCs w:val="22"/>
        </w:rPr>
        <w:t xml:space="preserve">auf Fortsetzung ist eines der folgenden </w:t>
      </w:r>
      <w:r w:rsidRPr="00F32304">
        <w:rPr>
          <w:rFonts w:asciiTheme="minorHAnsi" w:hAnsiTheme="minorHAnsi" w:cstheme="minorHAnsi"/>
          <w:color w:val="000000" w:themeColor="text1"/>
          <w:sz w:val="22"/>
          <w:szCs w:val="22"/>
        </w:rPr>
        <w:t xml:space="preserve">Beispielcurricula </w:t>
      </w:r>
      <w:r w:rsidRPr="00F32304">
        <w:rPr>
          <w:rFonts w:asciiTheme="minorHAnsi" w:hAnsiTheme="minorHAnsi" w:cstheme="minorHAnsi"/>
          <w:b/>
          <w:color w:val="000000" w:themeColor="text1"/>
          <w:sz w:val="22"/>
          <w:szCs w:val="22"/>
        </w:rPr>
        <w:t xml:space="preserve">A oder B </w:t>
      </w:r>
      <w:r w:rsidR="001B4F40" w:rsidRPr="001B4F40">
        <w:rPr>
          <w:rFonts w:asciiTheme="minorHAnsi" w:hAnsiTheme="minorHAnsi" w:cstheme="minorHAnsi"/>
          <w:color w:val="000000" w:themeColor="text1"/>
          <w:sz w:val="22"/>
          <w:szCs w:val="22"/>
        </w:rPr>
        <w:t xml:space="preserve">auszuwählen </w:t>
      </w:r>
      <w:r w:rsidRPr="00F32304">
        <w:rPr>
          <w:rFonts w:asciiTheme="minorHAnsi" w:hAnsiTheme="minorHAnsi" w:cstheme="minorHAnsi"/>
          <w:color w:val="000000" w:themeColor="text1"/>
          <w:sz w:val="22"/>
          <w:szCs w:val="22"/>
        </w:rPr>
        <w:t xml:space="preserve">oder ein </w:t>
      </w:r>
      <w:r w:rsidR="001B4F40">
        <w:rPr>
          <w:rFonts w:asciiTheme="minorHAnsi" w:hAnsiTheme="minorHAnsi" w:cstheme="minorHAnsi"/>
          <w:color w:val="000000" w:themeColor="text1"/>
          <w:sz w:val="22"/>
          <w:szCs w:val="22"/>
        </w:rPr>
        <w:t xml:space="preserve">von den Fachschaften gemeinsam </w:t>
      </w:r>
      <w:r w:rsidRPr="00F32304">
        <w:rPr>
          <w:rFonts w:asciiTheme="minorHAnsi" w:hAnsiTheme="minorHAnsi" w:cstheme="minorHAnsi"/>
          <w:color w:val="000000" w:themeColor="text1"/>
          <w:sz w:val="22"/>
          <w:szCs w:val="22"/>
        </w:rPr>
        <w:t>erarbeitetes Curriculum abzugeben</w:t>
      </w:r>
      <w:r w:rsidR="001B4F40">
        <w:rPr>
          <w:rFonts w:asciiTheme="minorHAnsi" w:hAnsiTheme="minorHAnsi" w:cstheme="minorHAnsi"/>
          <w:color w:val="000000" w:themeColor="text1"/>
          <w:sz w:val="22"/>
          <w:szCs w:val="22"/>
        </w:rPr>
        <w:t>, das die beiden Fachpläne vollständig abbildet</w:t>
      </w:r>
      <w:r w:rsidRPr="00F32304">
        <w:rPr>
          <w:rFonts w:asciiTheme="minorHAnsi" w:hAnsiTheme="minorHAnsi" w:cstheme="minorHAnsi"/>
          <w:color w:val="000000" w:themeColor="text1"/>
          <w:sz w:val="22"/>
          <w:szCs w:val="22"/>
        </w:rPr>
        <w:t>.</w:t>
      </w:r>
    </w:p>
    <w:p w14:paraId="4D3BCB4A" w14:textId="77777777" w:rsidR="00050127" w:rsidRPr="00F32304" w:rsidRDefault="00050127" w:rsidP="00050127">
      <w:pPr>
        <w:jc w:val="both"/>
        <w:rPr>
          <w:rFonts w:asciiTheme="minorHAnsi" w:hAnsiTheme="minorHAnsi" w:cstheme="minorHAnsi"/>
          <w:color w:val="000000" w:themeColor="text1"/>
          <w:sz w:val="22"/>
          <w:szCs w:val="22"/>
        </w:rPr>
      </w:pPr>
    </w:p>
    <w:p w14:paraId="09F2AF0D" w14:textId="77777777" w:rsidR="00050127"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 xml:space="preserve">Die beiden Beispielcurricula </w:t>
      </w:r>
      <w:r w:rsidR="001B4F40">
        <w:rPr>
          <w:rFonts w:asciiTheme="minorHAnsi" w:hAnsiTheme="minorHAnsi" w:cstheme="minorHAnsi"/>
          <w:color w:val="000000" w:themeColor="text1"/>
          <w:sz w:val="22"/>
          <w:szCs w:val="22"/>
        </w:rPr>
        <w:t xml:space="preserve">A und B </w:t>
      </w:r>
      <w:r w:rsidRPr="00F32304">
        <w:rPr>
          <w:rFonts w:asciiTheme="minorHAnsi" w:hAnsiTheme="minorHAnsi" w:cstheme="minorHAnsi"/>
          <w:color w:val="000000" w:themeColor="text1"/>
          <w:sz w:val="22"/>
          <w:szCs w:val="22"/>
        </w:rPr>
        <w:t>stellen zwei gleichwertige Alternativen dar. Sie bilden j</w:t>
      </w:r>
      <w:r w:rsidR="001B4F40">
        <w:rPr>
          <w:rFonts w:asciiTheme="minorHAnsi" w:hAnsiTheme="minorHAnsi" w:cstheme="minorHAnsi"/>
          <w:color w:val="000000" w:themeColor="text1"/>
          <w:sz w:val="22"/>
          <w:szCs w:val="22"/>
        </w:rPr>
        <w:t xml:space="preserve">eweils den vollständigen </w:t>
      </w:r>
      <w:proofErr w:type="spellStart"/>
      <w:r w:rsidR="001B4F40">
        <w:rPr>
          <w:rFonts w:asciiTheme="minorHAnsi" w:hAnsiTheme="minorHAnsi" w:cstheme="minorHAnsi"/>
          <w:color w:val="000000" w:themeColor="text1"/>
          <w:sz w:val="22"/>
          <w:szCs w:val="22"/>
        </w:rPr>
        <w:t>Fachplan</w:t>
      </w:r>
      <w:proofErr w:type="spellEnd"/>
      <w:r w:rsidR="001B4F40">
        <w:rPr>
          <w:rFonts w:asciiTheme="minorHAnsi" w:hAnsiTheme="minorHAnsi" w:cstheme="minorHAnsi"/>
          <w:color w:val="000000" w:themeColor="text1"/>
          <w:sz w:val="22"/>
          <w:szCs w:val="22"/>
        </w:rPr>
        <w:t xml:space="preserve"> beider Religionslehren</w:t>
      </w:r>
      <w:r w:rsidRPr="00F32304">
        <w:rPr>
          <w:rFonts w:asciiTheme="minorHAnsi" w:hAnsiTheme="minorHAnsi" w:cstheme="minorHAnsi"/>
          <w:color w:val="000000" w:themeColor="text1"/>
          <w:sz w:val="22"/>
          <w:szCs w:val="22"/>
        </w:rPr>
        <w:t xml:space="preserve"> ab. </w:t>
      </w:r>
    </w:p>
    <w:p w14:paraId="3E323F0B" w14:textId="77777777"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Ganz gleich, für welches Beispielcurriculum sich die Fachschaft</w:t>
      </w:r>
      <w:r w:rsidR="001B4F40">
        <w:rPr>
          <w:rFonts w:asciiTheme="minorHAnsi" w:hAnsiTheme="minorHAnsi" w:cstheme="minorHAnsi"/>
          <w:color w:val="000000" w:themeColor="text1"/>
          <w:sz w:val="22"/>
          <w:szCs w:val="22"/>
        </w:rPr>
        <w:t>en entscheiden</w:t>
      </w:r>
      <w:r w:rsidRPr="00F32304">
        <w:rPr>
          <w:rFonts w:asciiTheme="minorHAnsi" w:hAnsiTheme="minorHAnsi" w:cstheme="minorHAnsi"/>
          <w:color w:val="000000" w:themeColor="text1"/>
          <w:sz w:val="22"/>
          <w:szCs w:val="22"/>
        </w:rPr>
        <w:t>, gelten immer al</w:t>
      </w:r>
      <w:r w:rsidR="008124C4">
        <w:rPr>
          <w:rFonts w:asciiTheme="minorHAnsi" w:hAnsiTheme="minorHAnsi" w:cstheme="minorHAnsi"/>
          <w:color w:val="000000" w:themeColor="text1"/>
          <w:sz w:val="22"/>
          <w:szCs w:val="22"/>
        </w:rPr>
        <w:t>le vier Spalten. Im gemeinsam zu erstellenden Unterrichtsplan (mittlere Spalte) sind die Kompetenzen der Fachpläne beider Religionslehren</w:t>
      </w:r>
      <w:r w:rsidR="008124C4" w:rsidRPr="008124C4">
        <w:rPr>
          <w:rFonts w:asciiTheme="minorHAnsi" w:hAnsiTheme="minorHAnsi" w:cstheme="minorHAnsi"/>
          <w:color w:val="000000" w:themeColor="text1"/>
          <w:sz w:val="22"/>
          <w:szCs w:val="22"/>
        </w:rPr>
        <w:t xml:space="preserve"> </w:t>
      </w:r>
      <w:r w:rsidR="008124C4">
        <w:rPr>
          <w:rFonts w:asciiTheme="minorHAnsi" w:hAnsiTheme="minorHAnsi" w:cstheme="minorHAnsi"/>
          <w:color w:val="000000" w:themeColor="text1"/>
          <w:sz w:val="22"/>
          <w:szCs w:val="22"/>
        </w:rPr>
        <w:t xml:space="preserve">zu berücksichtigen. </w:t>
      </w:r>
      <w:r w:rsidR="007F1806">
        <w:rPr>
          <w:rFonts w:asciiTheme="minorHAnsi" w:hAnsiTheme="minorHAnsi" w:cstheme="minorHAnsi"/>
          <w:color w:val="000000" w:themeColor="text1"/>
          <w:sz w:val="22"/>
          <w:szCs w:val="22"/>
        </w:rPr>
        <w:t>Dazu finden sich i</w:t>
      </w:r>
      <w:r w:rsidR="008124C4">
        <w:rPr>
          <w:rFonts w:asciiTheme="minorHAnsi" w:hAnsiTheme="minorHAnsi" w:cstheme="minorHAnsi"/>
          <w:color w:val="000000" w:themeColor="text1"/>
          <w:sz w:val="22"/>
          <w:szCs w:val="22"/>
        </w:rPr>
        <w:t>n einigen Unterrichtseinhe</w:t>
      </w:r>
      <w:r w:rsidR="007F1806">
        <w:rPr>
          <w:rFonts w:asciiTheme="minorHAnsi" w:hAnsiTheme="minorHAnsi" w:cstheme="minorHAnsi"/>
          <w:color w:val="000000" w:themeColor="text1"/>
          <w:sz w:val="22"/>
          <w:szCs w:val="22"/>
        </w:rPr>
        <w:t>iten</w:t>
      </w:r>
      <w:r w:rsidR="008124C4">
        <w:rPr>
          <w:rFonts w:asciiTheme="minorHAnsi" w:hAnsiTheme="minorHAnsi" w:cstheme="minorHAnsi"/>
          <w:color w:val="000000" w:themeColor="text1"/>
          <w:sz w:val="22"/>
          <w:szCs w:val="22"/>
        </w:rPr>
        <w:t xml:space="preserve"> exemplarische Skizzen. </w:t>
      </w:r>
      <w:r w:rsidRPr="00F32304">
        <w:rPr>
          <w:rFonts w:asciiTheme="minorHAnsi" w:hAnsiTheme="minorHAnsi" w:cstheme="minorHAnsi"/>
          <w:color w:val="000000" w:themeColor="text1"/>
          <w:sz w:val="22"/>
          <w:szCs w:val="22"/>
        </w:rPr>
        <w:t xml:space="preserve">Die Unterrichtsplanung erfolgt im Team. </w:t>
      </w:r>
    </w:p>
    <w:p w14:paraId="28A9611D" w14:textId="77777777" w:rsidR="00050127" w:rsidRPr="00F32304" w:rsidRDefault="00050127" w:rsidP="00050127">
      <w:pPr>
        <w:jc w:val="both"/>
        <w:rPr>
          <w:rFonts w:asciiTheme="minorHAnsi" w:hAnsiTheme="minorHAnsi" w:cstheme="minorHAnsi"/>
          <w:b/>
          <w:color w:val="000000" w:themeColor="text1"/>
          <w:sz w:val="22"/>
          <w:szCs w:val="22"/>
        </w:rPr>
      </w:pPr>
    </w:p>
    <w:p w14:paraId="04FF6064" w14:textId="77777777" w:rsidR="00050127" w:rsidRPr="00F32304" w:rsidRDefault="00050127" w:rsidP="00050127">
      <w:pPr>
        <w:jc w:val="both"/>
        <w:rPr>
          <w:rFonts w:asciiTheme="minorHAnsi" w:hAnsiTheme="minorHAnsi" w:cstheme="minorHAnsi"/>
          <w:b/>
          <w:color w:val="000000" w:themeColor="text1"/>
          <w:sz w:val="22"/>
          <w:szCs w:val="22"/>
        </w:rPr>
      </w:pPr>
      <w:r w:rsidRPr="00F32304">
        <w:rPr>
          <w:rFonts w:asciiTheme="minorHAnsi" w:hAnsiTheme="minorHAnsi" w:cstheme="minorHAnsi"/>
          <w:b/>
          <w:color w:val="000000" w:themeColor="text1"/>
          <w:sz w:val="22"/>
          <w:szCs w:val="22"/>
        </w:rPr>
        <w:t>Aufbau der Curricula</w:t>
      </w:r>
    </w:p>
    <w:p w14:paraId="5421A169" w14:textId="77777777"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Das Curriculum ist folgendermaßen aufgebaut:</w:t>
      </w:r>
    </w:p>
    <w:p w14:paraId="293A251E" w14:textId="77777777" w:rsidR="00050127" w:rsidRPr="00F32304" w:rsidRDefault="00050127" w:rsidP="00050127">
      <w:pPr>
        <w:jc w:val="both"/>
        <w:rPr>
          <w:rFonts w:asciiTheme="minorHAnsi" w:hAnsiTheme="minorHAnsi" w:cstheme="minorHAnsi"/>
          <w:b/>
          <w:color w:val="000000" w:themeColor="text1"/>
          <w:sz w:val="22"/>
          <w:szCs w:val="22"/>
        </w:rPr>
      </w:pPr>
      <w:r w:rsidRPr="00F32304">
        <w:rPr>
          <w:rFonts w:asciiTheme="minorHAnsi" w:hAnsiTheme="minorHAnsi" w:cstheme="minorHAnsi"/>
          <w:b/>
          <w:color w:val="000000" w:themeColor="text1"/>
          <w:sz w:val="22"/>
          <w:szCs w:val="22"/>
        </w:rPr>
        <w:t>Beispielcurriculum A:</w:t>
      </w:r>
    </w:p>
    <w:p w14:paraId="44AA6CC3" w14:textId="77777777" w:rsidR="00D657BD" w:rsidRPr="00D80741" w:rsidRDefault="00D657BD" w:rsidP="00D657BD">
      <w:pPr>
        <w:jc w:val="both"/>
        <w:rPr>
          <w:rFonts w:ascii="Calibri" w:hAnsi="Calibri" w:cs="Arial"/>
          <w:b/>
          <w:sz w:val="22"/>
          <w:szCs w:val="22"/>
        </w:rPr>
      </w:pPr>
      <w:bookmarkStart w:id="0" w:name="_Hlk532893809"/>
    </w:p>
    <w:p w14:paraId="591B4B02" w14:textId="77777777" w:rsidR="00D657BD" w:rsidRPr="00C470D5" w:rsidRDefault="00D657BD" w:rsidP="00D657BD">
      <w:pPr>
        <w:jc w:val="both"/>
        <w:rPr>
          <w:rFonts w:ascii="Calibri" w:hAnsi="Calibri"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D657BD" w14:paraId="73B384D8" w14:textId="77777777" w:rsidTr="000664D8">
        <w:tc>
          <w:tcPr>
            <w:tcW w:w="10348"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07196139" w14:textId="77777777" w:rsidR="00D657BD" w:rsidRDefault="00D657BD" w:rsidP="000664D8">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D657BD" w14:paraId="771EB98F" w14:textId="77777777" w:rsidTr="000664D8">
        <w:tc>
          <w:tcPr>
            <w:tcW w:w="4272"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48FC5B10" w14:textId="77777777" w:rsidR="00D657BD" w:rsidRDefault="00D657BD" w:rsidP="000664D8">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14:paraId="143E53C0" w14:textId="77777777" w:rsidR="00D657BD" w:rsidRDefault="00D657BD" w:rsidP="000664D8">
            <w:pPr>
              <w:jc w:val="center"/>
              <w:rPr>
                <w:rFonts w:ascii="Calibri" w:eastAsia="Calibri" w:hAnsi="Calibri" w:cs="Calibri"/>
                <w:b/>
              </w:rPr>
            </w:pPr>
            <w:r>
              <w:rPr>
                <w:rFonts w:ascii="Calibri" w:eastAsia="Calibri" w:hAnsi="Calibri" w:cs="Calibri"/>
                <w:b/>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361FA58C" w14:textId="77777777" w:rsidR="00D657BD" w:rsidRDefault="00D657BD" w:rsidP="000664D8">
            <w:pPr>
              <w:jc w:val="center"/>
              <w:rPr>
                <w:rFonts w:ascii="Calibri" w:eastAsia="Calibri" w:hAnsi="Calibri" w:cs="Calibri"/>
                <w:b/>
              </w:rPr>
            </w:pPr>
            <w:r>
              <w:rPr>
                <w:rFonts w:ascii="Calibri" w:eastAsia="Calibri" w:hAnsi="Calibri" w:cs="Calibri"/>
                <w:b/>
              </w:rPr>
              <w:t>Inhaltsbezogene Kompetenzen katholisch</w:t>
            </w:r>
          </w:p>
        </w:tc>
      </w:tr>
      <w:tr w:rsidR="00D657BD" w14:paraId="681950ED" w14:textId="77777777" w:rsidTr="000664D8">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70C18AA6" w14:textId="77777777" w:rsidR="00D657BD" w:rsidRDefault="00D657BD" w:rsidP="000664D8">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BF0EB21" w14:textId="77777777" w:rsidR="00D657BD" w:rsidRDefault="00D657BD" w:rsidP="000664D8">
            <w:pPr>
              <w:jc w:val="center"/>
              <w:rPr>
                <w:rFonts w:ascii="Calibri" w:eastAsia="Calibri" w:hAnsi="Calibri" w:cs="Calibri"/>
                <w:b/>
                <w:i/>
              </w:rPr>
            </w:pPr>
            <w:r>
              <w:rPr>
                <w:rFonts w:ascii="Calibri" w:eastAsia="Calibri" w:hAnsi="Calibri" w:cs="Calibri"/>
                <w:b/>
              </w:rPr>
              <w:t>Zentrale Inhalte</w:t>
            </w:r>
          </w:p>
        </w:tc>
        <w:tc>
          <w:tcPr>
            <w:tcW w:w="3021" w:type="dxa"/>
            <w:tcBorders>
              <w:left w:val="single" w:sz="4" w:space="0" w:color="auto"/>
              <w:right w:val="single" w:sz="4" w:space="0" w:color="auto"/>
            </w:tcBorders>
            <w:shd w:val="clear" w:color="auto" w:fill="E5DFEC" w:themeFill="accent4" w:themeFillTint="33"/>
            <w:vAlign w:val="center"/>
          </w:tcPr>
          <w:p w14:paraId="74792F52" w14:textId="77777777" w:rsidR="00D657BD" w:rsidRDefault="00D657BD" w:rsidP="000664D8">
            <w:pPr>
              <w:jc w:val="center"/>
              <w:rPr>
                <w:rFonts w:ascii="Calibri" w:eastAsia="Calibri" w:hAnsi="Calibri" w:cs="Calibri"/>
                <w:b/>
                <w:i/>
              </w:rPr>
            </w:pPr>
            <w:r>
              <w:rPr>
                <w:rFonts w:ascii="Calibri" w:eastAsia="Calibri" w:hAnsi="Calibri" w:cs="Calibri"/>
                <w:b/>
                <w:i/>
              </w:rPr>
              <w:t>Evangelischer Blickwinkel</w:t>
            </w:r>
          </w:p>
        </w:tc>
      </w:tr>
      <w:tr w:rsidR="00D657BD" w14:paraId="48A53DA6" w14:textId="77777777" w:rsidTr="000664D8">
        <w:trPr>
          <w:trHeight w:val="397"/>
        </w:trPr>
        <w:tc>
          <w:tcPr>
            <w:tcW w:w="10348" w:type="dxa"/>
            <w:gridSpan w:val="3"/>
            <w:tcBorders>
              <w:top w:val="single" w:sz="4" w:space="0" w:color="auto"/>
              <w:left w:val="single" w:sz="4" w:space="0" w:color="auto"/>
              <w:bottom w:val="single" w:sz="12" w:space="0" w:color="auto"/>
            </w:tcBorders>
            <w:shd w:val="clear" w:color="auto" w:fill="auto"/>
            <w:vAlign w:val="center"/>
          </w:tcPr>
          <w:p w14:paraId="2E4282EB" w14:textId="77777777" w:rsidR="00D657BD" w:rsidRPr="003F6CFF" w:rsidRDefault="00D657BD" w:rsidP="000664D8">
            <w:pPr>
              <w:jc w:val="center"/>
              <w:rPr>
                <w:rFonts w:ascii="Calibri" w:eastAsia="Calibri" w:hAnsi="Calibri" w:cs="Calibri"/>
                <w:b/>
              </w:rPr>
            </w:pPr>
            <w:r w:rsidRPr="00111E77">
              <w:rPr>
                <w:rFonts w:ascii="Calibri" w:eastAsia="Calibri" w:hAnsi="Calibri" w:cs="Calibri"/>
                <w:b/>
              </w:rPr>
              <w:t>Prozessbezogene Kompetenzen</w:t>
            </w:r>
          </w:p>
        </w:tc>
      </w:tr>
    </w:tbl>
    <w:p w14:paraId="063ADFB3" w14:textId="77777777" w:rsidR="00D657BD" w:rsidRDefault="00D657BD" w:rsidP="00D657BD">
      <w:pPr>
        <w:rPr>
          <w:rFonts w:asciiTheme="minorHAnsi" w:hAnsiTheme="minorHAnsi" w:cstheme="minorHAnsi"/>
          <w:sz w:val="22"/>
          <w:szCs w:val="22"/>
        </w:rPr>
      </w:pPr>
    </w:p>
    <w:p w14:paraId="1BA49A11" w14:textId="77777777" w:rsidR="00D657BD" w:rsidRPr="00684AFD" w:rsidRDefault="00D657BD" w:rsidP="00D657BD">
      <w:pPr>
        <w:jc w:val="both"/>
        <w:rPr>
          <w:rFonts w:ascii="Calibri" w:hAnsi="Calibri" w:cs="Arial"/>
          <w:b/>
          <w:sz w:val="22"/>
          <w:szCs w:val="22"/>
        </w:rPr>
      </w:pPr>
      <w:r w:rsidRPr="00684AFD">
        <w:rPr>
          <w:rFonts w:ascii="Calibri" w:hAnsi="Calibri" w:cs="Arial"/>
          <w:b/>
          <w:sz w:val="22"/>
          <w:szCs w:val="22"/>
        </w:rPr>
        <w:t xml:space="preserve">Erläuterung: </w:t>
      </w:r>
    </w:p>
    <w:p w14:paraId="14B72EF5" w14:textId="77777777" w:rsidR="00D657BD" w:rsidRPr="00CE7463" w:rsidRDefault="00D657BD" w:rsidP="00D657BD">
      <w:pPr>
        <w:jc w:val="both"/>
        <w:rPr>
          <w:rFonts w:ascii="Calibri" w:hAnsi="Calibri" w:cs="Arial"/>
          <w:sz w:val="22"/>
          <w:szCs w:val="22"/>
        </w:rPr>
      </w:pPr>
      <w:r w:rsidRPr="00CE7463">
        <w:rPr>
          <w:rFonts w:ascii="Calibri" w:hAnsi="Calibri" w:cs="Arial"/>
          <w:sz w:val="22"/>
          <w:szCs w:val="22"/>
        </w:rPr>
        <w:t>Unter einer thematischen Überschrift (</w:t>
      </w:r>
      <w:r w:rsidRPr="00CE7463">
        <w:rPr>
          <w:rFonts w:ascii="Calibri" w:hAnsi="Calibri" w:cs="Arial"/>
          <w:b/>
          <w:sz w:val="22"/>
          <w:szCs w:val="22"/>
        </w:rPr>
        <w:t>Unterrichtseinheit = UE</w:t>
      </w:r>
      <w:r w:rsidRPr="00CE7463">
        <w:rPr>
          <w:rFonts w:ascii="Calibri" w:hAnsi="Calibri" w:cs="Arial"/>
          <w:sz w:val="22"/>
          <w:szCs w:val="22"/>
        </w:rPr>
        <w:t xml:space="preserve">) finden sich hier im </w:t>
      </w:r>
      <w:r w:rsidRPr="00CE7463">
        <w:rPr>
          <w:rFonts w:ascii="Calibri" w:hAnsi="Calibri" w:cs="Arial"/>
          <w:b/>
          <w:sz w:val="22"/>
          <w:szCs w:val="22"/>
        </w:rPr>
        <w:t>Beispielcurriculum A</w:t>
      </w:r>
      <w:r w:rsidRPr="00CE7463">
        <w:rPr>
          <w:rFonts w:ascii="Calibri" w:hAnsi="Calibri" w:cs="Arial"/>
          <w:sz w:val="22"/>
          <w:szCs w:val="22"/>
        </w:rPr>
        <w:t xml:space="preserve"> von links nach rechts zuerst die inhaltsbezogenen Kompetenzen des Bildungsplans </w:t>
      </w:r>
      <w:r w:rsidRPr="00CE7463">
        <w:rPr>
          <w:rFonts w:ascii="Calibri" w:hAnsi="Calibri" w:cs="Arial"/>
          <w:b/>
          <w:sz w:val="22"/>
          <w:szCs w:val="22"/>
        </w:rPr>
        <w:t>Evangelische Religionslehre</w:t>
      </w:r>
      <w:r w:rsidRPr="00CE7463">
        <w:rPr>
          <w:rFonts w:ascii="Calibri" w:hAnsi="Calibri" w:cs="Arial"/>
          <w:sz w:val="22"/>
          <w:szCs w:val="22"/>
        </w:rPr>
        <w:t>, sodann die freie Spalte für die gemeinsame Unterrichtsplanung, und in der rechten Spalte analoge inhaltsbezogene Teilkompetenzen des Bildungsplans</w:t>
      </w:r>
      <w:r w:rsidRPr="00CE7463">
        <w:rPr>
          <w:rFonts w:ascii="Calibri" w:hAnsi="Calibri" w:cs="Arial"/>
          <w:b/>
          <w:sz w:val="22"/>
          <w:szCs w:val="22"/>
        </w:rPr>
        <w:t xml:space="preserve"> Katholische Religionslehre</w:t>
      </w:r>
      <w:r w:rsidRPr="00CE7463">
        <w:rPr>
          <w:rFonts w:ascii="Calibri" w:hAnsi="Calibri" w:cs="Arial"/>
          <w:sz w:val="22"/>
          <w:szCs w:val="22"/>
        </w:rPr>
        <w:t>. Unter den drei Spalten befinden sich die prozessbezogenen Kompetenzen beider Bildungs- bzw. Fachpläne.</w:t>
      </w:r>
    </w:p>
    <w:p w14:paraId="5100D16D" w14:textId="1F9C15A0" w:rsidR="00050127" w:rsidRPr="00F32304" w:rsidRDefault="00050127" w:rsidP="00050127">
      <w:pPr>
        <w:jc w:val="both"/>
        <w:rPr>
          <w:rFonts w:asciiTheme="minorHAnsi" w:hAnsiTheme="minorHAnsi" w:cstheme="minorHAnsi"/>
          <w:color w:val="000000" w:themeColor="text1"/>
          <w:sz w:val="22"/>
          <w:szCs w:val="22"/>
        </w:rPr>
      </w:pPr>
      <w:r w:rsidRPr="00F32304">
        <w:rPr>
          <w:rFonts w:asciiTheme="minorHAnsi" w:hAnsiTheme="minorHAnsi" w:cstheme="minorHAnsi"/>
          <w:color w:val="000000" w:themeColor="text1"/>
          <w:sz w:val="22"/>
          <w:szCs w:val="22"/>
        </w:rPr>
        <w:t xml:space="preserve">Gemäß dem Prinzip „Gemeinsamkeiten stärken – Unterschieden gerecht werden“, das den konfessionell-kooperativen Unterricht auszeichnet, werden für jede Konfession am Ende der Spalten Hinweise auf den </w:t>
      </w:r>
      <w:r w:rsidRPr="00F32304">
        <w:rPr>
          <w:rFonts w:asciiTheme="minorHAnsi" w:hAnsiTheme="minorHAnsi" w:cstheme="minorHAnsi"/>
          <w:b/>
          <w:color w:val="000000" w:themeColor="text1"/>
          <w:sz w:val="22"/>
          <w:szCs w:val="22"/>
        </w:rPr>
        <w:t>Blickwinkel</w:t>
      </w:r>
      <w:r w:rsidRPr="00F32304">
        <w:rPr>
          <w:rFonts w:asciiTheme="minorHAnsi" w:hAnsiTheme="minorHAnsi" w:cstheme="minorHAnsi"/>
          <w:color w:val="000000" w:themeColor="text1"/>
          <w:sz w:val="22"/>
          <w:szCs w:val="22"/>
        </w:rPr>
        <w:t xml:space="preserve"> der jeweils anderen Konfession gegeben. Zentrale Inhalte stehen in der Mitte. Kompetenzformulierungen, die unterstrichen sind, </w:t>
      </w:r>
      <w:r w:rsidR="008124C4">
        <w:rPr>
          <w:rFonts w:asciiTheme="minorHAnsi" w:hAnsiTheme="minorHAnsi" w:cstheme="minorHAnsi"/>
          <w:color w:val="000000" w:themeColor="text1"/>
          <w:sz w:val="22"/>
          <w:szCs w:val="22"/>
        </w:rPr>
        <w:t>sind in den Fachplänen dem 10. Schuljahr zugeordnet</w:t>
      </w:r>
      <w:r w:rsidRPr="00F32304">
        <w:rPr>
          <w:rFonts w:asciiTheme="minorHAnsi" w:hAnsiTheme="minorHAnsi" w:cstheme="minorHAnsi"/>
          <w:color w:val="000000" w:themeColor="text1"/>
          <w:sz w:val="22"/>
          <w:szCs w:val="22"/>
        </w:rPr>
        <w:t xml:space="preserve">. </w:t>
      </w:r>
      <w:r w:rsidR="00085060">
        <w:rPr>
          <w:rFonts w:asciiTheme="minorHAnsi" w:hAnsiTheme="minorHAnsi" w:cstheme="minorHAnsi"/>
          <w:color w:val="000000" w:themeColor="text1"/>
          <w:sz w:val="22"/>
          <w:szCs w:val="22"/>
        </w:rPr>
        <w:t>Durch die Verknüpfung der beiden Fachpläne werden einzelne Teilkompetenzen bereits in Klasse 9 angestrebt.</w:t>
      </w:r>
    </w:p>
    <w:p w14:paraId="276F1864" w14:textId="77777777" w:rsidR="00050127" w:rsidRPr="00F32304" w:rsidRDefault="00050127" w:rsidP="00050127">
      <w:pPr>
        <w:jc w:val="both"/>
        <w:rPr>
          <w:rFonts w:asciiTheme="minorHAnsi" w:hAnsiTheme="minorHAnsi" w:cstheme="minorHAnsi"/>
          <w:color w:val="000000" w:themeColor="text1"/>
          <w:sz w:val="22"/>
          <w:szCs w:val="22"/>
        </w:rPr>
      </w:pPr>
    </w:p>
    <w:p w14:paraId="6C078D57" w14:textId="77777777" w:rsidR="00A65437" w:rsidRDefault="00A65437"/>
    <w:p w14:paraId="78C63AB6" w14:textId="77777777" w:rsidR="00A65437" w:rsidRDefault="00A65437"/>
    <w:p w14:paraId="67C75EE9" w14:textId="77777777" w:rsidR="00A65437" w:rsidRDefault="00A65437">
      <w:r>
        <w:br w:type="page"/>
      </w:r>
    </w:p>
    <w:p w14:paraId="66910827" w14:textId="77777777" w:rsidR="00A65437" w:rsidRDefault="00A65437" w:rsidP="00A65437">
      <w:pPr>
        <w:jc w:val="center"/>
        <w:rPr>
          <w:rFonts w:asciiTheme="minorHAnsi" w:hAnsiTheme="minorHAnsi" w:cstheme="minorHAnsi"/>
          <w:b/>
          <w:sz w:val="28"/>
        </w:rPr>
      </w:pPr>
      <w:r w:rsidRPr="00A65437">
        <w:rPr>
          <w:rFonts w:asciiTheme="minorHAnsi" w:hAnsiTheme="minorHAnsi" w:cstheme="minorHAnsi"/>
          <w:b/>
          <w:sz w:val="28"/>
        </w:rPr>
        <w:lastRenderedPageBreak/>
        <w:t>Klasse 9</w:t>
      </w:r>
    </w:p>
    <w:tbl>
      <w:tblPr>
        <w:tblStyle w:val="Tabellenraster"/>
        <w:tblpPr w:leftFromText="141" w:rightFromText="141" w:vertAnchor="text" w:horzAnchor="margin" w:tblpY="337"/>
        <w:tblOverlap w:val="never"/>
        <w:tblW w:w="10910" w:type="dxa"/>
        <w:tblLayout w:type="fixed"/>
        <w:tblLook w:val="04A0" w:firstRow="1" w:lastRow="0" w:firstColumn="1" w:lastColumn="0" w:noHBand="0" w:noVBand="1"/>
      </w:tblPr>
      <w:tblGrid>
        <w:gridCol w:w="3636"/>
        <w:gridCol w:w="3637"/>
        <w:gridCol w:w="3637"/>
      </w:tblGrid>
      <w:tr w:rsidR="00A65437" w:rsidRPr="002E6E7D" w14:paraId="4E2A00EF" w14:textId="77777777" w:rsidTr="00D657BD">
        <w:tc>
          <w:tcPr>
            <w:tcW w:w="10910" w:type="dxa"/>
            <w:gridSpan w:val="3"/>
            <w:tcBorders>
              <w:top w:val="single" w:sz="4" w:space="0" w:color="auto"/>
              <w:bottom w:val="single" w:sz="4" w:space="0" w:color="auto"/>
            </w:tcBorders>
            <w:shd w:val="clear" w:color="auto" w:fill="E5DFEC" w:themeFill="accent4" w:themeFillTint="33"/>
          </w:tcPr>
          <w:p w14:paraId="64F2B581" w14:textId="77777777" w:rsidR="00A65437" w:rsidRPr="002E6E7D" w:rsidRDefault="00A65437" w:rsidP="00A65437">
            <w:pPr>
              <w:pStyle w:val="BPStandard"/>
              <w:spacing w:before="0" w:after="0" w:line="240" w:lineRule="auto"/>
              <w:jc w:val="center"/>
              <w:rPr>
                <w:rFonts w:asciiTheme="minorHAnsi" w:hAnsiTheme="minorHAnsi" w:cstheme="minorHAnsi"/>
                <w:color w:val="000000" w:themeColor="text1"/>
                <w:sz w:val="24"/>
                <w:szCs w:val="24"/>
              </w:rPr>
            </w:pPr>
            <w:r w:rsidRPr="002E6E7D">
              <w:rPr>
                <w:rFonts w:asciiTheme="minorHAnsi" w:hAnsiTheme="minorHAnsi" w:cstheme="minorHAnsi"/>
                <w:color w:val="000000" w:themeColor="text1"/>
                <w:sz w:val="24"/>
                <w:szCs w:val="24"/>
              </w:rPr>
              <w:t>1. Was geht bei mir? – Was geht bei dir?</w:t>
            </w:r>
          </w:p>
        </w:tc>
      </w:tr>
      <w:tr w:rsidR="00A65437" w:rsidRPr="002E6E7D" w14:paraId="1948C80F" w14:textId="77777777" w:rsidTr="00D657BD">
        <w:tc>
          <w:tcPr>
            <w:tcW w:w="10910" w:type="dxa"/>
            <w:gridSpan w:val="3"/>
            <w:tcBorders>
              <w:top w:val="single" w:sz="4" w:space="0" w:color="auto"/>
              <w:bottom w:val="single" w:sz="4" w:space="0" w:color="auto"/>
            </w:tcBorders>
            <w:shd w:val="clear" w:color="auto" w:fill="auto"/>
          </w:tcPr>
          <w:p w14:paraId="3C72C051" w14:textId="77777777" w:rsidR="00A65437" w:rsidRPr="002E6E7D" w:rsidRDefault="00A65437" w:rsidP="00A65437">
            <w:pPr>
              <w:pStyle w:val="BPStandard"/>
              <w:spacing w:before="0" w:after="0" w:line="240" w:lineRule="auto"/>
              <w:jc w:val="left"/>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Schülerinnen und Schüler setzen sich mit den Grundfragen von Beziehung und Liebe auseinander und bringen sie mit ihren Erfahrungen, Sehnsüchten und Träumen in Verbindung. Sie befragen biblische Texte und kirchliche Positionen insbesondere zum Menschenbild zu einem verantwortungsvollen Umgang mit Sexualität und Partnerschaft.</w:t>
            </w:r>
          </w:p>
        </w:tc>
      </w:tr>
      <w:tr w:rsidR="005B1555" w:rsidRPr="002E6E7D" w14:paraId="4DED4302" w14:textId="77777777" w:rsidTr="00D657BD">
        <w:trPr>
          <w:trHeight w:val="750"/>
        </w:trPr>
        <w:tc>
          <w:tcPr>
            <w:tcW w:w="3636" w:type="dxa"/>
            <w:tcBorders>
              <w:top w:val="single" w:sz="4" w:space="0" w:color="auto"/>
              <w:bottom w:val="single" w:sz="4" w:space="0" w:color="auto"/>
              <w:right w:val="single" w:sz="4" w:space="0" w:color="auto"/>
            </w:tcBorders>
            <w:shd w:val="clear" w:color="auto" w:fill="E5DFEC" w:themeFill="accent4" w:themeFillTint="33"/>
          </w:tcPr>
          <w:p w14:paraId="326F2B21"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Inhaltsbezogene Kompetenzen</w:t>
            </w:r>
          </w:p>
          <w:p w14:paraId="6DD65459"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Evangelische Religionslehre</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526EBF7C" w14:textId="77777777" w:rsidR="005B1555" w:rsidRPr="002E6E7D" w:rsidRDefault="005B1555" w:rsidP="00A65437">
            <w:pPr>
              <w:jc w:val="cente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Gemeinsamer Unterrichtsplan</w:t>
            </w:r>
          </w:p>
        </w:tc>
        <w:tc>
          <w:tcPr>
            <w:tcW w:w="3637" w:type="dxa"/>
            <w:tcBorders>
              <w:top w:val="single" w:sz="4" w:space="0" w:color="auto"/>
              <w:left w:val="single" w:sz="4" w:space="0" w:color="auto"/>
              <w:bottom w:val="single" w:sz="4" w:space="0" w:color="auto"/>
            </w:tcBorders>
            <w:shd w:val="clear" w:color="auto" w:fill="FFFF99"/>
          </w:tcPr>
          <w:p w14:paraId="1E26B4A8" w14:textId="28C2D99A"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Inhaltsbezogene Kompetenzen katholisch</w:t>
            </w:r>
          </w:p>
        </w:tc>
      </w:tr>
      <w:tr w:rsidR="005B1555" w:rsidRPr="002E6E7D" w14:paraId="29D66BE6" w14:textId="77777777" w:rsidTr="00D657BD">
        <w:trPr>
          <w:trHeight w:val="750"/>
        </w:trPr>
        <w:tc>
          <w:tcPr>
            <w:tcW w:w="3636" w:type="dxa"/>
            <w:tcBorders>
              <w:top w:val="single" w:sz="4" w:space="0" w:color="auto"/>
              <w:bottom w:val="single" w:sz="4" w:space="0" w:color="auto"/>
              <w:right w:val="single" w:sz="4" w:space="0" w:color="auto"/>
            </w:tcBorders>
            <w:shd w:val="clear" w:color="auto" w:fill="E5DFEC" w:themeFill="accent4" w:themeFillTint="33"/>
          </w:tcPr>
          <w:p w14:paraId="38E38288"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Schülerinnen und Schüler können</w:t>
            </w:r>
          </w:p>
          <w:p w14:paraId="0B1361D8" w14:textId="77777777" w:rsidR="005B1555" w:rsidRPr="002E6E7D" w:rsidRDefault="005B1555" w:rsidP="00A65437">
            <w:pPr>
              <w:rPr>
                <w:rFonts w:asciiTheme="minorHAnsi" w:hAnsiTheme="minorHAnsi" w:cstheme="minorHAnsi"/>
                <w:color w:val="000000" w:themeColor="text1"/>
                <w:sz w:val="16"/>
                <w:szCs w:val="16"/>
              </w:rPr>
            </w:pPr>
          </w:p>
          <w:p w14:paraId="019D450F"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 xml:space="preserve">3.3.1 (4) sich mit Ausprägungen von Liebe, Partnerschaft und Sexualität auseinandersetzen (zum Beispiel in kultureller Bedingtheit, gesellschaftlichem Wandel, medialer Darstellung, biblischer Deutung) </w:t>
            </w:r>
          </w:p>
          <w:p w14:paraId="096EFCA9" w14:textId="77777777" w:rsidR="005B1555" w:rsidRPr="002E6E7D" w:rsidRDefault="005B1555" w:rsidP="00A65437">
            <w:pPr>
              <w:rPr>
                <w:rFonts w:asciiTheme="minorHAnsi" w:hAnsiTheme="minorHAnsi" w:cstheme="minorHAnsi"/>
                <w:color w:val="000000" w:themeColor="text1"/>
                <w:sz w:val="16"/>
                <w:szCs w:val="16"/>
              </w:rPr>
            </w:pPr>
          </w:p>
          <w:p w14:paraId="01DF9952" w14:textId="77777777" w:rsidR="005B1555" w:rsidRPr="002E6E7D" w:rsidRDefault="005B1555" w:rsidP="00A65437">
            <w:pPr>
              <w:rPr>
                <w:rFonts w:asciiTheme="minorHAnsi" w:hAnsiTheme="minorHAnsi" w:cstheme="minorHAnsi"/>
                <w:color w:val="000000" w:themeColor="text1"/>
                <w:sz w:val="16"/>
                <w:szCs w:val="16"/>
              </w:rPr>
            </w:pPr>
          </w:p>
          <w:p w14:paraId="7A09870F" w14:textId="77777777" w:rsidR="005B1555" w:rsidRPr="002E6E7D" w:rsidRDefault="005B1555" w:rsidP="00A65437">
            <w:pPr>
              <w:rPr>
                <w:rFonts w:asciiTheme="minorHAnsi" w:hAnsiTheme="minorHAnsi" w:cstheme="minorHAnsi"/>
                <w:color w:val="000000" w:themeColor="text1"/>
                <w:sz w:val="16"/>
                <w:szCs w:val="16"/>
              </w:rPr>
            </w:pPr>
          </w:p>
          <w:p w14:paraId="5A8F4FB6" w14:textId="77777777" w:rsidR="005B1555" w:rsidRPr="002E6E7D" w:rsidRDefault="005B1555" w:rsidP="00A65437">
            <w:pPr>
              <w:rPr>
                <w:rFonts w:asciiTheme="minorHAnsi" w:hAnsiTheme="minorHAnsi" w:cstheme="minorHAnsi"/>
                <w:color w:val="000000" w:themeColor="text1"/>
                <w:sz w:val="16"/>
                <w:szCs w:val="16"/>
              </w:rPr>
            </w:pPr>
          </w:p>
          <w:p w14:paraId="46F1D8A7" w14:textId="77777777" w:rsidR="005B1555" w:rsidRPr="002E6E7D" w:rsidRDefault="005B1555" w:rsidP="00A65437">
            <w:pPr>
              <w:rPr>
                <w:rFonts w:asciiTheme="minorHAnsi" w:hAnsiTheme="minorHAnsi" w:cstheme="minorHAnsi"/>
                <w:color w:val="000000" w:themeColor="text1"/>
                <w:sz w:val="16"/>
                <w:szCs w:val="16"/>
              </w:rPr>
            </w:pPr>
          </w:p>
          <w:p w14:paraId="471148D9" w14:textId="77777777" w:rsidR="005B1555" w:rsidRPr="002E6E7D" w:rsidRDefault="005B1555" w:rsidP="00A65437">
            <w:pPr>
              <w:rPr>
                <w:rFonts w:asciiTheme="minorHAnsi" w:hAnsiTheme="minorHAnsi" w:cstheme="minorHAnsi"/>
                <w:color w:val="000000" w:themeColor="text1"/>
                <w:sz w:val="16"/>
                <w:szCs w:val="16"/>
              </w:rPr>
            </w:pPr>
          </w:p>
          <w:p w14:paraId="7D247FED" w14:textId="77777777" w:rsidR="005B1555" w:rsidRPr="002E6E7D" w:rsidRDefault="005B1555" w:rsidP="00A65437">
            <w:pPr>
              <w:rPr>
                <w:rFonts w:asciiTheme="minorHAnsi" w:hAnsiTheme="minorHAnsi" w:cstheme="minorHAnsi"/>
                <w:color w:val="000000" w:themeColor="text1"/>
                <w:sz w:val="16"/>
                <w:szCs w:val="16"/>
              </w:rPr>
            </w:pPr>
          </w:p>
          <w:p w14:paraId="7C4C91CB" w14:textId="77777777" w:rsidR="005B1555" w:rsidRPr="002E6E7D" w:rsidRDefault="005B1555" w:rsidP="00A65437">
            <w:pPr>
              <w:rPr>
                <w:rFonts w:asciiTheme="minorHAnsi" w:hAnsiTheme="minorHAnsi" w:cstheme="minorHAnsi"/>
                <w:color w:val="000000" w:themeColor="text1"/>
                <w:sz w:val="16"/>
                <w:szCs w:val="16"/>
              </w:rPr>
            </w:pPr>
          </w:p>
          <w:p w14:paraId="3A4DD68D" w14:textId="77777777" w:rsidR="005B1555" w:rsidRPr="002E6E7D" w:rsidRDefault="005B1555" w:rsidP="00A65437">
            <w:pPr>
              <w:rPr>
                <w:rFonts w:asciiTheme="minorHAnsi" w:hAnsiTheme="minorHAnsi" w:cstheme="minorHAnsi"/>
                <w:color w:val="000000" w:themeColor="text1"/>
                <w:sz w:val="16"/>
                <w:szCs w:val="16"/>
              </w:rPr>
            </w:pPr>
          </w:p>
          <w:p w14:paraId="572CB16B" w14:textId="77777777" w:rsidR="005B1555" w:rsidRPr="002E6E7D" w:rsidRDefault="005B1555" w:rsidP="129C2A9B">
            <w:pPr>
              <w:rPr>
                <w:rFonts w:asciiTheme="minorHAnsi" w:hAnsiTheme="minorHAnsi" w:cstheme="minorBidi"/>
                <w:b/>
                <w:bCs/>
                <w:color w:val="000000" w:themeColor="text1"/>
                <w:sz w:val="16"/>
                <w:szCs w:val="16"/>
              </w:rPr>
            </w:pPr>
            <w:r w:rsidRPr="129C2A9B">
              <w:rPr>
                <w:rFonts w:asciiTheme="minorHAnsi" w:hAnsiTheme="minorHAnsi" w:cstheme="minorBidi"/>
                <w:color w:val="000000" w:themeColor="text1"/>
                <w:sz w:val="16"/>
                <w:szCs w:val="16"/>
              </w:rPr>
              <w:t>3.3.1 (</w:t>
            </w:r>
            <w:r w:rsidRPr="129C2A9B">
              <w:rPr>
                <w:rFonts w:asciiTheme="minorHAnsi" w:hAnsiTheme="minorHAnsi" w:cstheme="minorBidi"/>
                <w:b/>
                <w:bCs/>
                <w:color w:val="000000" w:themeColor="text1"/>
                <w:sz w:val="16"/>
                <w:szCs w:val="16"/>
              </w:rPr>
              <w:t>2) sich mit Begründungen für Menschenwürde und Menschenrechte auseinandersetzen (zum Beispiel Ebenbild Gottes, Rechtfertigung, Naturrecht)</w:t>
            </w:r>
          </w:p>
          <w:p w14:paraId="689F39AC" w14:textId="77777777" w:rsidR="005B1555" w:rsidRPr="002E6E7D" w:rsidRDefault="005B1555" w:rsidP="00A65437">
            <w:pPr>
              <w:rPr>
                <w:rFonts w:asciiTheme="minorHAnsi" w:hAnsiTheme="minorHAnsi" w:cstheme="minorHAnsi"/>
                <w:color w:val="000000" w:themeColor="text1"/>
                <w:sz w:val="16"/>
                <w:szCs w:val="16"/>
              </w:rPr>
            </w:pP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F747997" w14:textId="77777777" w:rsidR="005B1555" w:rsidRPr="00A65437" w:rsidRDefault="005B1555" w:rsidP="00A65437">
            <w:pPr>
              <w:rPr>
                <w:rFonts w:asciiTheme="minorHAnsi" w:hAnsiTheme="minorHAnsi" w:cstheme="minorHAnsi"/>
                <w:b/>
                <w:color w:val="000000" w:themeColor="text1"/>
                <w:sz w:val="16"/>
                <w:szCs w:val="16"/>
              </w:rPr>
            </w:pPr>
            <w:r w:rsidRPr="00A65437">
              <w:rPr>
                <w:rFonts w:asciiTheme="minorHAnsi" w:hAnsiTheme="minorHAnsi" w:cstheme="minorHAnsi"/>
                <w:b/>
                <w:color w:val="000000" w:themeColor="text1"/>
                <w:sz w:val="16"/>
                <w:szCs w:val="16"/>
              </w:rPr>
              <w:t>Mögliche Schritte</w:t>
            </w:r>
            <w:r>
              <w:rPr>
                <w:rFonts w:asciiTheme="minorHAnsi" w:hAnsiTheme="minorHAnsi" w:cstheme="minorHAnsi"/>
                <w:b/>
                <w:color w:val="000000" w:themeColor="text1"/>
                <w:sz w:val="16"/>
                <w:szCs w:val="16"/>
              </w:rPr>
              <w:t>:</w:t>
            </w:r>
          </w:p>
          <w:p w14:paraId="7269643A" w14:textId="77777777" w:rsidR="005B1555" w:rsidRPr="002E6E7D" w:rsidRDefault="005B1555" w:rsidP="00A65437">
            <w:pPr>
              <w:rPr>
                <w:rFonts w:asciiTheme="minorHAnsi" w:hAnsiTheme="minorHAnsi" w:cstheme="minorHAnsi"/>
                <w:color w:val="000000" w:themeColor="text1"/>
                <w:sz w:val="16"/>
                <w:szCs w:val="16"/>
              </w:rPr>
            </w:pPr>
          </w:p>
          <w:p w14:paraId="5037051F" w14:textId="77777777" w:rsidR="005B1555" w:rsidRPr="002E6E7D" w:rsidRDefault="005B1555" w:rsidP="00A65437">
            <w:pPr>
              <w:rPr>
                <w:rFonts w:asciiTheme="minorHAnsi" w:hAnsiTheme="minorHAnsi" w:cstheme="minorHAnsi"/>
                <w:color w:val="000000" w:themeColor="text1"/>
                <w:sz w:val="16"/>
                <w:szCs w:val="16"/>
              </w:rPr>
            </w:pPr>
          </w:p>
          <w:p w14:paraId="69CC606F"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In welchen Beziehungen lebe ich / möchte ich leben?</w:t>
            </w:r>
          </w:p>
          <w:p w14:paraId="609C6AEC"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Grundlegende Bedeutung von Beziehungen, Freundschaft und Gemeinschaft.</w:t>
            </w:r>
          </w:p>
          <w:p w14:paraId="6BBECF73" w14:textId="77777777" w:rsidR="005B1555" w:rsidRPr="002E6E7D" w:rsidRDefault="005B1555" w:rsidP="00A65437">
            <w:pPr>
              <w:rPr>
                <w:rFonts w:asciiTheme="minorHAnsi" w:hAnsiTheme="minorHAnsi" w:cstheme="minorHAnsi"/>
                <w:color w:val="000000" w:themeColor="text1"/>
                <w:sz w:val="16"/>
                <w:szCs w:val="16"/>
              </w:rPr>
            </w:pPr>
          </w:p>
          <w:p w14:paraId="12296850"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Wie sehe ich andere Menschen?</w:t>
            </w:r>
          </w:p>
          <w:p w14:paraId="59939084"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„romantische Liebe“ und ihre Geschichte und Vermarktung.</w:t>
            </w:r>
          </w:p>
          <w:p w14:paraId="0D1BEE6C" w14:textId="77777777" w:rsidR="005B1555" w:rsidRPr="002E6E7D" w:rsidRDefault="005B1555" w:rsidP="00A65437">
            <w:pPr>
              <w:rPr>
                <w:rFonts w:asciiTheme="minorHAnsi" w:eastAsia="Calibri" w:hAnsiTheme="minorHAnsi" w:cstheme="minorHAnsi"/>
                <w:color w:val="000000" w:themeColor="text1"/>
                <w:sz w:val="16"/>
                <w:szCs w:val="16"/>
              </w:rPr>
            </w:pPr>
          </w:p>
          <w:p w14:paraId="0396703E" w14:textId="77777777" w:rsidR="005B1555" w:rsidRPr="002E6E7D" w:rsidRDefault="005B1555" w:rsidP="00A65437">
            <w:pPr>
              <w:rPr>
                <w:rFonts w:asciiTheme="minorHAnsi" w:eastAsia="Calibri" w:hAnsiTheme="minorHAnsi" w:cstheme="minorHAnsi"/>
                <w:color w:val="000000" w:themeColor="text1"/>
                <w:sz w:val="16"/>
                <w:szCs w:val="16"/>
              </w:rPr>
            </w:pPr>
          </w:p>
          <w:p w14:paraId="3D5CA72E"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Ist Liebe schön? Ist Liebe Stress?</w:t>
            </w:r>
          </w:p>
          <w:p w14:paraId="26867371"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Liebe kann beglückend sein, sie kann aber auch scheitern.</w:t>
            </w:r>
          </w:p>
          <w:p w14:paraId="0F0786D4" w14:textId="77777777" w:rsidR="005B1555" w:rsidRPr="002E6E7D" w:rsidRDefault="005B1555" w:rsidP="00A65437">
            <w:pPr>
              <w:rPr>
                <w:rFonts w:asciiTheme="minorHAnsi" w:hAnsiTheme="minorHAnsi" w:cstheme="minorHAnsi"/>
                <w:color w:val="000000" w:themeColor="text1"/>
                <w:sz w:val="16"/>
                <w:szCs w:val="16"/>
              </w:rPr>
            </w:pPr>
          </w:p>
          <w:p w14:paraId="2ECC1F26" w14:textId="77777777" w:rsidR="005B1555" w:rsidRPr="002E6E7D" w:rsidRDefault="005B1555" w:rsidP="00A65437">
            <w:pPr>
              <w:rPr>
                <w:rFonts w:asciiTheme="minorHAnsi" w:hAnsiTheme="minorHAnsi" w:cstheme="minorHAnsi"/>
                <w:color w:val="000000" w:themeColor="text1"/>
                <w:sz w:val="16"/>
                <w:szCs w:val="16"/>
              </w:rPr>
            </w:pPr>
          </w:p>
          <w:p w14:paraId="67D3CE1E" w14:textId="77777777" w:rsidR="005B1555" w:rsidRPr="002E6E7D" w:rsidRDefault="005B1555" w:rsidP="00A65437">
            <w:pPr>
              <w:rPr>
                <w:rFonts w:asciiTheme="minorHAnsi" w:hAnsiTheme="minorHAnsi" w:cstheme="minorHAnsi"/>
                <w:color w:val="000000" w:themeColor="text1"/>
                <w:sz w:val="16"/>
                <w:szCs w:val="16"/>
              </w:rPr>
            </w:pPr>
          </w:p>
          <w:p w14:paraId="43974285"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 xml:space="preserve">Wie sehen Bibel und Tradition den Menschen? </w:t>
            </w:r>
          </w:p>
          <w:p w14:paraId="1CDFB831"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Mensch als „Beziehungs- und Antwortwesen“ in biblischen Texten.</w:t>
            </w:r>
          </w:p>
          <w:p w14:paraId="4DA9FB67"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(Eigene) Verantwortung in Beziehungen; Beziehung braucht Verantwortung und Achtung vor der Würde des anderen.</w:t>
            </w:r>
          </w:p>
          <w:p w14:paraId="0D1E82D3"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Poesie biblischer Texte im Blick auf Beziehungen.</w:t>
            </w:r>
          </w:p>
          <w:p w14:paraId="668D9B69" w14:textId="77777777" w:rsidR="005B1555" w:rsidRPr="002E6E7D" w:rsidRDefault="005B1555" w:rsidP="00A65437">
            <w:pPr>
              <w:rPr>
                <w:rFonts w:asciiTheme="minorHAnsi" w:eastAsia="Calibri" w:hAnsiTheme="minorHAnsi" w:cstheme="minorHAnsi"/>
                <w:color w:val="000000" w:themeColor="text1"/>
                <w:sz w:val="16"/>
                <w:szCs w:val="16"/>
              </w:rPr>
            </w:pPr>
          </w:p>
          <w:p w14:paraId="61900547" w14:textId="77777777" w:rsidR="005B1555" w:rsidRPr="002E6E7D" w:rsidRDefault="005B1555" w:rsidP="00A65437">
            <w:pPr>
              <w:rPr>
                <w:rFonts w:asciiTheme="minorHAnsi" w:hAnsiTheme="minorHAnsi" w:cstheme="minorHAnsi"/>
                <w:color w:val="000000" w:themeColor="text1"/>
                <w:sz w:val="16"/>
                <w:szCs w:val="16"/>
              </w:rPr>
            </w:pPr>
          </w:p>
          <w:p w14:paraId="6D27517A" w14:textId="77777777" w:rsidR="005B1555" w:rsidRPr="002E6E7D" w:rsidRDefault="005B1555" w:rsidP="00A65437">
            <w:pPr>
              <w:rPr>
                <w:rFonts w:asciiTheme="minorHAnsi" w:hAnsiTheme="minorHAnsi" w:cstheme="minorHAnsi"/>
                <w:color w:val="000000" w:themeColor="text1"/>
                <w:sz w:val="16"/>
                <w:szCs w:val="16"/>
              </w:rPr>
            </w:pPr>
          </w:p>
          <w:p w14:paraId="186DA99D" w14:textId="77777777" w:rsidR="005B1555" w:rsidRPr="002E6E7D" w:rsidRDefault="005B1555" w:rsidP="00A65437">
            <w:pPr>
              <w:rPr>
                <w:rFonts w:asciiTheme="minorHAnsi" w:hAnsiTheme="minorHAnsi" w:cstheme="minorHAnsi"/>
                <w:color w:val="000000" w:themeColor="text1"/>
                <w:sz w:val="16"/>
                <w:szCs w:val="16"/>
              </w:rPr>
            </w:pPr>
          </w:p>
          <w:p w14:paraId="42109BEA"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Wie vielfältig können Liebe und Partnerschaft sein?</w:t>
            </w:r>
          </w:p>
          <w:p w14:paraId="123A3C79" w14:textId="77777777" w:rsidR="005B1555" w:rsidRPr="002E6E7D" w:rsidRDefault="005B1555" w:rsidP="00A65437">
            <w:pPr>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Zeitbedingte Aussagen zu Homosexualität in biblischen Texten herausarbeiten und Bedeutung für heute darstellen.</w:t>
            </w:r>
          </w:p>
          <w:p w14:paraId="5F2EA6FA" w14:textId="77777777" w:rsidR="005B1555" w:rsidRPr="002E6E7D" w:rsidRDefault="005B1555" w:rsidP="00A65437">
            <w:pPr>
              <w:rPr>
                <w:rFonts w:asciiTheme="minorHAnsi" w:hAnsiTheme="minorHAnsi" w:cstheme="minorHAnsi"/>
                <w:color w:val="000000" w:themeColor="text1"/>
                <w:sz w:val="16"/>
                <w:szCs w:val="16"/>
              </w:rPr>
            </w:pPr>
          </w:p>
        </w:tc>
        <w:tc>
          <w:tcPr>
            <w:tcW w:w="3637" w:type="dxa"/>
            <w:tcBorders>
              <w:top w:val="single" w:sz="4" w:space="0" w:color="auto"/>
              <w:left w:val="single" w:sz="4" w:space="0" w:color="auto"/>
              <w:bottom w:val="single" w:sz="4" w:space="0" w:color="auto"/>
            </w:tcBorders>
            <w:shd w:val="clear" w:color="auto" w:fill="FFFF99"/>
          </w:tcPr>
          <w:p w14:paraId="741289D6" w14:textId="77777777" w:rsidR="005B1555" w:rsidRPr="002E6E7D" w:rsidRDefault="005B1555" w:rsidP="00A65437">
            <w:pPr>
              <w:pStyle w:val="BPStandard"/>
              <w:snapToGrid w:val="0"/>
              <w:spacing w:before="0" w:after="0" w:line="240" w:lineRule="auto"/>
              <w:jc w:val="left"/>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Die Schülerinnen und Schüler können</w:t>
            </w:r>
          </w:p>
          <w:p w14:paraId="063EDB5E" w14:textId="77777777" w:rsidR="005B1555" w:rsidRPr="002E6E7D" w:rsidRDefault="005B1555" w:rsidP="00A65437">
            <w:pPr>
              <w:pStyle w:val="BPStandard"/>
              <w:snapToGrid w:val="0"/>
              <w:spacing w:before="0" w:after="0" w:line="240" w:lineRule="auto"/>
              <w:jc w:val="left"/>
              <w:rPr>
                <w:rFonts w:asciiTheme="minorHAnsi" w:hAnsiTheme="minorHAnsi" w:cstheme="minorHAnsi"/>
                <w:color w:val="000000" w:themeColor="text1"/>
                <w:sz w:val="16"/>
                <w:szCs w:val="16"/>
              </w:rPr>
            </w:pPr>
          </w:p>
          <w:p w14:paraId="34726C1B" w14:textId="77777777" w:rsidR="005B1555" w:rsidRPr="002E6E7D" w:rsidRDefault="005B1555" w:rsidP="129C2A9B">
            <w:pPr>
              <w:rPr>
                <w:rFonts w:asciiTheme="minorHAnsi" w:hAnsiTheme="minorHAnsi" w:cstheme="minorBidi"/>
                <w:color w:val="000000" w:themeColor="text1"/>
                <w:sz w:val="16"/>
                <w:szCs w:val="16"/>
              </w:rPr>
            </w:pPr>
            <w:r w:rsidRPr="129C2A9B">
              <w:rPr>
                <w:rFonts w:asciiTheme="minorHAnsi" w:hAnsiTheme="minorHAnsi" w:cstheme="minorBidi"/>
                <w:color w:val="000000" w:themeColor="text1"/>
                <w:sz w:val="16"/>
                <w:szCs w:val="16"/>
              </w:rPr>
              <w:t xml:space="preserve">3.3.1 (1) </w:t>
            </w:r>
            <w:r w:rsidRPr="129C2A9B">
              <w:rPr>
                <w:rFonts w:asciiTheme="minorHAnsi" w:hAnsiTheme="minorHAnsi" w:cstheme="minorBidi"/>
                <w:b/>
                <w:bCs/>
                <w:color w:val="000000" w:themeColor="text1"/>
                <w:sz w:val="16"/>
                <w:szCs w:val="16"/>
              </w:rPr>
              <w:t>eigene Begabungen und Fähigkeiten mit der Frage nach einer sinnvollen Lebensgestaltung in Beziehung setzen (zum Beispiel Freundschaft und Partnerschaft, Liebe und Sexualität, Ehe und Familie, Beruf und Ehrenamt, Erholung und Freizeit)</w:t>
            </w:r>
          </w:p>
          <w:p w14:paraId="24AA222D" w14:textId="77777777" w:rsidR="005B1555" w:rsidRPr="002E6E7D" w:rsidRDefault="005B1555" w:rsidP="00A65437">
            <w:pPr>
              <w:rPr>
                <w:rFonts w:asciiTheme="minorHAnsi" w:hAnsiTheme="minorHAnsi" w:cstheme="minorHAnsi"/>
                <w:color w:val="000000" w:themeColor="text1"/>
                <w:sz w:val="16"/>
                <w:szCs w:val="16"/>
              </w:rPr>
            </w:pPr>
          </w:p>
          <w:p w14:paraId="2DEDCE13" w14:textId="77777777" w:rsidR="005B1555" w:rsidRPr="002E6E7D" w:rsidRDefault="005B1555" w:rsidP="129C2A9B">
            <w:pPr>
              <w:rPr>
                <w:rFonts w:asciiTheme="minorHAnsi" w:hAnsiTheme="minorHAnsi" w:cstheme="minorBidi"/>
                <w:color w:val="000000" w:themeColor="text1"/>
                <w:sz w:val="16"/>
                <w:szCs w:val="16"/>
              </w:rPr>
            </w:pPr>
            <w:r w:rsidRPr="129C2A9B">
              <w:rPr>
                <w:rFonts w:asciiTheme="minorHAnsi" w:hAnsiTheme="minorHAnsi" w:cstheme="minorBidi"/>
                <w:color w:val="000000" w:themeColor="text1"/>
                <w:sz w:val="16"/>
                <w:szCs w:val="16"/>
              </w:rPr>
              <w:t>3.3.1 (2</w:t>
            </w:r>
            <w:r w:rsidRPr="129C2A9B">
              <w:rPr>
                <w:rFonts w:asciiTheme="minorHAnsi" w:hAnsiTheme="minorHAnsi" w:cstheme="minorBidi"/>
                <w:b/>
                <w:bCs/>
                <w:color w:val="000000" w:themeColor="text1"/>
                <w:sz w:val="16"/>
                <w:szCs w:val="16"/>
              </w:rPr>
              <w:t>) Situationen von Glück und Leid als Erfahrungen charakterisieren, die Grundfragen des Lebens aufwerfen</w:t>
            </w:r>
          </w:p>
          <w:p w14:paraId="48E974CE" w14:textId="05EF351A" w:rsidR="005B1555" w:rsidRDefault="005B1555" w:rsidP="00A65437">
            <w:pPr>
              <w:rPr>
                <w:rFonts w:asciiTheme="minorHAnsi" w:hAnsiTheme="minorHAnsi" w:cstheme="minorBidi"/>
                <w:color w:val="000000" w:themeColor="text1"/>
                <w:sz w:val="16"/>
                <w:szCs w:val="16"/>
              </w:rPr>
            </w:pPr>
          </w:p>
          <w:p w14:paraId="44D4CDEF" w14:textId="77777777" w:rsidR="00561562" w:rsidRPr="002E6E7D" w:rsidRDefault="00561562" w:rsidP="00A65437">
            <w:pPr>
              <w:rPr>
                <w:rFonts w:asciiTheme="minorHAnsi" w:hAnsiTheme="minorHAnsi" w:cstheme="minorHAnsi"/>
                <w:color w:val="000000" w:themeColor="text1"/>
                <w:sz w:val="16"/>
                <w:szCs w:val="16"/>
              </w:rPr>
            </w:pPr>
          </w:p>
          <w:p w14:paraId="0F50CD08" w14:textId="3F32D808" w:rsidR="005B1555" w:rsidRPr="002E6E7D" w:rsidRDefault="005B1555" w:rsidP="00A65437">
            <w:pPr>
              <w:rPr>
                <w:rFonts w:asciiTheme="minorHAnsi" w:hAnsiTheme="minorHAnsi" w:cs="Arial"/>
                <w:color w:val="000000" w:themeColor="text1"/>
                <w:sz w:val="16"/>
                <w:szCs w:val="16"/>
              </w:rPr>
            </w:pPr>
            <w:r w:rsidRPr="129C2A9B">
              <w:rPr>
                <w:rFonts w:asciiTheme="minorHAnsi" w:hAnsiTheme="minorHAnsi" w:cstheme="minorBidi"/>
                <w:color w:val="000000" w:themeColor="text1"/>
                <w:sz w:val="16"/>
                <w:szCs w:val="16"/>
              </w:rPr>
              <w:t xml:space="preserve">3.3.1 (5) </w:t>
            </w:r>
            <w:r w:rsidRPr="129C2A9B">
              <w:rPr>
                <w:rFonts w:asciiTheme="minorHAnsi" w:hAnsiTheme="minorHAnsi" w:cstheme="minorBidi"/>
                <w:b/>
                <w:bCs/>
                <w:color w:val="000000" w:themeColor="text1"/>
                <w:sz w:val="16"/>
                <w:szCs w:val="16"/>
              </w:rPr>
              <w:t>erläutern, dass die christliche Sicht von der Würde und Unverfügbarkeit des Menschen in besonderer Weise herausfordert (zum Beispiel Leben in Beziehung, Schutz am Anfang und Ende des Lebens, Umgang mit Kranken und mit Menschen mit Behinderungen, Umgang mit Heterogenität und Vielfalt)</w:t>
            </w:r>
          </w:p>
        </w:tc>
      </w:tr>
      <w:tr w:rsidR="00A65437" w:rsidRPr="002E6E7D" w14:paraId="28E51A68" w14:textId="77777777" w:rsidTr="00D657BD">
        <w:trPr>
          <w:trHeight w:val="750"/>
        </w:trPr>
        <w:tc>
          <w:tcPr>
            <w:tcW w:w="3636" w:type="dxa"/>
            <w:tcBorders>
              <w:top w:val="single" w:sz="4" w:space="0" w:color="auto"/>
              <w:bottom w:val="single" w:sz="4" w:space="0" w:color="auto"/>
              <w:right w:val="single" w:sz="4" w:space="0" w:color="auto"/>
            </w:tcBorders>
            <w:shd w:val="clear" w:color="auto" w:fill="FFFF99"/>
          </w:tcPr>
          <w:p w14:paraId="21F60EAE" w14:textId="77777777" w:rsidR="00A65437" w:rsidRPr="002E6E7D" w:rsidRDefault="00A65437" w:rsidP="00A65437">
            <w:pPr>
              <w:rPr>
                <w:rFonts w:asciiTheme="minorHAnsi" w:hAnsiTheme="minorHAnsi" w:cs="Arial"/>
                <w:i/>
                <w:sz w:val="16"/>
                <w:szCs w:val="16"/>
              </w:rPr>
            </w:pPr>
            <w:r w:rsidRPr="002E6E7D">
              <w:rPr>
                <w:rFonts w:asciiTheme="minorHAnsi" w:hAnsiTheme="minorHAnsi" w:cs="Arial"/>
                <w:i/>
                <w:sz w:val="16"/>
                <w:szCs w:val="16"/>
              </w:rPr>
              <w:t>Ausgehend vom biblisch-christlichen Menschenbildes, insbesondere der Menschenwürde, reflektieren die Schülerinnen und Schüler Konsequenzen für eine verantwortungsvolle Gestaltung von Beziehungen.</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DDE8F" w14:textId="77777777" w:rsidR="00A65437" w:rsidRPr="00A65437" w:rsidRDefault="00A65437" w:rsidP="00A65437">
            <w:pPr>
              <w:jc w:val="center"/>
              <w:rPr>
                <w:rFonts w:asciiTheme="minorHAnsi" w:hAnsiTheme="minorHAnsi" w:cstheme="minorHAnsi"/>
                <w:b/>
                <w:i/>
                <w:color w:val="000000" w:themeColor="text1"/>
                <w:sz w:val="16"/>
                <w:szCs w:val="16"/>
              </w:rPr>
            </w:pPr>
            <w:r w:rsidRPr="00A65437">
              <w:rPr>
                <w:rFonts w:asciiTheme="minorHAnsi" w:hAnsiTheme="minorHAnsi" w:cstheme="minorHAnsi"/>
                <w:b/>
                <w:i/>
                <w:color w:val="000000" w:themeColor="text1"/>
                <w:sz w:val="16"/>
                <w:szCs w:val="16"/>
              </w:rPr>
              <w:t>Gelingende Beziehung</w:t>
            </w:r>
          </w:p>
        </w:tc>
        <w:tc>
          <w:tcPr>
            <w:tcW w:w="3637" w:type="dxa"/>
            <w:tcBorders>
              <w:top w:val="single" w:sz="4" w:space="0" w:color="auto"/>
              <w:left w:val="single" w:sz="4" w:space="0" w:color="auto"/>
              <w:bottom w:val="single" w:sz="4" w:space="0" w:color="auto"/>
            </w:tcBorders>
            <w:shd w:val="clear" w:color="auto" w:fill="E5DFEC" w:themeFill="accent4" w:themeFillTint="33"/>
          </w:tcPr>
          <w:p w14:paraId="7E6FFA5F" w14:textId="77777777" w:rsidR="00A65437" w:rsidRPr="002E6E7D" w:rsidRDefault="00A65437" w:rsidP="00A65437">
            <w:pPr>
              <w:rPr>
                <w:rFonts w:asciiTheme="minorHAnsi" w:hAnsiTheme="minorHAnsi" w:cstheme="minorHAnsi"/>
                <w:i/>
                <w:color w:val="000000" w:themeColor="text1"/>
                <w:sz w:val="16"/>
                <w:szCs w:val="16"/>
              </w:rPr>
            </w:pPr>
            <w:r w:rsidRPr="002E6E7D">
              <w:rPr>
                <w:rFonts w:asciiTheme="minorHAnsi" w:hAnsiTheme="minorHAnsi" w:cstheme="minorHAnsi"/>
                <w:i/>
                <w:color w:val="000000" w:themeColor="text1"/>
                <w:sz w:val="16"/>
                <w:szCs w:val="16"/>
              </w:rPr>
              <w:t>Biblische Perspektiven auf Liebe, Sexualität und Ehe sowie auf Menschenrechte und Menschenwürde</w:t>
            </w:r>
          </w:p>
        </w:tc>
      </w:tr>
      <w:tr w:rsidR="00E44EDB" w:rsidRPr="002E6E7D" w14:paraId="4D03AA31" w14:textId="77777777" w:rsidTr="00D657BD">
        <w:trPr>
          <w:trHeight w:val="750"/>
        </w:trPr>
        <w:tc>
          <w:tcPr>
            <w:tcW w:w="10910" w:type="dxa"/>
            <w:gridSpan w:val="3"/>
            <w:tcBorders>
              <w:top w:val="single" w:sz="4" w:space="0" w:color="auto"/>
              <w:bottom w:val="single" w:sz="4" w:space="0" w:color="auto"/>
            </w:tcBorders>
            <w:shd w:val="clear" w:color="auto" w:fill="auto"/>
          </w:tcPr>
          <w:p w14:paraId="3F0348AC" w14:textId="77777777" w:rsidR="00E44EDB" w:rsidRPr="0033566F" w:rsidRDefault="0033566F" w:rsidP="0033566F">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2DD02F96" w14:textId="77777777" w:rsidR="0033566F" w:rsidRDefault="0033566F" w:rsidP="0033566F">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42016F2A" w14:textId="77777777" w:rsidR="005B1555" w:rsidRDefault="005B1555" w:rsidP="0033566F">
            <w:pPr>
              <w:jc w:val="center"/>
              <w:rPr>
                <w:rFonts w:asciiTheme="minorHAnsi" w:hAnsiTheme="minorHAnsi" w:cstheme="minorHAnsi"/>
                <w:i/>
                <w:color w:val="000000" w:themeColor="text1"/>
              </w:rPr>
            </w:pPr>
          </w:p>
          <w:p w14:paraId="51B7BC25"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2.1.1 Situationen erfassen, in denen letzte Fragen nach Grund, Sinn, Ziel und Verantwortung des Lebens aufbrechen</w:t>
            </w:r>
          </w:p>
          <w:p w14:paraId="10B9B794"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p>
          <w:p w14:paraId="3FC45DF7"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2.1.4 in ethischen Herausforderungen mögliche religiös bedeutsame Entscheidungssituationen identifizieren</w:t>
            </w:r>
          </w:p>
          <w:p w14:paraId="6B55A538"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p>
          <w:p w14:paraId="4FB0430A"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2.2.3 Texte, insbesondere biblische, sachgemäß und methodisch reflektiert auslegen</w:t>
            </w:r>
          </w:p>
          <w:p w14:paraId="3808AD7A"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p>
          <w:p w14:paraId="3FF3E8CD"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2.3.5 im Zusammenhang einer pluralen Gesellschaft einen eigenen Standpunkt zu religiösen und ethischen Fragen einnehmen und ihn argumentativ vertreten</w:t>
            </w:r>
          </w:p>
          <w:p w14:paraId="0B36E541"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p>
          <w:p w14:paraId="5405ADDA"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2.4.1 sich auf die Perspektive eines anderen einlassen und sie in Bezug zum eigenen Standpunkt setzen.</w:t>
            </w:r>
          </w:p>
          <w:p w14:paraId="78EB69B8" w14:textId="77777777" w:rsidR="005B1555" w:rsidRPr="002E6E7D" w:rsidRDefault="005B1555" w:rsidP="005B1555">
            <w:pPr>
              <w:shd w:val="clear" w:color="auto" w:fill="CCC0D9" w:themeFill="accent4" w:themeFillTint="66"/>
              <w:rPr>
                <w:rFonts w:asciiTheme="minorHAnsi" w:hAnsiTheme="minorHAnsi" w:cstheme="minorHAnsi"/>
                <w:color w:val="000000" w:themeColor="text1"/>
                <w:sz w:val="16"/>
                <w:szCs w:val="16"/>
              </w:rPr>
            </w:pPr>
          </w:p>
          <w:p w14:paraId="17133AEB" w14:textId="77777777" w:rsidR="005B1555" w:rsidRDefault="005B1555" w:rsidP="005B1555">
            <w:pPr>
              <w:shd w:val="clear" w:color="auto" w:fill="CCC0D9" w:themeFill="accent4" w:themeFillTint="66"/>
              <w:rPr>
                <w:rFonts w:asciiTheme="minorHAnsi" w:hAnsiTheme="minorHAnsi" w:cstheme="minorHAnsi"/>
                <w:color w:val="000000" w:themeColor="text1"/>
                <w:sz w:val="16"/>
                <w:szCs w:val="16"/>
              </w:rPr>
            </w:pPr>
            <w:r w:rsidRPr="002E6E7D">
              <w:rPr>
                <w:rFonts w:asciiTheme="minorHAnsi" w:hAnsiTheme="minorHAnsi" w:cstheme="minorHAnsi"/>
                <w:color w:val="000000" w:themeColor="text1"/>
                <w:sz w:val="16"/>
                <w:szCs w:val="16"/>
              </w:rPr>
              <w:t>2.5.3 angemessenes Verhalten in religiös bedeutsamen Situationen reflektieren</w:t>
            </w:r>
          </w:p>
          <w:p w14:paraId="3040D547" w14:textId="3B21D17A"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2.1.1 die existenzielle Dimension von Situationen und Erfahrungen beschreiben</w:t>
            </w:r>
          </w:p>
          <w:p w14:paraId="4242DA23" w14:textId="77777777"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2.1.2 Situationen erfassen, in denen Fragen nach Grund, Sinn, Ziel und Verantwortung des Lebens aufbrechen</w:t>
            </w:r>
          </w:p>
          <w:p w14:paraId="19B74649" w14:textId="77777777"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2.1.5 aus ausgewählten Quellen, Texten, Medien Informationen erheben, die eine Deutung religiöser Sachverhalte ermöglichen</w:t>
            </w:r>
          </w:p>
          <w:p w14:paraId="271022A2" w14:textId="77777777" w:rsidR="005B1555" w:rsidRPr="002E6E7D" w:rsidRDefault="005B1555" w:rsidP="005B1555">
            <w:pPr>
              <w:shd w:val="clear" w:color="auto" w:fill="FBFD9D"/>
              <w:rPr>
                <w:rFonts w:asciiTheme="minorHAnsi" w:hAnsiTheme="minorHAnsi" w:cs="Arial"/>
                <w:color w:val="000000" w:themeColor="text1"/>
                <w:sz w:val="16"/>
                <w:szCs w:val="16"/>
              </w:rPr>
            </w:pPr>
          </w:p>
          <w:p w14:paraId="310D5899" w14:textId="77777777"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2.2.2 ausgewählte Fachbegriffe und Glaubensaussagen sowie fachspezifische Methoden verstehen</w:t>
            </w:r>
          </w:p>
          <w:p w14:paraId="680CC4D0" w14:textId="77777777" w:rsidR="005B1555" w:rsidRPr="002E6E7D" w:rsidRDefault="005B1555" w:rsidP="005B1555">
            <w:pPr>
              <w:shd w:val="clear" w:color="auto" w:fill="FBFD9D"/>
              <w:rPr>
                <w:rFonts w:asciiTheme="minorHAnsi" w:hAnsiTheme="minorHAnsi" w:cs="Arial"/>
                <w:color w:val="000000" w:themeColor="text1"/>
                <w:sz w:val="16"/>
                <w:szCs w:val="16"/>
              </w:rPr>
            </w:pPr>
          </w:p>
          <w:p w14:paraId="4CE75A98" w14:textId="77777777"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 xml:space="preserve">2.3.1 die Relevanz von Glaubenszeugnissen und Grundaussagen des christlichen Glaubens für </w:t>
            </w:r>
          </w:p>
          <w:p w14:paraId="628B5CCC" w14:textId="77777777"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das Leben des Einzelnen und für die Gesellschaft prüfen</w:t>
            </w:r>
          </w:p>
          <w:p w14:paraId="1773E750" w14:textId="77777777"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lastRenderedPageBreak/>
              <w:t>2.3.2 Gemeinsamkeiten von Konfessionen, Religionen und Weltanschauungen sowie deren Unterschiede aus der Perspektive des katholischen Glaubens analysieren</w:t>
            </w:r>
          </w:p>
          <w:p w14:paraId="4AC82433" w14:textId="547D9C70" w:rsidR="005B1555" w:rsidRDefault="005B1555" w:rsidP="005B1555">
            <w:pPr>
              <w:shd w:val="clear" w:color="auto" w:fill="FBFD9D"/>
              <w:rPr>
                <w:rFonts w:asciiTheme="minorHAnsi" w:hAnsiTheme="minorHAnsi" w:cstheme="minorHAnsi"/>
                <w:color w:val="000000" w:themeColor="text1"/>
                <w:sz w:val="16"/>
                <w:szCs w:val="16"/>
              </w:rPr>
            </w:pPr>
            <w:r w:rsidRPr="002E6E7D">
              <w:rPr>
                <w:rFonts w:asciiTheme="minorHAnsi" w:hAnsiTheme="minorHAnsi" w:cs="Arial"/>
                <w:color w:val="000000" w:themeColor="text1"/>
                <w:sz w:val="16"/>
                <w:szCs w:val="16"/>
              </w:rPr>
              <w:t>2.3.5 im Kontext der Pluralität einen eigenen Standpunkt zu religiösen und</w:t>
            </w:r>
          </w:p>
          <w:p w14:paraId="76D2A40E" w14:textId="77777777"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ethischen Fragen einnehmen und argumentativ vertreten</w:t>
            </w:r>
          </w:p>
          <w:p w14:paraId="09ECAF51" w14:textId="77777777" w:rsidR="005B1555" w:rsidRPr="002E6E7D" w:rsidRDefault="005B1555" w:rsidP="005B1555">
            <w:pPr>
              <w:shd w:val="clear" w:color="auto" w:fill="FBFD9D"/>
              <w:rPr>
                <w:rFonts w:asciiTheme="minorHAnsi" w:hAnsiTheme="minorHAnsi" w:cs="Arial"/>
                <w:color w:val="000000" w:themeColor="text1"/>
                <w:sz w:val="16"/>
                <w:szCs w:val="16"/>
              </w:rPr>
            </w:pPr>
            <w:r w:rsidRPr="00D71CAF">
              <w:rPr>
                <w:rFonts w:asciiTheme="minorHAnsi" w:hAnsiTheme="minorHAnsi" w:cs="Arial"/>
                <w:b/>
                <w:color w:val="000000" w:themeColor="text1"/>
                <w:sz w:val="16"/>
                <w:szCs w:val="16"/>
              </w:rPr>
              <w:t>2.3.7</w:t>
            </w:r>
            <w:r w:rsidRPr="002E6E7D">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14:paraId="580E5E36" w14:textId="77777777" w:rsidR="005B1555"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 xml:space="preserve">2.3.8 Sach- und Werturteile </w:t>
            </w:r>
          </w:p>
          <w:p w14:paraId="3A4128C4" w14:textId="77777777"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unterscheiden</w:t>
            </w:r>
          </w:p>
          <w:p w14:paraId="70C5B74C" w14:textId="77777777" w:rsidR="005B1555" w:rsidRPr="002E6E7D" w:rsidRDefault="005B1555" w:rsidP="005B1555">
            <w:pPr>
              <w:shd w:val="clear" w:color="auto" w:fill="FBFD9D"/>
              <w:rPr>
                <w:rFonts w:asciiTheme="minorHAnsi" w:hAnsiTheme="minorHAnsi" w:cs="Arial"/>
                <w:color w:val="000000" w:themeColor="text1"/>
                <w:sz w:val="16"/>
                <w:szCs w:val="16"/>
              </w:rPr>
            </w:pPr>
            <w:r w:rsidRPr="002E6E7D">
              <w:rPr>
                <w:rFonts w:asciiTheme="minorHAnsi" w:hAnsiTheme="minorHAnsi" w:cs="Arial"/>
                <w:color w:val="000000" w:themeColor="text1"/>
                <w:sz w:val="16"/>
                <w:szCs w:val="16"/>
              </w:rPr>
              <w:t xml:space="preserve">2.4.3 erworbenes </w:t>
            </w:r>
          </w:p>
          <w:p w14:paraId="31670423" w14:textId="6C15E57A" w:rsidR="005B1555" w:rsidRDefault="005B1555" w:rsidP="005B1555">
            <w:pPr>
              <w:rPr>
                <w:rFonts w:asciiTheme="minorHAnsi" w:hAnsiTheme="minorHAnsi" w:cstheme="minorHAnsi"/>
                <w:color w:val="000000" w:themeColor="text1"/>
                <w:sz w:val="16"/>
                <w:szCs w:val="16"/>
              </w:rPr>
            </w:pPr>
            <w:r w:rsidRPr="002E6E7D">
              <w:rPr>
                <w:rFonts w:asciiTheme="minorHAnsi" w:hAnsiTheme="minorHAnsi" w:cs="Arial"/>
                <w:color w:val="000000" w:themeColor="text1"/>
                <w:sz w:val="16"/>
                <w:szCs w:val="16"/>
              </w:rPr>
              <w:t>Wissen zu religiösen und ethischen Fragen verständlich erklären</w:t>
            </w:r>
          </w:p>
          <w:p w14:paraId="1AA87E58" w14:textId="0FC2709E" w:rsidR="005B1555" w:rsidRPr="002E6E7D" w:rsidRDefault="005B1555" w:rsidP="005B1555">
            <w:pPr>
              <w:rPr>
                <w:rFonts w:asciiTheme="minorHAnsi" w:hAnsiTheme="minorHAnsi" w:cstheme="minorHAnsi"/>
                <w:i/>
                <w:color w:val="000000" w:themeColor="text1"/>
                <w:sz w:val="16"/>
                <w:szCs w:val="16"/>
              </w:rPr>
            </w:pPr>
          </w:p>
        </w:tc>
      </w:tr>
    </w:tbl>
    <w:p w14:paraId="7832C00D" w14:textId="77777777" w:rsidR="00A65437" w:rsidRDefault="00A65437">
      <w:r>
        <w:lastRenderedPageBreak/>
        <w:t xml:space="preserve"> </w:t>
      </w:r>
    </w:p>
    <w:tbl>
      <w:tblPr>
        <w:tblStyle w:val="Tabellenraster"/>
        <w:tblW w:w="10910" w:type="dxa"/>
        <w:tblLook w:val="04A0" w:firstRow="1" w:lastRow="0" w:firstColumn="1" w:lastColumn="0" w:noHBand="0" w:noVBand="1"/>
      </w:tblPr>
      <w:tblGrid>
        <w:gridCol w:w="3636"/>
        <w:gridCol w:w="3637"/>
        <w:gridCol w:w="3637"/>
      </w:tblGrid>
      <w:tr w:rsidR="00050127" w:rsidRPr="0026132E" w14:paraId="3BC1C6D9" w14:textId="77777777" w:rsidTr="00D657BD">
        <w:tc>
          <w:tcPr>
            <w:tcW w:w="10910" w:type="dxa"/>
            <w:gridSpan w:val="3"/>
            <w:tcBorders>
              <w:top w:val="single" w:sz="4" w:space="0" w:color="auto"/>
              <w:bottom w:val="single" w:sz="4" w:space="0" w:color="auto"/>
            </w:tcBorders>
            <w:shd w:val="clear" w:color="auto" w:fill="E5DFEC" w:themeFill="accent4" w:themeFillTint="33"/>
          </w:tcPr>
          <w:bookmarkEnd w:id="0"/>
          <w:p w14:paraId="4DFE9C5F" w14:textId="77777777" w:rsidR="00050127" w:rsidRPr="00D64033" w:rsidRDefault="00050127" w:rsidP="00D657BD">
            <w:pPr>
              <w:pStyle w:val="BPStandard"/>
              <w:tabs>
                <w:tab w:val="left" w:pos="4785"/>
              </w:tabs>
              <w:spacing w:before="0" w:after="0" w:line="240" w:lineRule="auto"/>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t>2. Alles Zufall oder ...?</w:t>
            </w:r>
          </w:p>
        </w:tc>
      </w:tr>
      <w:tr w:rsidR="00050127" w:rsidRPr="0026132E" w14:paraId="691968FA" w14:textId="77777777" w:rsidTr="00D657BD">
        <w:trPr>
          <w:trHeight w:val="254"/>
        </w:trPr>
        <w:tc>
          <w:tcPr>
            <w:tcW w:w="10910" w:type="dxa"/>
            <w:gridSpan w:val="3"/>
            <w:tcBorders>
              <w:top w:val="single" w:sz="4" w:space="0" w:color="auto"/>
              <w:bottom w:val="single" w:sz="4" w:space="0" w:color="auto"/>
            </w:tcBorders>
            <w:shd w:val="clear" w:color="auto" w:fill="FFFFFF" w:themeFill="background1"/>
          </w:tcPr>
          <w:p w14:paraId="13F6409C" w14:textId="77777777" w:rsidR="00050127" w:rsidRPr="0026132E" w:rsidRDefault="00F13A9B" w:rsidP="00D657BD">
            <w:pPr>
              <w:rPr>
                <w:rFonts w:asciiTheme="minorHAnsi" w:hAnsiTheme="minorHAnsi" w:cstheme="minorHAnsi"/>
                <w:b/>
                <w:color w:val="000000" w:themeColor="text1"/>
                <w:sz w:val="16"/>
                <w:szCs w:val="16"/>
              </w:rPr>
            </w:pPr>
            <w:r w:rsidRPr="0026132E">
              <w:rPr>
                <w:rFonts w:asciiTheme="minorHAnsi" w:hAnsiTheme="minorHAnsi"/>
                <w:color w:val="000000" w:themeColor="text1"/>
                <w:sz w:val="16"/>
                <w:szCs w:val="16"/>
              </w:rPr>
              <w:t xml:space="preserve">Die </w:t>
            </w:r>
            <w:r w:rsidR="00050127" w:rsidRPr="0026132E">
              <w:rPr>
                <w:rFonts w:asciiTheme="minorHAnsi" w:hAnsiTheme="minorHAnsi"/>
                <w:color w:val="000000" w:themeColor="text1"/>
                <w:sz w:val="16"/>
                <w:szCs w:val="16"/>
              </w:rPr>
              <w:t xml:space="preserve">Schülerinnen und Schüler setzen Fragen nach dem Sinn des Lebens in Beziehung zur Gottesfrage. Kontingenzerfahrungen werden </w:t>
            </w:r>
            <w:r w:rsidRPr="0026132E">
              <w:rPr>
                <w:rFonts w:asciiTheme="minorHAnsi" w:hAnsiTheme="minorHAnsi"/>
                <w:color w:val="000000" w:themeColor="text1"/>
                <w:sz w:val="16"/>
                <w:szCs w:val="16"/>
              </w:rPr>
              <w:t>zu</w:t>
            </w:r>
            <w:r w:rsidR="00050127" w:rsidRPr="0026132E">
              <w:rPr>
                <w:rFonts w:asciiTheme="minorHAnsi" w:hAnsiTheme="minorHAnsi"/>
                <w:color w:val="000000" w:themeColor="text1"/>
                <w:sz w:val="16"/>
                <w:szCs w:val="16"/>
              </w:rPr>
              <w:t xml:space="preserve"> Erfahrungen biblischer Personen ins Verhältnis gesetzt. </w:t>
            </w:r>
          </w:p>
        </w:tc>
      </w:tr>
      <w:tr w:rsidR="005B1555" w:rsidRPr="0026132E" w14:paraId="2A450779" w14:textId="77777777" w:rsidTr="00D657BD">
        <w:trPr>
          <w:trHeight w:val="416"/>
        </w:trPr>
        <w:tc>
          <w:tcPr>
            <w:tcW w:w="3636" w:type="dxa"/>
            <w:tcBorders>
              <w:top w:val="single" w:sz="4" w:space="0" w:color="auto"/>
              <w:bottom w:val="single" w:sz="4" w:space="0" w:color="auto"/>
              <w:right w:val="single" w:sz="4" w:space="0" w:color="auto"/>
            </w:tcBorders>
            <w:shd w:val="clear" w:color="auto" w:fill="E5DFEC" w:themeFill="accent4" w:themeFillTint="33"/>
          </w:tcPr>
          <w:p w14:paraId="659AA8B6" w14:textId="77777777" w:rsidR="005B1555" w:rsidRPr="0026132E" w:rsidRDefault="005B1555" w:rsidP="00D657BD">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14:paraId="79472C4D" w14:textId="77777777" w:rsidR="005B1555" w:rsidRPr="0026132E" w:rsidRDefault="005B1555" w:rsidP="00D657BD">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r w:rsidRPr="0026132E">
              <w:rPr>
                <w:rFonts w:asciiTheme="minorHAnsi" w:hAnsiTheme="minorHAnsi" w:cstheme="minorHAnsi"/>
                <w:b/>
                <w:color w:val="000000" w:themeColor="text1"/>
                <w:sz w:val="16"/>
                <w:szCs w:val="16"/>
              </w:rPr>
              <w:t xml:space="preserve"> </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B6C2D" w14:textId="77777777" w:rsidR="005B1555" w:rsidRPr="0026132E" w:rsidRDefault="005B1555" w:rsidP="00D657BD">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3637" w:type="dxa"/>
            <w:tcBorders>
              <w:top w:val="single" w:sz="4" w:space="0" w:color="auto"/>
              <w:left w:val="single" w:sz="4" w:space="0" w:color="auto"/>
              <w:bottom w:val="single" w:sz="4" w:space="0" w:color="auto"/>
            </w:tcBorders>
            <w:shd w:val="clear" w:color="auto" w:fill="FFFF99"/>
          </w:tcPr>
          <w:p w14:paraId="697F2DDA" w14:textId="77777777" w:rsidR="005B1555" w:rsidRDefault="005B1555" w:rsidP="00D657BD">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Inhaltsbezogene Kompetenzen </w:t>
            </w:r>
          </w:p>
          <w:p w14:paraId="36104C1F" w14:textId="4F0EE4DA" w:rsidR="005B1555" w:rsidRPr="0026132E" w:rsidRDefault="005B1555" w:rsidP="00D657BD">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r>
      <w:tr w:rsidR="005B1555" w:rsidRPr="0026132E" w14:paraId="449DAEF3" w14:textId="77777777" w:rsidTr="00D657BD">
        <w:trPr>
          <w:trHeight w:val="750"/>
        </w:trPr>
        <w:tc>
          <w:tcPr>
            <w:tcW w:w="3636" w:type="dxa"/>
            <w:tcBorders>
              <w:top w:val="single" w:sz="4" w:space="0" w:color="auto"/>
              <w:bottom w:val="single" w:sz="4" w:space="0" w:color="auto"/>
              <w:right w:val="single" w:sz="4" w:space="0" w:color="auto"/>
            </w:tcBorders>
            <w:shd w:val="clear" w:color="auto" w:fill="E5DFEC" w:themeFill="accent4" w:themeFillTint="33"/>
          </w:tcPr>
          <w:p w14:paraId="455A5FA6" w14:textId="77777777" w:rsidR="005B1555" w:rsidRPr="0026132E" w:rsidRDefault="005B1555" w:rsidP="00D657B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37144AA2" w14:textId="77777777" w:rsidR="005B1555" w:rsidRDefault="005B1555" w:rsidP="00D657BD">
            <w:pPr>
              <w:rPr>
                <w:rFonts w:asciiTheme="minorHAnsi" w:hAnsiTheme="minorHAnsi" w:cstheme="minorHAnsi"/>
                <w:b/>
                <w:color w:val="000000" w:themeColor="text1"/>
                <w:sz w:val="16"/>
                <w:szCs w:val="16"/>
              </w:rPr>
            </w:pPr>
          </w:p>
          <w:p w14:paraId="207FEED6" w14:textId="77777777" w:rsidR="005B1555" w:rsidRPr="0026132E" w:rsidRDefault="005B1555" w:rsidP="00D657BD">
            <w:pPr>
              <w:rPr>
                <w:rFonts w:asciiTheme="minorHAnsi" w:hAnsiTheme="minorHAnsi" w:cstheme="minorBidi"/>
                <w:color w:val="000000" w:themeColor="text1"/>
                <w:sz w:val="16"/>
                <w:szCs w:val="16"/>
              </w:rPr>
            </w:pPr>
            <w:r w:rsidRPr="129C2A9B">
              <w:rPr>
                <w:rFonts w:asciiTheme="minorHAnsi" w:hAnsiTheme="minorHAnsi" w:cstheme="minorBidi"/>
                <w:b/>
                <w:bCs/>
                <w:color w:val="000000" w:themeColor="text1"/>
                <w:sz w:val="16"/>
                <w:szCs w:val="16"/>
              </w:rPr>
              <w:t xml:space="preserve">3.3.4 (1) existenzielle Herausforderungen (zum Beispiel Erfolg, Glück, Sinn, Krisen, Krankheit, Verlust, Tod) zu Fragen nach Zufall, Schicksal und Wirken Gottes in Beziehung setzen </w:t>
            </w:r>
          </w:p>
          <w:p w14:paraId="66FA543E" w14:textId="77777777" w:rsidR="005B1555" w:rsidRPr="0026132E" w:rsidRDefault="005B1555" w:rsidP="00D657BD">
            <w:pPr>
              <w:rPr>
                <w:rFonts w:asciiTheme="minorHAnsi" w:hAnsiTheme="minorHAnsi" w:cstheme="minorHAnsi"/>
                <w:b/>
                <w:color w:val="000000" w:themeColor="text1"/>
                <w:sz w:val="16"/>
                <w:szCs w:val="16"/>
              </w:rPr>
            </w:pPr>
          </w:p>
          <w:p w14:paraId="2C7EB9D3" w14:textId="77777777" w:rsidR="005B1555" w:rsidRPr="0026132E" w:rsidRDefault="005B1555" w:rsidP="00D657BD">
            <w:pPr>
              <w:rPr>
                <w:rFonts w:asciiTheme="minorHAnsi" w:hAnsiTheme="minorHAnsi" w:cstheme="minorBidi"/>
                <w:b/>
                <w:bCs/>
                <w:color w:val="000000" w:themeColor="text1"/>
                <w:sz w:val="16"/>
                <w:szCs w:val="16"/>
              </w:rPr>
            </w:pPr>
            <w:r w:rsidRPr="129C2A9B">
              <w:rPr>
                <w:rFonts w:asciiTheme="minorHAnsi" w:hAnsiTheme="minorHAnsi" w:cstheme="minorBidi"/>
                <w:b/>
                <w:bCs/>
                <w:color w:val="000000" w:themeColor="text1"/>
                <w:sz w:val="16"/>
                <w:szCs w:val="16"/>
              </w:rPr>
              <w:t>3.3.2 (4) unterschiedliche Deutungen der Wirklichkeit (zum Beispiel lebensweltlich, religiös, naturwissenschaftlich) anhand von Beispielen (zum Beispiel Tod und Sterben, Krankheit) darstellen</w:t>
            </w:r>
          </w:p>
          <w:p w14:paraId="14AB8B54" w14:textId="77777777" w:rsidR="005B1555" w:rsidRPr="0026132E" w:rsidRDefault="005B1555" w:rsidP="00D657BD">
            <w:pPr>
              <w:rPr>
                <w:rFonts w:asciiTheme="minorHAnsi" w:hAnsiTheme="minorHAnsi" w:cstheme="minorHAnsi"/>
                <w:color w:val="000000" w:themeColor="text1"/>
                <w:sz w:val="16"/>
                <w:szCs w:val="16"/>
              </w:rPr>
            </w:pPr>
          </w:p>
          <w:p w14:paraId="140CC76C" w14:textId="77777777" w:rsidR="005B1555" w:rsidRPr="0026132E" w:rsidRDefault="005B1555" w:rsidP="00D657B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3.3.4 (2)</w:t>
            </w:r>
            <w:r w:rsidRPr="0026132E">
              <w:rPr>
                <w:rFonts w:asciiTheme="minorHAnsi" w:hAnsiTheme="minorHAnsi" w:cstheme="minorHAnsi"/>
                <w:color w:val="000000" w:themeColor="text1"/>
                <w:sz w:val="16"/>
                <w:szCs w:val="16"/>
              </w:rPr>
              <w:t xml:space="preserve"> sich mit Argumenten für und gegen die Existenz Gottes auseinandersetzen </w:t>
            </w:r>
          </w:p>
          <w:p w14:paraId="494B2CA9" w14:textId="77777777" w:rsidR="005B1555" w:rsidRPr="0026132E" w:rsidRDefault="005B1555" w:rsidP="00D657BD">
            <w:pPr>
              <w:rPr>
                <w:rFonts w:asciiTheme="minorHAnsi" w:hAnsiTheme="minorHAnsi" w:cstheme="minorHAnsi"/>
                <w:color w:val="000000" w:themeColor="text1"/>
                <w:sz w:val="16"/>
                <w:szCs w:val="16"/>
              </w:rPr>
            </w:pPr>
          </w:p>
          <w:p w14:paraId="63FD3299" w14:textId="77777777" w:rsidR="005B1555" w:rsidRPr="0026132E" w:rsidRDefault="005B1555" w:rsidP="00D657BD">
            <w:pPr>
              <w:rPr>
                <w:rFonts w:asciiTheme="minorHAnsi" w:hAnsiTheme="minorHAnsi" w:cstheme="minorHAnsi"/>
                <w:color w:val="000000" w:themeColor="text1"/>
                <w:sz w:val="16"/>
                <w:szCs w:val="16"/>
              </w:rPr>
            </w:pPr>
          </w:p>
          <w:p w14:paraId="038B044F" w14:textId="77777777" w:rsidR="005B1555" w:rsidRPr="0026132E" w:rsidRDefault="005B1555" w:rsidP="00D657BD">
            <w:pPr>
              <w:rPr>
                <w:rFonts w:asciiTheme="minorHAnsi" w:hAnsiTheme="minorHAnsi" w:cstheme="minorHAnsi"/>
                <w:color w:val="000000" w:themeColor="text1"/>
                <w:sz w:val="16"/>
                <w:szCs w:val="16"/>
              </w:rPr>
            </w:pPr>
          </w:p>
          <w:p w14:paraId="0730ED52" w14:textId="77777777" w:rsidR="005B1555" w:rsidRPr="0026132E" w:rsidRDefault="005B1555" w:rsidP="00D657BD">
            <w:pPr>
              <w:rPr>
                <w:rFonts w:asciiTheme="minorHAnsi" w:hAnsiTheme="minorHAnsi" w:cstheme="minorHAnsi"/>
                <w:color w:val="000000" w:themeColor="text1"/>
                <w:sz w:val="16"/>
                <w:szCs w:val="16"/>
              </w:rPr>
            </w:pPr>
          </w:p>
          <w:p w14:paraId="7B0D131D" w14:textId="77777777" w:rsidR="005B1555" w:rsidRPr="0026132E" w:rsidRDefault="005B1555" w:rsidP="00D657BD">
            <w:pPr>
              <w:rPr>
                <w:rFonts w:asciiTheme="minorHAnsi" w:hAnsiTheme="minorHAnsi" w:cstheme="minorHAnsi"/>
                <w:color w:val="000000" w:themeColor="text1"/>
                <w:sz w:val="16"/>
                <w:szCs w:val="16"/>
              </w:rPr>
            </w:pPr>
          </w:p>
          <w:p w14:paraId="3FA345CF" w14:textId="77777777" w:rsidR="005B1555" w:rsidRPr="0026132E" w:rsidRDefault="005B1555" w:rsidP="00D657BD">
            <w:pPr>
              <w:rPr>
                <w:rFonts w:asciiTheme="minorHAnsi" w:hAnsiTheme="minorHAnsi" w:cstheme="minorHAnsi"/>
                <w:color w:val="000000" w:themeColor="text1"/>
                <w:sz w:val="16"/>
                <w:szCs w:val="16"/>
              </w:rPr>
            </w:pPr>
          </w:p>
          <w:p w14:paraId="75B9DCDB" w14:textId="77777777" w:rsidR="005B1555" w:rsidRPr="0026132E" w:rsidRDefault="005B1555" w:rsidP="00D657BD">
            <w:pPr>
              <w:rPr>
                <w:rFonts w:asciiTheme="minorHAnsi" w:hAnsiTheme="minorHAnsi" w:cstheme="minorHAnsi"/>
                <w:color w:val="000000" w:themeColor="text1"/>
                <w:sz w:val="16"/>
                <w:szCs w:val="16"/>
              </w:rPr>
            </w:pPr>
          </w:p>
          <w:p w14:paraId="765AA269" w14:textId="77777777" w:rsidR="005B1555" w:rsidRPr="0026132E" w:rsidRDefault="005B1555" w:rsidP="00D657BD">
            <w:pPr>
              <w:rPr>
                <w:rFonts w:asciiTheme="minorHAnsi" w:hAnsiTheme="minorHAnsi" w:cstheme="minorHAnsi"/>
                <w:color w:val="000000" w:themeColor="text1"/>
                <w:sz w:val="16"/>
                <w:szCs w:val="16"/>
              </w:rPr>
            </w:pPr>
          </w:p>
          <w:p w14:paraId="0E1582DE" w14:textId="77777777" w:rsidR="005B1555" w:rsidRPr="0026132E" w:rsidRDefault="005B1555" w:rsidP="00D657BD">
            <w:pPr>
              <w:rPr>
                <w:rFonts w:asciiTheme="minorHAnsi" w:hAnsiTheme="minorHAnsi" w:cstheme="minorHAnsi"/>
                <w:color w:val="000000" w:themeColor="text1"/>
                <w:sz w:val="16"/>
                <w:szCs w:val="16"/>
              </w:rPr>
            </w:pPr>
          </w:p>
          <w:p w14:paraId="6A4A47B4" w14:textId="77777777" w:rsidR="005B1555" w:rsidRPr="0026132E" w:rsidRDefault="005B1555" w:rsidP="00D657BD">
            <w:pPr>
              <w:rPr>
                <w:rFonts w:asciiTheme="minorHAnsi" w:hAnsiTheme="minorHAnsi" w:cstheme="minorHAnsi"/>
                <w:color w:val="000000" w:themeColor="text1"/>
                <w:sz w:val="16"/>
                <w:szCs w:val="16"/>
              </w:rPr>
            </w:pPr>
          </w:p>
          <w:p w14:paraId="3EADA20D" w14:textId="77777777" w:rsidR="005B1555" w:rsidRPr="0026132E" w:rsidRDefault="005B1555" w:rsidP="00D657BD">
            <w:pPr>
              <w:rPr>
                <w:rFonts w:asciiTheme="minorHAnsi" w:hAnsiTheme="minorHAnsi" w:cstheme="minorHAnsi"/>
                <w:color w:val="000000" w:themeColor="text1"/>
                <w:sz w:val="16"/>
                <w:szCs w:val="16"/>
              </w:rPr>
            </w:pPr>
          </w:p>
          <w:p w14:paraId="262EA883" w14:textId="77777777" w:rsidR="005B1555" w:rsidRPr="0026132E" w:rsidRDefault="005B1555" w:rsidP="00D657BD">
            <w:pPr>
              <w:rPr>
                <w:rFonts w:asciiTheme="minorHAnsi" w:hAnsiTheme="minorHAnsi" w:cstheme="minorHAnsi"/>
                <w:color w:val="000000" w:themeColor="text1"/>
                <w:sz w:val="16"/>
                <w:szCs w:val="16"/>
              </w:rPr>
            </w:pPr>
          </w:p>
          <w:p w14:paraId="6703709F" w14:textId="77777777" w:rsidR="005B1555" w:rsidRPr="0026132E" w:rsidRDefault="005B1555" w:rsidP="00D657BD">
            <w:pPr>
              <w:rPr>
                <w:rFonts w:asciiTheme="minorHAnsi" w:hAnsiTheme="minorHAnsi" w:cstheme="minorHAnsi"/>
                <w:color w:val="000000" w:themeColor="text1"/>
                <w:sz w:val="16"/>
                <w:szCs w:val="16"/>
              </w:rPr>
            </w:pPr>
          </w:p>
          <w:p w14:paraId="0A046519" w14:textId="77777777" w:rsidR="005B1555" w:rsidRPr="0026132E" w:rsidRDefault="005B1555" w:rsidP="00D657BD">
            <w:pPr>
              <w:rPr>
                <w:rFonts w:asciiTheme="minorHAnsi" w:hAnsiTheme="minorHAnsi" w:cstheme="minorHAnsi"/>
                <w:color w:val="000000" w:themeColor="text1"/>
                <w:sz w:val="16"/>
                <w:szCs w:val="16"/>
              </w:rPr>
            </w:pPr>
          </w:p>
          <w:p w14:paraId="65A721AF" w14:textId="77777777" w:rsidR="005B1555" w:rsidRPr="0026132E" w:rsidRDefault="005B1555" w:rsidP="00D657BD">
            <w:pPr>
              <w:rPr>
                <w:rFonts w:asciiTheme="minorHAnsi" w:hAnsiTheme="minorHAnsi" w:cstheme="minorHAnsi"/>
                <w:color w:val="000000" w:themeColor="text1"/>
                <w:sz w:val="16"/>
                <w:szCs w:val="16"/>
              </w:rPr>
            </w:pPr>
          </w:p>
          <w:p w14:paraId="57C419DA" w14:textId="77777777" w:rsidR="005B1555" w:rsidRPr="0026132E" w:rsidRDefault="005B1555" w:rsidP="00D657BD">
            <w:pPr>
              <w:rPr>
                <w:rFonts w:asciiTheme="minorHAnsi" w:hAnsiTheme="minorHAnsi" w:cstheme="minorHAnsi"/>
                <w:color w:val="000000" w:themeColor="text1"/>
                <w:sz w:val="16"/>
                <w:szCs w:val="16"/>
              </w:rPr>
            </w:pPr>
          </w:p>
          <w:p w14:paraId="1920B3E3" w14:textId="77777777" w:rsidR="005B1555" w:rsidRPr="0026132E" w:rsidRDefault="005B1555" w:rsidP="00D657BD">
            <w:pPr>
              <w:rPr>
                <w:rFonts w:asciiTheme="minorHAnsi" w:hAnsiTheme="minorHAnsi" w:cstheme="minorHAnsi"/>
                <w:color w:val="000000" w:themeColor="text1"/>
                <w:sz w:val="16"/>
                <w:szCs w:val="16"/>
              </w:rPr>
            </w:pPr>
          </w:p>
          <w:p w14:paraId="16A1D054" w14:textId="77777777" w:rsidR="005B1555" w:rsidRPr="0026132E" w:rsidRDefault="005B1555" w:rsidP="00D657BD">
            <w:pPr>
              <w:rPr>
                <w:rFonts w:asciiTheme="minorHAnsi" w:hAnsiTheme="minorHAnsi" w:cstheme="minorHAnsi"/>
                <w:color w:val="000000" w:themeColor="text1"/>
                <w:sz w:val="16"/>
                <w:szCs w:val="16"/>
              </w:rPr>
            </w:pPr>
          </w:p>
          <w:p w14:paraId="58C1D738" w14:textId="77777777" w:rsidR="005B1555" w:rsidRPr="0026132E" w:rsidRDefault="005B1555" w:rsidP="00D657BD">
            <w:pPr>
              <w:rPr>
                <w:rFonts w:asciiTheme="minorHAnsi" w:hAnsiTheme="minorHAnsi" w:cstheme="minorBidi"/>
                <w:color w:val="000000" w:themeColor="text1"/>
                <w:sz w:val="16"/>
                <w:szCs w:val="16"/>
              </w:rPr>
            </w:pPr>
            <w:r w:rsidRPr="129C2A9B">
              <w:rPr>
                <w:rFonts w:asciiTheme="minorHAnsi" w:hAnsiTheme="minorHAnsi" w:cstheme="minorBidi"/>
                <w:b/>
                <w:bCs/>
                <w:color w:val="000000" w:themeColor="text1"/>
                <w:sz w:val="16"/>
                <w:szCs w:val="16"/>
              </w:rPr>
              <w:t xml:space="preserve">3.3.5 (2) </w:t>
            </w:r>
            <w:r w:rsidRPr="129C2A9B">
              <w:rPr>
                <w:rFonts w:asciiTheme="minorHAnsi" w:hAnsiTheme="minorHAnsi" w:cstheme="minorBidi"/>
                <w:color w:val="000000" w:themeColor="text1"/>
                <w:sz w:val="16"/>
                <w:szCs w:val="16"/>
              </w:rPr>
              <w:t>die Bedeutung des Todes und der Auferstehung Jesu Christi für christliche Hoffnung beschreiben</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1F6A5BBC" w14:textId="77777777" w:rsidR="005B1555" w:rsidRPr="00111B2F" w:rsidRDefault="005B1555" w:rsidP="00D657BD">
            <w:pPr>
              <w:rPr>
                <w:rFonts w:asciiTheme="minorHAnsi" w:hAnsiTheme="minorHAnsi" w:cstheme="minorHAnsi"/>
                <w:b/>
                <w:sz w:val="16"/>
                <w:szCs w:val="16"/>
              </w:rPr>
            </w:pPr>
            <w:r>
              <w:rPr>
                <w:rFonts w:asciiTheme="minorHAnsi" w:hAnsiTheme="minorHAnsi" w:cstheme="minorHAnsi"/>
                <w:b/>
                <w:sz w:val="16"/>
                <w:szCs w:val="16"/>
              </w:rPr>
              <w:t>D</w:t>
            </w:r>
            <w:r w:rsidRPr="00111B2F">
              <w:rPr>
                <w:rFonts w:asciiTheme="minorHAnsi" w:hAnsiTheme="minorHAnsi" w:cstheme="minorHAnsi"/>
                <w:b/>
                <w:sz w:val="16"/>
                <w:szCs w:val="16"/>
              </w:rPr>
              <w:t>idaktische Fragen</w:t>
            </w:r>
            <w:r>
              <w:rPr>
                <w:rFonts w:asciiTheme="minorHAnsi" w:hAnsiTheme="minorHAnsi" w:cstheme="minorHAnsi"/>
                <w:b/>
                <w:sz w:val="16"/>
                <w:szCs w:val="16"/>
              </w:rPr>
              <w:t xml:space="preserve"> und Anregungen</w:t>
            </w:r>
            <w:r w:rsidRPr="00111B2F">
              <w:rPr>
                <w:rFonts w:asciiTheme="minorHAnsi" w:hAnsiTheme="minorHAnsi" w:cstheme="minorHAnsi"/>
                <w:b/>
                <w:sz w:val="16"/>
                <w:szCs w:val="16"/>
              </w:rPr>
              <w:t>:</w:t>
            </w:r>
          </w:p>
          <w:p w14:paraId="4E4DED59" w14:textId="77777777" w:rsidR="005B1555" w:rsidRPr="0026132E" w:rsidRDefault="005B1555" w:rsidP="00D657BD">
            <w:pPr>
              <w:rPr>
                <w:rFonts w:asciiTheme="minorHAnsi" w:hAnsiTheme="minorHAnsi" w:cstheme="minorHAnsi"/>
                <w:color w:val="000000" w:themeColor="text1"/>
                <w:sz w:val="16"/>
                <w:szCs w:val="16"/>
              </w:rPr>
            </w:pPr>
          </w:p>
          <w:p w14:paraId="1E975610" w14:textId="77777777" w:rsidR="005B1555" w:rsidRDefault="005B1555" w:rsidP="00D657B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Wozu lebe ich? Was ist der Sinn meines Lebens?</w:t>
            </w:r>
          </w:p>
          <w:p w14:paraId="2ECD586A" w14:textId="77777777" w:rsidR="005B1555" w:rsidRDefault="005B1555" w:rsidP="00D657B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Warum passiert, was passiert?</w:t>
            </w:r>
          </w:p>
          <w:p w14:paraId="16C5A19E" w14:textId="77777777" w:rsidR="005B1555" w:rsidRDefault="005B1555" w:rsidP="00D657BD">
            <w:pPr>
              <w:rPr>
                <w:rFonts w:asciiTheme="minorHAnsi" w:hAnsiTheme="minorHAnsi" w:cstheme="minorHAnsi"/>
                <w:color w:val="000000" w:themeColor="text1"/>
                <w:sz w:val="16"/>
                <w:szCs w:val="16"/>
              </w:rPr>
            </w:pPr>
          </w:p>
          <w:p w14:paraId="36D5EC56" w14:textId="77777777" w:rsidR="005B1555" w:rsidRDefault="005B1555" w:rsidP="00D657BD">
            <w:pPr>
              <w:rPr>
                <w:rFonts w:asciiTheme="minorHAnsi" w:hAnsiTheme="minorHAnsi" w:cstheme="minorHAnsi"/>
                <w:color w:val="000000" w:themeColor="text1"/>
                <w:sz w:val="16"/>
                <w:szCs w:val="16"/>
              </w:rPr>
            </w:pPr>
          </w:p>
          <w:p w14:paraId="47D87316" w14:textId="77777777" w:rsidR="005B1555" w:rsidRDefault="005B1555" w:rsidP="00D657B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Gibt es einen (göttlichen) Plan für mein Leben / die Welt?</w:t>
            </w:r>
          </w:p>
          <w:p w14:paraId="55C3F6A5" w14:textId="77777777" w:rsidR="005B1555" w:rsidRPr="0026132E" w:rsidRDefault="005B1555" w:rsidP="00D657BD">
            <w:pPr>
              <w:rPr>
                <w:rFonts w:asciiTheme="minorHAnsi" w:hAnsiTheme="minorHAnsi" w:cstheme="minorHAnsi"/>
                <w:color w:val="000000" w:themeColor="text1"/>
                <w:sz w:val="16"/>
                <w:szCs w:val="16"/>
              </w:rPr>
            </w:pPr>
          </w:p>
          <w:p w14:paraId="59DA081C" w14:textId="77777777" w:rsidR="005B1555" w:rsidRPr="0026132E" w:rsidRDefault="005B1555" w:rsidP="00D657BD">
            <w:pPr>
              <w:rPr>
                <w:rFonts w:asciiTheme="minorHAnsi" w:hAnsiTheme="minorHAnsi" w:cstheme="minorHAnsi"/>
                <w:color w:val="000000" w:themeColor="text1"/>
                <w:sz w:val="16"/>
                <w:szCs w:val="16"/>
              </w:rPr>
            </w:pPr>
          </w:p>
          <w:p w14:paraId="1C75F0CB" w14:textId="77777777" w:rsidR="005B1555" w:rsidRDefault="005B1555" w:rsidP="00D657BD">
            <w:pPr>
              <w:rPr>
                <w:rFonts w:asciiTheme="minorHAnsi" w:hAnsiTheme="minorHAnsi" w:cstheme="minorHAnsi"/>
                <w:b/>
                <w:color w:val="000000" w:themeColor="text1"/>
                <w:sz w:val="16"/>
                <w:szCs w:val="16"/>
              </w:rPr>
            </w:pPr>
          </w:p>
          <w:p w14:paraId="73A34E52" w14:textId="77777777" w:rsidR="005B1555" w:rsidRDefault="005B1555" w:rsidP="00D657BD">
            <w:pPr>
              <w:rPr>
                <w:rFonts w:asciiTheme="minorHAnsi" w:hAnsiTheme="minorHAnsi" w:cstheme="minorHAnsi"/>
                <w:b/>
                <w:color w:val="000000" w:themeColor="text1"/>
                <w:sz w:val="16"/>
                <w:szCs w:val="16"/>
              </w:rPr>
            </w:pPr>
          </w:p>
          <w:p w14:paraId="5B0090EE" w14:textId="77777777" w:rsidR="005B1555" w:rsidRDefault="005B1555" w:rsidP="00D657BD">
            <w:pPr>
              <w:rPr>
                <w:rFonts w:asciiTheme="minorHAnsi" w:hAnsiTheme="minorHAnsi" w:cstheme="minorHAnsi"/>
                <w:color w:val="000000" w:themeColor="text1"/>
                <w:sz w:val="16"/>
                <w:szCs w:val="16"/>
              </w:rPr>
            </w:pPr>
            <w:r w:rsidRPr="009207BB">
              <w:rPr>
                <w:rFonts w:asciiTheme="minorHAnsi" w:hAnsiTheme="minorHAnsi" w:cstheme="minorHAnsi"/>
                <w:color w:val="000000" w:themeColor="text1"/>
                <w:sz w:val="16"/>
                <w:szCs w:val="16"/>
              </w:rPr>
              <w:t>Wie wirkt sich erfahrenes Leid auf das Gottesverhältnis aus?</w:t>
            </w:r>
          </w:p>
          <w:p w14:paraId="3FC4DF17" w14:textId="77777777" w:rsidR="005B1555" w:rsidRDefault="005B1555" w:rsidP="00D657BD">
            <w:pPr>
              <w:rPr>
                <w:rFonts w:asciiTheme="minorHAnsi" w:hAnsiTheme="minorHAnsi" w:cstheme="minorHAnsi"/>
                <w:color w:val="000000" w:themeColor="text1"/>
                <w:sz w:val="16"/>
                <w:szCs w:val="16"/>
              </w:rPr>
            </w:pPr>
          </w:p>
          <w:p w14:paraId="7EAF4D05" w14:textId="77777777" w:rsidR="005B1555" w:rsidRDefault="005B1555" w:rsidP="00D657BD">
            <w:pPr>
              <w:rPr>
                <w:rFonts w:asciiTheme="minorHAnsi" w:hAnsiTheme="minorHAnsi" w:cstheme="minorHAnsi"/>
                <w:color w:val="000000" w:themeColor="text1"/>
                <w:sz w:val="16"/>
                <w:szCs w:val="16"/>
              </w:rPr>
            </w:pPr>
          </w:p>
          <w:p w14:paraId="262AA697" w14:textId="77777777" w:rsidR="005B1555" w:rsidRDefault="005B1555" w:rsidP="00D657BD">
            <w:pPr>
              <w:rPr>
                <w:rFonts w:asciiTheme="minorHAnsi" w:hAnsiTheme="minorHAnsi" w:cstheme="minorHAnsi"/>
                <w:color w:val="000000" w:themeColor="text1"/>
                <w:sz w:val="16"/>
                <w:szCs w:val="16"/>
              </w:rPr>
            </w:pPr>
          </w:p>
          <w:p w14:paraId="4D45A660" w14:textId="77777777" w:rsidR="005B1555" w:rsidRDefault="005B1555" w:rsidP="00D657BD">
            <w:pPr>
              <w:rPr>
                <w:rFonts w:asciiTheme="minorHAnsi" w:hAnsiTheme="minorHAnsi" w:cstheme="minorHAnsi"/>
                <w:color w:val="000000" w:themeColor="text1"/>
                <w:sz w:val="16"/>
                <w:szCs w:val="16"/>
              </w:rPr>
            </w:pPr>
          </w:p>
          <w:p w14:paraId="040CA192" w14:textId="77777777" w:rsidR="005B1555" w:rsidRDefault="005B1555" w:rsidP="00D657BD">
            <w:pPr>
              <w:rPr>
                <w:rFonts w:asciiTheme="minorHAnsi" w:hAnsiTheme="minorHAnsi" w:cstheme="minorHAnsi"/>
                <w:color w:val="000000" w:themeColor="text1"/>
                <w:sz w:val="16"/>
                <w:szCs w:val="16"/>
              </w:rPr>
            </w:pPr>
          </w:p>
          <w:p w14:paraId="739F18B5" w14:textId="77777777" w:rsidR="005B1555" w:rsidRDefault="005B1555" w:rsidP="00D657BD">
            <w:pPr>
              <w:rPr>
                <w:rFonts w:asciiTheme="minorHAnsi" w:hAnsiTheme="minorHAnsi" w:cstheme="minorHAnsi"/>
                <w:color w:val="000000" w:themeColor="text1"/>
                <w:sz w:val="16"/>
                <w:szCs w:val="16"/>
              </w:rPr>
            </w:pPr>
          </w:p>
          <w:p w14:paraId="3983BA36" w14:textId="77777777" w:rsidR="005B1555" w:rsidRDefault="005B1555" w:rsidP="00D657BD">
            <w:pPr>
              <w:rPr>
                <w:rFonts w:asciiTheme="minorHAnsi" w:hAnsiTheme="minorHAnsi" w:cstheme="minorHAnsi"/>
                <w:color w:val="000000" w:themeColor="text1"/>
                <w:sz w:val="16"/>
                <w:szCs w:val="16"/>
              </w:rPr>
            </w:pPr>
          </w:p>
          <w:p w14:paraId="0D8B772C" w14:textId="77777777" w:rsidR="005B1555" w:rsidRDefault="005B1555" w:rsidP="00D657BD">
            <w:pPr>
              <w:rPr>
                <w:rFonts w:asciiTheme="minorHAnsi" w:hAnsiTheme="minorHAnsi" w:cstheme="minorHAnsi"/>
                <w:color w:val="000000" w:themeColor="text1"/>
                <w:sz w:val="16"/>
                <w:szCs w:val="16"/>
              </w:rPr>
            </w:pPr>
          </w:p>
          <w:p w14:paraId="3A678663" w14:textId="77777777" w:rsidR="005B1555" w:rsidRDefault="005B1555" w:rsidP="00D657BD">
            <w:pPr>
              <w:rPr>
                <w:rFonts w:asciiTheme="minorHAnsi" w:hAnsiTheme="minorHAnsi" w:cstheme="minorHAnsi"/>
                <w:color w:val="000000" w:themeColor="text1"/>
                <w:sz w:val="16"/>
                <w:szCs w:val="16"/>
              </w:rPr>
            </w:pPr>
          </w:p>
          <w:p w14:paraId="309B4EAB" w14:textId="77777777" w:rsidR="005B1555" w:rsidRDefault="005B1555" w:rsidP="00D657BD">
            <w:pPr>
              <w:rPr>
                <w:rFonts w:asciiTheme="minorHAnsi" w:hAnsiTheme="minorHAnsi" w:cstheme="minorHAnsi"/>
                <w:color w:val="000000" w:themeColor="text1"/>
                <w:sz w:val="16"/>
                <w:szCs w:val="16"/>
              </w:rPr>
            </w:pPr>
          </w:p>
          <w:p w14:paraId="5125D3A2" w14:textId="77777777" w:rsidR="005B1555" w:rsidRDefault="005B1555" w:rsidP="00D657BD">
            <w:pPr>
              <w:rPr>
                <w:rFonts w:asciiTheme="minorHAnsi" w:hAnsiTheme="minorHAnsi" w:cstheme="minorHAnsi"/>
                <w:color w:val="000000" w:themeColor="text1"/>
                <w:sz w:val="16"/>
                <w:szCs w:val="16"/>
              </w:rPr>
            </w:pPr>
          </w:p>
          <w:p w14:paraId="3334BBB4" w14:textId="77777777" w:rsidR="005B1555" w:rsidRDefault="005B1555" w:rsidP="00D657BD">
            <w:pPr>
              <w:rPr>
                <w:rFonts w:asciiTheme="minorHAnsi" w:hAnsiTheme="minorHAnsi" w:cstheme="minorHAnsi"/>
                <w:color w:val="000000" w:themeColor="text1"/>
                <w:sz w:val="16"/>
                <w:szCs w:val="16"/>
              </w:rPr>
            </w:pPr>
          </w:p>
          <w:p w14:paraId="0911B7AB" w14:textId="77777777" w:rsidR="005B1555" w:rsidRDefault="005B1555" w:rsidP="00D657BD">
            <w:pPr>
              <w:rPr>
                <w:rFonts w:asciiTheme="minorHAnsi" w:hAnsiTheme="minorHAnsi" w:cstheme="minorHAnsi"/>
                <w:color w:val="000000" w:themeColor="text1"/>
                <w:sz w:val="16"/>
                <w:szCs w:val="16"/>
              </w:rPr>
            </w:pPr>
          </w:p>
          <w:p w14:paraId="07BFD558" w14:textId="77777777" w:rsidR="005B1555" w:rsidRDefault="005B1555" w:rsidP="00D657BD">
            <w:pPr>
              <w:rPr>
                <w:rFonts w:asciiTheme="minorHAnsi" w:hAnsiTheme="minorHAnsi" w:cstheme="minorHAnsi"/>
                <w:color w:val="000000" w:themeColor="text1"/>
                <w:sz w:val="16"/>
                <w:szCs w:val="16"/>
              </w:rPr>
            </w:pPr>
          </w:p>
          <w:p w14:paraId="6568499D" w14:textId="77777777" w:rsidR="005B1555" w:rsidRDefault="005B1555" w:rsidP="00D657BD">
            <w:pPr>
              <w:rPr>
                <w:rFonts w:asciiTheme="minorHAnsi" w:hAnsiTheme="minorHAnsi" w:cstheme="minorHAnsi"/>
                <w:color w:val="000000" w:themeColor="text1"/>
                <w:sz w:val="16"/>
                <w:szCs w:val="16"/>
              </w:rPr>
            </w:pPr>
          </w:p>
          <w:p w14:paraId="6CDCF229" w14:textId="77777777" w:rsidR="005B1555" w:rsidRDefault="005B1555" w:rsidP="00D657BD">
            <w:pPr>
              <w:rPr>
                <w:rFonts w:asciiTheme="minorHAnsi" w:hAnsiTheme="minorHAnsi" w:cstheme="minorHAnsi"/>
                <w:color w:val="000000" w:themeColor="text1"/>
                <w:sz w:val="16"/>
                <w:szCs w:val="16"/>
              </w:rPr>
            </w:pPr>
          </w:p>
          <w:p w14:paraId="7342FED6" w14:textId="77777777" w:rsidR="005B1555" w:rsidRDefault="005B1555" w:rsidP="00D657BD">
            <w:pPr>
              <w:rPr>
                <w:rFonts w:asciiTheme="minorHAnsi" w:hAnsiTheme="minorHAnsi" w:cstheme="minorHAnsi"/>
                <w:color w:val="000000" w:themeColor="text1"/>
                <w:sz w:val="16"/>
                <w:szCs w:val="16"/>
              </w:rPr>
            </w:pPr>
          </w:p>
          <w:p w14:paraId="6C373FF7" w14:textId="77777777" w:rsidR="005B1555" w:rsidRDefault="005B1555" w:rsidP="00D657BD">
            <w:pPr>
              <w:rPr>
                <w:rFonts w:asciiTheme="minorHAnsi" w:hAnsiTheme="minorHAnsi" w:cstheme="minorHAnsi"/>
                <w:color w:val="000000" w:themeColor="text1"/>
                <w:sz w:val="16"/>
                <w:szCs w:val="16"/>
              </w:rPr>
            </w:pPr>
          </w:p>
          <w:p w14:paraId="1E9DDA0C" w14:textId="77777777" w:rsidR="005B1555" w:rsidRPr="009207BB" w:rsidRDefault="005B1555" w:rsidP="00D657BD">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Was dürfen wir hoffen?</w:t>
            </w:r>
          </w:p>
        </w:tc>
        <w:tc>
          <w:tcPr>
            <w:tcW w:w="3637" w:type="dxa"/>
            <w:tcBorders>
              <w:top w:val="single" w:sz="4" w:space="0" w:color="auto"/>
              <w:left w:val="single" w:sz="4" w:space="0" w:color="auto"/>
              <w:bottom w:val="single" w:sz="4" w:space="0" w:color="auto"/>
            </w:tcBorders>
            <w:shd w:val="clear" w:color="auto" w:fill="FFFF99"/>
          </w:tcPr>
          <w:p w14:paraId="3D7752A2" w14:textId="77777777" w:rsidR="005B1555" w:rsidRPr="0026132E" w:rsidRDefault="005B1555" w:rsidP="00D657B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25A9DC3B"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007292F0" w14:textId="77777777" w:rsidR="005B1555" w:rsidRPr="0026132E" w:rsidRDefault="005B1555" w:rsidP="00D657BD">
            <w:pPr>
              <w:autoSpaceDE w:val="0"/>
              <w:autoSpaceDN w:val="0"/>
              <w:adjustRightInd w:val="0"/>
              <w:rPr>
                <w:rFonts w:asciiTheme="minorHAnsi" w:hAnsiTheme="minorHAnsi" w:cstheme="minorBidi"/>
                <w:color w:val="000000" w:themeColor="text1"/>
                <w:sz w:val="16"/>
                <w:szCs w:val="16"/>
              </w:rPr>
            </w:pPr>
            <w:r w:rsidRPr="129C2A9B">
              <w:rPr>
                <w:rFonts w:asciiTheme="minorHAnsi" w:hAnsiTheme="minorHAnsi" w:cstheme="minorBidi"/>
                <w:b/>
                <w:bCs/>
                <w:color w:val="000000" w:themeColor="text1"/>
                <w:sz w:val="16"/>
                <w:szCs w:val="16"/>
              </w:rPr>
              <w:t>3.3.4 (5)</w:t>
            </w:r>
            <w:r w:rsidRPr="129C2A9B">
              <w:rPr>
                <w:rFonts w:asciiTheme="minorHAnsi" w:hAnsiTheme="minorHAnsi" w:cstheme="minorBidi"/>
                <w:color w:val="000000" w:themeColor="text1"/>
                <w:sz w:val="16"/>
                <w:szCs w:val="16"/>
              </w:rPr>
              <w:t xml:space="preserve"> untersuchen, wie die Frage nach Gottes Wirken in der Welt (zum Beispiel Gott und das Leid, Wirksamkeit des Bittgebets) zu Glaubenskrisen führen kann und wie diese zur Mündigkeit im Glauben beitragen können</w:t>
            </w:r>
          </w:p>
          <w:p w14:paraId="467BA9F3"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1133A1ED"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04D7CD74"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65F19223"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7F802EFD"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73979DC9"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1A8D2E38" w14:textId="77777777" w:rsidR="005B1555" w:rsidRPr="0026132E" w:rsidRDefault="005B1555" w:rsidP="00D657BD">
            <w:pPr>
              <w:autoSpaceDE w:val="0"/>
              <w:autoSpaceDN w:val="0"/>
              <w:adjustRightInd w:val="0"/>
              <w:rPr>
                <w:rFonts w:asciiTheme="minorHAnsi" w:hAnsiTheme="minorHAnsi" w:cstheme="minorBidi"/>
                <w:color w:val="000000" w:themeColor="text1"/>
                <w:sz w:val="16"/>
                <w:szCs w:val="16"/>
              </w:rPr>
            </w:pPr>
            <w:r w:rsidRPr="129C2A9B">
              <w:rPr>
                <w:rFonts w:asciiTheme="minorHAnsi" w:hAnsiTheme="minorHAnsi" w:cstheme="minorBidi"/>
                <w:b/>
                <w:bCs/>
                <w:color w:val="000000" w:themeColor="text1"/>
                <w:sz w:val="16"/>
                <w:szCs w:val="16"/>
              </w:rPr>
              <w:t>3.3.4 (1)</w:t>
            </w:r>
            <w:r w:rsidRPr="129C2A9B">
              <w:rPr>
                <w:rFonts w:asciiTheme="minorHAnsi" w:hAnsiTheme="minorHAnsi" w:cstheme="minorBidi"/>
                <w:color w:val="000000" w:themeColor="text1"/>
                <w:sz w:val="16"/>
                <w:szCs w:val="16"/>
              </w:rPr>
              <w:t xml:space="preserve"> Erfahrungen und Überlegungen erläutern, die auf Gott als Geheimnis der Welt verweisen (zum Beispiel Staunen, Kontingenzerfahrungen, teleologische oder kosmologische Argumentation)</w:t>
            </w:r>
          </w:p>
          <w:p w14:paraId="3532DA1C" w14:textId="77777777" w:rsidR="005B1555" w:rsidRPr="0026132E" w:rsidRDefault="005B1555" w:rsidP="00D657BD">
            <w:pPr>
              <w:autoSpaceDE w:val="0"/>
              <w:autoSpaceDN w:val="0"/>
              <w:adjustRightInd w:val="0"/>
              <w:rPr>
                <w:rFonts w:asciiTheme="minorHAnsi" w:hAnsiTheme="minorHAnsi" w:cstheme="minorHAnsi"/>
                <w:b/>
                <w:color w:val="000000" w:themeColor="text1"/>
                <w:sz w:val="16"/>
                <w:szCs w:val="16"/>
              </w:rPr>
            </w:pPr>
          </w:p>
          <w:p w14:paraId="7AE62DC0"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3.3.4 (3) </w:t>
            </w:r>
            <w:r w:rsidRPr="0026132E">
              <w:rPr>
                <w:rFonts w:asciiTheme="minorHAnsi" w:hAnsiTheme="minorHAnsi" w:cstheme="minorHAnsi"/>
                <w:color w:val="000000" w:themeColor="text1"/>
                <w:sz w:val="16"/>
                <w:szCs w:val="16"/>
              </w:rPr>
              <w:t>ausgehend von Ex 20,4 und Ex 33,18-23 beschreiben, dass Gott unverfügbar ist und deshalb das Sprechen über Gott an Grenzen stößt</w:t>
            </w:r>
          </w:p>
          <w:p w14:paraId="6B7606D3"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29F0B208"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3.3.4 (4) </w:t>
            </w:r>
            <w:r w:rsidRPr="0026132E">
              <w:rPr>
                <w:rFonts w:asciiTheme="minorHAnsi" w:hAnsiTheme="minorHAnsi" w:cstheme="minorHAnsi"/>
                <w:color w:val="000000" w:themeColor="text1"/>
                <w:sz w:val="16"/>
                <w:szCs w:val="16"/>
              </w:rPr>
              <w:t>den Unterschied zwischen dem Bekenntnis „Gott ist die Liebe“ (1Joh 4,7-15) und der Rede vom „lieben Gott“ erläutern</w:t>
            </w:r>
          </w:p>
          <w:p w14:paraId="11EAAD9B"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7312DED5"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3.3.4 (6) </w:t>
            </w:r>
            <w:r w:rsidRPr="0026132E">
              <w:rPr>
                <w:rFonts w:asciiTheme="minorHAnsi" w:hAnsiTheme="minorHAnsi" w:cstheme="minorHAnsi"/>
                <w:color w:val="000000" w:themeColor="text1"/>
                <w:sz w:val="16"/>
                <w:szCs w:val="16"/>
              </w:rPr>
              <w:t>erläutern, dass Glauben und Nichtglauben Optionen sind, die unterschiedliche Konsequenzen für das Leben haben</w:t>
            </w:r>
          </w:p>
          <w:p w14:paraId="35FB952E" w14:textId="77777777" w:rsidR="005B1555" w:rsidRPr="0026132E" w:rsidRDefault="005B1555" w:rsidP="00D657BD">
            <w:pPr>
              <w:autoSpaceDE w:val="0"/>
              <w:autoSpaceDN w:val="0"/>
              <w:adjustRightInd w:val="0"/>
              <w:rPr>
                <w:rFonts w:asciiTheme="minorHAnsi" w:hAnsiTheme="minorHAnsi" w:cstheme="minorHAnsi"/>
                <w:color w:val="000000" w:themeColor="text1"/>
                <w:sz w:val="16"/>
                <w:szCs w:val="16"/>
              </w:rPr>
            </w:pPr>
          </w:p>
          <w:p w14:paraId="22D0F041" w14:textId="0F96CCAC" w:rsidR="005B1555" w:rsidRPr="0026132E" w:rsidRDefault="005B1555" w:rsidP="00D657BD">
            <w:pPr>
              <w:rPr>
                <w:rFonts w:asciiTheme="minorHAnsi" w:hAnsiTheme="minorHAnsi" w:cstheme="minorHAnsi"/>
                <w:color w:val="000000" w:themeColor="text1"/>
                <w:sz w:val="16"/>
                <w:szCs w:val="16"/>
              </w:rPr>
            </w:pPr>
            <w:r w:rsidRPr="129C2A9B">
              <w:rPr>
                <w:rFonts w:asciiTheme="minorHAnsi" w:hAnsiTheme="minorHAnsi" w:cstheme="minorBidi"/>
                <w:b/>
                <w:bCs/>
                <w:color w:val="000000" w:themeColor="text1"/>
                <w:sz w:val="16"/>
                <w:szCs w:val="16"/>
              </w:rPr>
              <w:t>3.3.5 (4</w:t>
            </w:r>
            <w:r w:rsidRPr="129C2A9B">
              <w:rPr>
                <w:rFonts w:asciiTheme="minorHAnsi" w:hAnsiTheme="minorHAnsi" w:cstheme="minorBidi"/>
                <w:color w:val="000000" w:themeColor="text1"/>
                <w:sz w:val="16"/>
                <w:szCs w:val="16"/>
              </w:rPr>
              <w:t>)</w:t>
            </w:r>
            <w:r w:rsidRPr="129C2A9B">
              <w:rPr>
                <w:rFonts w:asciiTheme="minorHAnsi" w:hAnsiTheme="minorHAnsi" w:cstheme="minorBidi"/>
                <w:b/>
                <w:bCs/>
                <w:color w:val="000000" w:themeColor="text1"/>
                <w:sz w:val="16"/>
                <w:szCs w:val="16"/>
              </w:rPr>
              <w:t xml:space="preserve"> ausgehend von biblischen Texten entfalten, wie die Botschaft vom Tod und von der Auferweckung Jesu auf die Menschen seiner Zeit wirkte und bis heute wirkt (zum Beispiel Mk 16,1-8; </w:t>
            </w:r>
            <w:proofErr w:type="spellStart"/>
            <w:r w:rsidRPr="129C2A9B">
              <w:rPr>
                <w:rFonts w:asciiTheme="minorHAnsi" w:hAnsiTheme="minorHAnsi" w:cstheme="minorBidi"/>
                <w:b/>
                <w:bCs/>
                <w:color w:val="000000" w:themeColor="text1"/>
                <w:sz w:val="16"/>
                <w:szCs w:val="16"/>
              </w:rPr>
              <w:t>Lk</w:t>
            </w:r>
            <w:proofErr w:type="spellEnd"/>
            <w:r w:rsidRPr="129C2A9B">
              <w:rPr>
                <w:rFonts w:asciiTheme="minorHAnsi" w:hAnsiTheme="minorHAnsi" w:cstheme="minorBidi"/>
                <w:b/>
                <w:bCs/>
                <w:color w:val="000000" w:themeColor="text1"/>
                <w:sz w:val="16"/>
                <w:szCs w:val="16"/>
              </w:rPr>
              <w:t xml:space="preserve"> 24,1-12; </w:t>
            </w:r>
            <w:proofErr w:type="spellStart"/>
            <w:r w:rsidRPr="129C2A9B">
              <w:rPr>
                <w:rFonts w:asciiTheme="minorHAnsi" w:hAnsiTheme="minorHAnsi" w:cstheme="minorBidi"/>
                <w:b/>
                <w:bCs/>
                <w:color w:val="000000" w:themeColor="text1"/>
                <w:sz w:val="16"/>
                <w:szCs w:val="16"/>
              </w:rPr>
              <w:t>Lk</w:t>
            </w:r>
            <w:proofErr w:type="spellEnd"/>
            <w:r w:rsidRPr="129C2A9B">
              <w:rPr>
                <w:rFonts w:asciiTheme="minorHAnsi" w:hAnsiTheme="minorHAnsi" w:cstheme="minorBidi"/>
                <w:b/>
                <w:bCs/>
                <w:color w:val="000000" w:themeColor="text1"/>
                <w:sz w:val="16"/>
                <w:szCs w:val="16"/>
              </w:rPr>
              <w:t xml:space="preserve"> 24,13-35; </w:t>
            </w:r>
            <w:proofErr w:type="spellStart"/>
            <w:r w:rsidRPr="129C2A9B">
              <w:rPr>
                <w:rFonts w:asciiTheme="minorHAnsi" w:hAnsiTheme="minorHAnsi" w:cstheme="minorBidi"/>
                <w:b/>
                <w:bCs/>
                <w:color w:val="000000" w:themeColor="text1"/>
                <w:sz w:val="16"/>
                <w:szCs w:val="16"/>
              </w:rPr>
              <w:t>Apg</w:t>
            </w:r>
            <w:proofErr w:type="spellEnd"/>
            <w:r w:rsidRPr="129C2A9B">
              <w:rPr>
                <w:rFonts w:asciiTheme="minorHAnsi" w:hAnsiTheme="minorHAnsi" w:cstheme="minorBidi"/>
                <w:b/>
                <w:bCs/>
                <w:color w:val="000000" w:themeColor="text1"/>
                <w:sz w:val="16"/>
                <w:szCs w:val="16"/>
              </w:rPr>
              <w:t xml:space="preserve"> 6,8-8,1a; 1Kor 1,18-31)</w:t>
            </w:r>
          </w:p>
        </w:tc>
      </w:tr>
      <w:tr w:rsidR="00050127" w:rsidRPr="0026132E" w14:paraId="3176767B" w14:textId="77777777" w:rsidTr="00D657BD">
        <w:trPr>
          <w:trHeight w:val="416"/>
        </w:trPr>
        <w:tc>
          <w:tcPr>
            <w:tcW w:w="3636" w:type="dxa"/>
            <w:tcBorders>
              <w:top w:val="single" w:sz="4" w:space="0" w:color="auto"/>
              <w:bottom w:val="single" w:sz="4" w:space="0" w:color="auto"/>
              <w:right w:val="single" w:sz="4" w:space="0" w:color="auto"/>
            </w:tcBorders>
            <w:shd w:val="clear" w:color="auto" w:fill="FFFF99"/>
          </w:tcPr>
          <w:p w14:paraId="704D8919" w14:textId="77777777" w:rsidR="00FA04B7" w:rsidRPr="0026132E" w:rsidRDefault="005F4D7A" w:rsidP="00D657BD">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Die Schülerinnen und Schüler</w:t>
            </w:r>
            <w:r w:rsidR="00FA04B7" w:rsidRPr="0026132E">
              <w:rPr>
                <w:rFonts w:asciiTheme="minorHAnsi" w:hAnsiTheme="minorHAnsi" w:cstheme="minorHAnsi"/>
                <w:i/>
                <w:color w:val="000000" w:themeColor="text1"/>
                <w:sz w:val="16"/>
                <w:szCs w:val="16"/>
              </w:rPr>
              <w:t xml:space="preserve"> </w:t>
            </w:r>
            <w:r w:rsidR="00F13A9B" w:rsidRPr="0026132E">
              <w:rPr>
                <w:rFonts w:asciiTheme="minorHAnsi" w:hAnsiTheme="minorHAnsi" w:cstheme="minorHAnsi"/>
                <w:i/>
                <w:color w:val="000000" w:themeColor="text1"/>
                <w:sz w:val="16"/>
                <w:szCs w:val="16"/>
              </w:rPr>
              <w:t>reflektieren die</w:t>
            </w:r>
            <w:r w:rsidR="00F3077B" w:rsidRPr="0026132E">
              <w:rPr>
                <w:rFonts w:asciiTheme="minorHAnsi" w:hAnsiTheme="minorHAnsi" w:cstheme="minorHAnsi"/>
                <w:i/>
                <w:color w:val="000000" w:themeColor="text1"/>
                <w:sz w:val="16"/>
                <w:szCs w:val="16"/>
              </w:rPr>
              <w:t xml:space="preserve"> </w:t>
            </w:r>
            <w:r w:rsidR="00F13A9B" w:rsidRPr="0026132E">
              <w:rPr>
                <w:rFonts w:asciiTheme="minorHAnsi" w:hAnsiTheme="minorHAnsi" w:cstheme="minorHAnsi"/>
                <w:i/>
                <w:color w:val="000000" w:themeColor="text1"/>
                <w:sz w:val="16"/>
                <w:szCs w:val="16"/>
              </w:rPr>
              <w:t xml:space="preserve">Gottesfrage im Horizont der </w:t>
            </w:r>
            <w:r w:rsidR="00F3077B" w:rsidRPr="0026132E">
              <w:rPr>
                <w:rFonts w:asciiTheme="minorHAnsi" w:hAnsiTheme="minorHAnsi" w:cstheme="minorHAnsi"/>
                <w:i/>
                <w:color w:val="000000" w:themeColor="text1"/>
                <w:sz w:val="16"/>
                <w:szCs w:val="16"/>
              </w:rPr>
              <w:t>Sinnfrage</w:t>
            </w:r>
            <w:r w:rsidR="00F13A9B" w:rsidRPr="0026132E">
              <w:rPr>
                <w:rFonts w:asciiTheme="minorHAnsi" w:hAnsiTheme="minorHAnsi" w:cstheme="minorHAnsi"/>
                <w:i/>
                <w:color w:val="000000" w:themeColor="text1"/>
                <w:sz w:val="16"/>
                <w:szCs w:val="16"/>
              </w:rPr>
              <w:t xml:space="preserve"> und setzen sich mit einer christlich verantworteten Gottesrede auseinander.</w:t>
            </w:r>
            <w:r w:rsidR="00F3077B" w:rsidRPr="0026132E">
              <w:rPr>
                <w:rFonts w:asciiTheme="minorHAnsi" w:hAnsiTheme="minorHAnsi" w:cstheme="minorHAnsi"/>
                <w:i/>
                <w:color w:val="000000" w:themeColor="text1"/>
                <w:sz w:val="16"/>
                <w:szCs w:val="16"/>
              </w:rPr>
              <w:t xml:space="preserve"> </w:t>
            </w:r>
          </w:p>
        </w:tc>
        <w:tc>
          <w:tcPr>
            <w:tcW w:w="363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188B4" w14:textId="77777777" w:rsidR="00050127" w:rsidRPr="0026132E" w:rsidRDefault="00DD68EA" w:rsidP="00D657BD">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Gottesfrage und Sinnfrage </w:t>
            </w:r>
          </w:p>
        </w:tc>
        <w:tc>
          <w:tcPr>
            <w:tcW w:w="3637" w:type="dxa"/>
            <w:tcBorders>
              <w:top w:val="single" w:sz="4" w:space="0" w:color="auto"/>
              <w:left w:val="single" w:sz="4" w:space="0" w:color="auto"/>
              <w:bottom w:val="single" w:sz="4" w:space="0" w:color="auto"/>
            </w:tcBorders>
            <w:shd w:val="clear" w:color="auto" w:fill="E5DFEC" w:themeFill="accent4" w:themeFillTint="33"/>
          </w:tcPr>
          <w:p w14:paraId="0F364EB7" w14:textId="77777777" w:rsidR="00050127" w:rsidRPr="0026132E" w:rsidRDefault="00050127" w:rsidP="00D657BD">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Deutungen der Wirklichkeit im Horizont des Glaubens an Gott sowie des biblischen Auferstehungsglaubens</w:t>
            </w:r>
          </w:p>
        </w:tc>
      </w:tr>
      <w:tr w:rsidR="00E44EDB" w:rsidRPr="0026132E" w14:paraId="548AEC3F" w14:textId="77777777" w:rsidTr="00D657BD">
        <w:trPr>
          <w:trHeight w:val="416"/>
        </w:trPr>
        <w:tc>
          <w:tcPr>
            <w:tcW w:w="10910" w:type="dxa"/>
            <w:gridSpan w:val="3"/>
            <w:tcBorders>
              <w:top w:val="single" w:sz="4" w:space="0" w:color="auto"/>
              <w:bottom w:val="single" w:sz="4" w:space="0" w:color="auto"/>
            </w:tcBorders>
            <w:shd w:val="clear" w:color="auto" w:fill="auto"/>
          </w:tcPr>
          <w:p w14:paraId="605FD04E" w14:textId="77777777" w:rsidR="0033566F" w:rsidRPr="0033566F" w:rsidRDefault="0033566F" w:rsidP="00D657BD">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2EDD4130" w14:textId="77777777" w:rsidR="00E44EDB" w:rsidRDefault="0033566F" w:rsidP="00D657BD">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2C7975B6" w14:textId="77777777" w:rsidR="005B1555" w:rsidRDefault="005B1555" w:rsidP="00D657BD">
            <w:pPr>
              <w:jc w:val="center"/>
              <w:rPr>
                <w:rFonts w:asciiTheme="minorHAnsi" w:hAnsiTheme="minorHAnsi" w:cstheme="minorHAnsi"/>
                <w:i/>
                <w:color w:val="000000" w:themeColor="text1"/>
              </w:rPr>
            </w:pPr>
          </w:p>
          <w:p w14:paraId="68D60C2E" w14:textId="77777777" w:rsidR="005B1555" w:rsidRPr="0026132E" w:rsidRDefault="005B1555" w:rsidP="00D657BD">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2.1.1</w:t>
            </w:r>
            <w:r w:rsidRPr="0026132E">
              <w:rPr>
                <w:rFonts w:asciiTheme="minorHAnsi" w:hAnsiTheme="minorHAnsi" w:cstheme="minorHAnsi"/>
                <w:color w:val="000000" w:themeColor="text1"/>
                <w:sz w:val="16"/>
                <w:szCs w:val="16"/>
              </w:rPr>
              <w:t xml:space="preserve"> Situationen erfassen, in denen letzte Fragen nach Grund, Sinn, Ziel und Verantwortung des Lebens aufbrechen.</w:t>
            </w:r>
          </w:p>
          <w:p w14:paraId="769E3B37" w14:textId="77777777" w:rsidR="005B1555" w:rsidRPr="0026132E" w:rsidRDefault="005B1555" w:rsidP="00D657BD">
            <w:pPr>
              <w:shd w:val="clear" w:color="auto" w:fill="CCC0D9" w:themeFill="accent4" w:themeFillTint="66"/>
              <w:rPr>
                <w:rFonts w:asciiTheme="minorHAnsi" w:hAnsiTheme="minorHAnsi" w:cstheme="minorHAnsi"/>
                <w:color w:val="000000" w:themeColor="text1"/>
                <w:sz w:val="16"/>
                <w:szCs w:val="16"/>
              </w:rPr>
            </w:pPr>
          </w:p>
          <w:p w14:paraId="2F52AC83" w14:textId="77777777" w:rsidR="005B1555" w:rsidRPr="0026132E" w:rsidRDefault="005B1555" w:rsidP="00D657BD">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 </w:t>
            </w:r>
          </w:p>
          <w:p w14:paraId="11B0D710" w14:textId="77777777" w:rsidR="005B1555" w:rsidRPr="0026132E" w:rsidRDefault="005B1555" w:rsidP="00D657BD">
            <w:pPr>
              <w:shd w:val="clear" w:color="auto" w:fill="CCC0D9" w:themeFill="accent4" w:themeFillTint="66"/>
              <w:rPr>
                <w:rFonts w:asciiTheme="minorHAnsi" w:hAnsiTheme="minorHAnsi" w:cstheme="minorHAnsi"/>
                <w:color w:val="000000" w:themeColor="text1"/>
                <w:sz w:val="16"/>
                <w:szCs w:val="16"/>
              </w:rPr>
            </w:pPr>
          </w:p>
          <w:p w14:paraId="48374080" w14:textId="77777777" w:rsidR="005B1555" w:rsidRPr="0026132E" w:rsidRDefault="005B1555" w:rsidP="00D657BD">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2.2.1 </w:t>
            </w:r>
            <w:r w:rsidRPr="0026132E">
              <w:rPr>
                <w:rFonts w:asciiTheme="minorHAnsi" w:hAnsiTheme="minorHAnsi" w:cstheme="minorHAnsi"/>
                <w:color w:val="000000" w:themeColor="text1"/>
                <w:sz w:val="16"/>
                <w:szCs w:val="16"/>
              </w:rPr>
              <w:t xml:space="preserve">religiöse Ausdrucksformen analysieren und sie als Ausdruck existenzieller Erfahrungen verstehen. </w:t>
            </w:r>
          </w:p>
          <w:p w14:paraId="0AB2577A" w14:textId="77777777" w:rsidR="005B1555" w:rsidRPr="0026132E" w:rsidRDefault="005B1555" w:rsidP="00D657BD">
            <w:pPr>
              <w:shd w:val="clear" w:color="auto" w:fill="CCC0D9" w:themeFill="accent4" w:themeFillTint="66"/>
              <w:rPr>
                <w:rFonts w:asciiTheme="minorHAnsi" w:hAnsiTheme="minorHAnsi" w:cstheme="minorHAnsi"/>
                <w:color w:val="000000" w:themeColor="text1"/>
                <w:sz w:val="16"/>
                <w:szCs w:val="16"/>
              </w:rPr>
            </w:pPr>
          </w:p>
          <w:p w14:paraId="76D2A927" w14:textId="77777777" w:rsidR="005B1555" w:rsidRPr="0026132E" w:rsidRDefault="005B1555" w:rsidP="00D657BD">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2.2.3 Texte, insbesondere biblische, sachgemäß und methodisch reflektiert auslegen.</w:t>
            </w:r>
          </w:p>
          <w:p w14:paraId="0AB0221A" w14:textId="77777777" w:rsidR="005B1555" w:rsidRPr="0026132E" w:rsidRDefault="005B1555" w:rsidP="00D657BD">
            <w:pPr>
              <w:shd w:val="clear" w:color="auto" w:fill="CCC0D9" w:themeFill="accent4" w:themeFillTint="66"/>
              <w:rPr>
                <w:rFonts w:asciiTheme="minorHAnsi" w:hAnsiTheme="minorHAnsi" w:cstheme="minorHAnsi"/>
                <w:color w:val="000000" w:themeColor="text1"/>
                <w:sz w:val="16"/>
                <w:szCs w:val="16"/>
              </w:rPr>
            </w:pPr>
          </w:p>
          <w:p w14:paraId="2218E656" w14:textId="77777777" w:rsidR="005B1555" w:rsidRPr="0026132E" w:rsidRDefault="005B1555" w:rsidP="00D657BD">
            <w:pPr>
              <w:shd w:val="clear" w:color="auto" w:fill="CCC0D9" w:themeFill="accent4" w:themeFillTint="66"/>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2.3.3 </w:t>
            </w:r>
            <w:r w:rsidRPr="0026132E">
              <w:rPr>
                <w:rFonts w:asciiTheme="minorHAnsi" w:hAnsiTheme="minorHAnsi" w:cstheme="minorHAnsi"/>
                <w:color w:val="000000" w:themeColor="text1"/>
                <w:sz w:val="16"/>
                <w:szCs w:val="16"/>
              </w:rPr>
              <w:t xml:space="preserve">ambivalente Aspekte der Religion und ihrer Praxis erläutern. </w:t>
            </w:r>
          </w:p>
          <w:p w14:paraId="30492F22" w14:textId="77777777" w:rsidR="005B1555" w:rsidRPr="0026132E" w:rsidRDefault="005B1555" w:rsidP="00D657BD">
            <w:pPr>
              <w:shd w:val="clear" w:color="auto" w:fill="CCC0D9" w:themeFill="accent4" w:themeFillTint="66"/>
              <w:rPr>
                <w:rFonts w:asciiTheme="minorHAnsi" w:hAnsiTheme="minorHAnsi" w:cstheme="minorHAnsi"/>
                <w:color w:val="000000" w:themeColor="text1"/>
                <w:sz w:val="16"/>
                <w:szCs w:val="16"/>
              </w:rPr>
            </w:pPr>
          </w:p>
          <w:p w14:paraId="7D348B96" w14:textId="05A033ED" w:rsidR="005B1555" w:rsidRDefault="005B1555" w:rsidP="00D657BD">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2.3.5</w:t>
            </w:r>
            <w:r w:rsidRPr="0026132E">
              <w:rPr>
                <w:rFonts w:asciiTheme="minorHAnsi" w:hAnsiTheme="minorHAnsi" w:cstheme="minorHAnsi"/>
                <w:color w:val="000000" w:themeColor="text1"/>
                <w:sz w:val="16"/>
                <w:szCs w:val="16"/>
              </w:rPr>
              <w:t xml:space="preserve"> im Zusammenhang einer pluralen Gesellschaft einen eigenen Standpunkt zu religiösen und ethischen Fragen einnehmen und ihn argumentativ vertreten</w:t>
            </w:r>
          </w:p>
          <w:p w14:paraId="51DE12B3"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2.1.1</w:t>
            </w:r>
            <w:r w:rsidRPr="0026132E">
              <w:rPr>
                <w:rFonts w:asciiTheme="minorHAnsi" w:hAnsiTheme="minorHAnsi" w:cs="Arial"/>
                <w:color w:val="000000" w:themeColor="text1"/>
                <w:sz w:val="16"/>
                <w:szCs w:val="16"/>
              </w:rPr>
              <w:t xml:space="preserve"> die existenzielle Dimension von Situationen und Erfahrungen beschreiben</w:t>
            </w:r>
          </w:p>
          <w:p w14:paraId="4F8031B2"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2.1.2</w:t>
            </w:r>
            <w:r w:rsidRPr="0026132E">
              <w:rPr>
                <w:rFonts w:asciiTheme="minorHAnsi" w:hAnsiTheme="minorHAnsi" w:cs="Arial"/>
                <w:color w:val="000000" w:themeColor="text1"/>
                <w:sz w:val="16"/>
                <w:szCs w:val="16"/>
              </w:rPr>
              <w:t xml:space="preserve"> Situationen erfassen, in denen Fragen nach Grund, Sinn, Ziel und Verantwortung des Lebens aufbrechen</w:t>
            </w:r>
          </w:p>
          <w:p w14:paraId="03FF5D3F" w14:textId="77777777" w:rsidR="005B1555" w:rsidRPr="0026132E" w:rsidRDefault="005B1555" w:rsidP="00D657BD">
            <w:pPr>
              <w:shd w:val="clear" w:color="auto" w:fill="FBFD9D"/>
              <w:rPr>
                <w:rFonts w:asciiTheme="minorHAnsi" w:hAnsiTheme="minorHAnsi" w:cs="Arial"/>
                <w:b/>
                <w:color w:val="000000" w:themeColor="text1"/>
                <w:sz w:val="16"/>
                <w:szCs w:val="16"/>
              </w:rPr>
            </w:pPr>
          </w:p>
          <w:p w14:paraId="76A8FCB8"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14:paraId="4BF41FF2"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14:paraId="6F7A5F8D"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14:paraId="44B09FDB" w14:textId="77777777" w:rsidR="005B1555" w:rsidRPr="0026132E" w:rsidRDefault="005B1555" w:rsidP="00D657BD">
            <w:pPr>
              <w:shd w:val="clear" w:color="auto" w:fill="FBFD9D"/>
              <w:rPr>
                <w:rFonts w:asciiTheme="minorHAnsi" w:hAnsiTheme="minorHAnsi" w:cs="Arial"/>
                <w:color w:val="000000" w:themeColor="text1"/>
                <w:sz w:val="16"/>
                <w:szCs w:val="16"/>
              </w:rPr>
            </w:pPr>
          </w:p>
          <w:p w14:paraId="46F1634F"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das Leben des Einzelnen und für die Gesellschaft prüfen</w:t>
            </w:r>
          </w:p>
          <w:p w14:paraId="357BA3DE"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14:paraId="634A5124" w14:textId="77777777" w:rsidR="005B1555" w:rsidRPr="0026132E" w:rsidRDefault="005B1555" w:rsidP="00D657BD">
            <w:pPr>
              <w:shd w:val="clear" w:color="auto" w:fill="FBFD9D"/>
              <w:rPr>
                <w:rFonts w:asciiTheme="minorHAnsi" w:hAnsiTheme="minorHAnsi" w:cs="Arial"/>
                <w:color w:val="000000" w:themeColor="text1"/>
                <w:sz w:val="16"/>
                <w:szCs w:val="16"/>
              </w:rPr>
            </w:pPr>
          </w:p>
          <w:p w14:paraId="3517B595"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14:paraId="699DF75C"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14:paraId="6C276347"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14:paraId="3E189959" w14:textId="77777777" w:rsidR="005B1555" w:rsidRPr="0026132E" w:rsidRDefault="005B1555" w:rsidP="00D657BD">
            <w:pPr>
              <w:pStyle w:val="BPStandard"/>
              <w:shd w:val="clear" w:color="auto" w:fill="FBFD9D"/>
              <w:spacing w:before="0" w:after="0" w:line="240" w:lineRule="auto"/>
              <w:jc w:val="left"/>
              <w:rPr>
                <w:rFonts w:asciiTheme="minorHAnsi" w:hAnsiTheme="minorHAnsi" w:cstheme="minorHAnsi"/>
                <w:color w:val="000000" w:themeColor="text1"/>
                <w:sz w:val="16"/>
                <w:szCs w:val="16"/>
              </w:rPr>
            </w:pPr>
          </w:p>
          <w:p w14:paraId="50BFBD3A" w14:textId="77777777" w:rsidR="005B1555" w:rsidRPr="0026132E" w:rsidRDefault="005B1555"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2.5.4</w:t>
            </w:r>
            <w:r w:rsidRPr="0026132E">
              <w:rPr>
                <w:rFonts w:asciiTheme="minorHAnsi" w:hAnsiTheme="minorHAnsi" w:cs="Arial"/>
                <w:color w:val="000000" w:themeColor="text1"/>
                <w:sz w:val="16"/>
                <w:szCs w:val="16"/>
              </w:rPr>
              <w:t xml:space="preserve"> über Fragen nach Sinn und Transzendenz angemessen sprechen</w:t>
            </w:r>
          </w:p>
          <w:p w14:paraId="6DF4CBD5" w14:textId="77777777" w:rsidR="005B1555" w:rsidRDefault="005B1555" w:rsidP="00D657BD">
            <w:pPr>
              <w:shd w:val="clear" w:color="auto" w:fill="FBFD9D"/>
              <w:rPr>
                <w:rFonts w:asciiTheme="minorHAnsi" w:hAnsiTheme="minorHAnsi" w:cstheme="minorHAnsi"/>
                <w:color w:val="000000" w:themeColor="text1"/>
                <w:sz w:val="16"/>
                <w:szCs w:val="16"/>
              </w:rPr>
            </w:pPr>
          </w:p>
          <w:p w14:paraId="7C62901B" w14:textId="77777777" w:rsidR="005B1555" w:rsidRDefault="005B1555" w:rsidP="00D657BD">
            <w:pPr>
              <w:jc w:val="center"/>
              <w:rPr>
                <w:rFonts w:asciiTheme="minorHAnsi" w:hAnsiTheme="minorHAnsi" w:cstheme="minorHAnsi"/>
                <w:color w:val="000000" w:themeColor="text1"/>
                <w:sz w:val="16"/>
                <w:szCs w:val="16"/>
              </w:rPr>
            </w:pPr>
          </w:p>
          <w:p w14:paraId="70ADBF25" w14:textId="57914DCD" w:rsidR="005B1555" w:rsidRPr="0026132E" w:rsidRDefault="005B1555" w:rsidP="00D657BD">
            <w:pPr>
              <w:jc w:val="center"/>
              <w:rPr>
                <w:rFonts w:asciiTheme="minorHAnsi" w:hAnsiTheme="minorHAnsi" w:cstheme="minorHAnsi"/>
                <w:i/>
                <w:color w:val="000000" w:themeColor="text1"/>
                <w:sz w:val="16"/>
                <w:szCs w:val="16"/>
              </w:rPr>
            </w:pPr>
          </w:p>
        </w:tc>
      </w:tr>
    </w:tbl>
    <w:p w14:paraId="28AC28C6" w14:textId="77777777" w:rsidR="00684557" w:rsidRDefault="00684557" w:rsidP="00050127">
      <w:pPr>
        <w:rPr>
          <w:rFonts w:asciiTheme="minorHAnsi" w:hAnsiTheme="minorHAnsi" w:cstheme="minorHAnsi"/>
          <w:color w:val="000000" w:themeColor="text1"/>
          <w:sz w:val="16"/>
          <w:szCs w:val="16"/>
        </w:rPr>
      </w:pPr>
    </w:p>
    <w:p w14:paraId="6FA4F078" w14:textId="32ED1919" w:rsidR="00684557" w:rsidRPr="0026132E" w:rsidRDefault="00684557" w:rsidP="00EB74F6">
      <w:pPr>
        <w:spacing w:after="200" w:line="276" w:lineRule="auto"/>
        <w:rPr>
          <w:rFonts w:asciiTheme="minorHAnsi" w:hAnsiTheme="minorHAnsi" w:cstheme="minorHAnsi"/>
          <w:color w:val="000000" w:themeColor="text1"/>
          <w:sz w:val="16"/>
          <w:szCs w:val="16"/>
        </w:rPr>
      </w:pPr>
    </w:p>
    <w:tbl>
      <w:tblPr>
        <w:tblStyle w:val="Tabellenraster"/>
        <w:tblpPr w:leftFromText="141" w:rightFromText="141" w:vertAnchor="text" w:horzAnchor="margin" w:tblpXSpec="center" w:tblpY="26"/>
        <w:tblOverlap w:val="never"/>
        <w:tblW w:w="11194" w:type="dxa"/>
        <w:tblLook w:val="04A0" w:firstRow="1" w:lastRow="0" w:firstColumn="1" w:lastColumn="0" w:noHBand="0" w:noVBand="1"/>
      </w:tblPr>
      <w:tblGrid>
        <w:gridCol w:w="3731"/>
        <w:gridCol w:w="3731"/>
        <w:gridCol w:w="3732"/>
      </w:tblGrid>
      <w:tr w:rsidR="00050127" w:rsidRPr="0026132E" w14:paraId="0B061261" w14:textId="77777777" w:rsidTr="00D657BD">
        <w:tc>
          <w:tcPr>
            <w:tcW w:w="11194" w:type="dxa"/>
            <w:gridSpan w:val="3"/>
            <w:tcBorders>
              <w:top w:val="single" w:sz="4" w:space="0" w:color="auto"/>
              <w:bottom w:val="single" w:sz="4" w:space="0" w:color="auto"/>
            </w:tcBorders>
            <w:shd w:val="clear" w:color="auto" w:fill="E5DFEC" w:themeFill="accent4" w:themeFillTint="33"/>
          </w:tcPr>
          <w:p w14:paraId="25AA22CE" w14:textId="77777777" w:rsidR="00050127" w:rsidRPr="00D64033" w:rsidRDefault="00050127" w:rsidP="00837C3D">
            <w:pPr>
              <w:pStyle w:val="BPStandard"/>
              <w:spacing w:before="0" w:after="0" w:line="240" w:lineRule="auto"/>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t>3. Sich anpassen oder widerstehen?</w:t>
            </w:r>
          </w:p>
        </w:tc>
      </w:tr>
      <w:tr w:rsidR="00050127" w:rsidRPr="0026132E" w14:paraId="105C4825" w14:textId="77777777" w:rsidTr="00D657BD">
        <w:tc>
          <w:tcPr>
            <w:tcW w:w="11194" w:type="dxa"/>
            <w:gridSpan w:val="3"/>
            <w:tcBorders>
              <w:top w:val="single" w:sz="4" w:space="0" w:color="auto"/>
              <w:bottom w:val="single" w:sz="4" w:space="0" w:color="auto"/>
            </w:tcBorders>
            <w:shd w:val="clear" w:color="auto" w:fill="auto"/>
          </w:tcPr>
          <w:p w14:paraId="02FBC90A" w14:textId="77777777" w:rsidR="00DD68EA" w:rsidRPr="0026132E" w:rsidRDefault="00DD68EA" w:rsidP="00837C3D">
            <w:pPr>
              <w:rPr>
                <w:rFonts w:asciiTheme="minorHAnsi" w:eastAsia="Calibri" w:hAnsiTheme="minorHAnsi"/>
                <w:color w:val="000000" w:themeColor="text1"/>
                <w:sz w:val="16"/>
                <w:szCs w:val="16"/>
              </w:rPr>
            </w:pPr>
            <w:r w:rsidRPr="0026132E">
              <w:rPr>
                <w:rFonts w:asciiTheme="minorHAnsi" w:eastAsia="Calibri" w:hAnsiTheme="minorHAnsi"/>
                <w:color w:val="000000" w:themeColor="text1"/>
                <w:sz w:val="16"/>
                <w:szCs w:val="16"/>
              </w:rPr>
              <w:t xml:space="preserve">Die </w:t>
            </w:r>
            <w:r w:rsidR="00050127" w:rsidRPr="0026132E">
              <w:rPr>
                <w:rFonts w:asciiTheme="minorHAnsi" w:eastAsia="Calibri" w:hAnsiTheme="minorHAnsi"/>
                <w:color w:val="000000" w:themeColor="text1"/>
                <w:sz w:val="16"/>
                <w:szCs w:val="16"/>
              </w:rPr>
              <w:t xml:space="preserve">Schülerinnen und Schüler untersuchen die Verantwortung von Kirche und Staat auf dem Hintergrund der Geschichte mit Blick </w:t>
            </w:r>
            <w:r w:rsidR="00684557">
              <w:rPr>
                <w:rFonts w:asciiTheme="minorHAnsi" w:eastAsia="Calibri" w:hAnsiTheme="minorHAnsi"/>
                <w:color w:val="000000" w:themeColor="text1"/>
                <w:sz w:val="16"/>
                <w:szCs w:val="16"/>
              </w:rPr>
              <w:t>auf gegenwärtige Problemfelder.</w:t>
            </w:r>
          </w:p>
        </w:tc>
      </w:tr>
      <w:tr w:rsidR="00D07801" w:rsidRPr="0026132E" w14:paraId="00C35B22" w14:textId="77777777" w:rsidTr="00D657BD">
        <w:trPr>
          <w:trHeight w:val="408"/>
        </w:trPr>
        <w:tc>
          <w:tcPr>
            <w:tcW w:w="3731" w:type="dxa"/>
            <w:tcBorders>
              <w:top w:val="single" w:sz="4" w:space="0" w:color="auto"/>
              <w:bottom w:val="single" w:sz="4" w:space="0" w:color="auto"/>
              <w:right w:val="single" w:sz="4" w:space="0" w:color="auto"/>
            </w:tcBorders>
            <w:shd w:val="clear" w:color="auto" w:fill="E5DFEC" w:themeFill="accent4" w:themeFillTint="33"/>
          </w:tcPr>
          <w:p w14:paraId="0821B7D7" w14:textId="77777777" w:rsidR="00D07801" w:rsidRPr="0026132E"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14:paraId="109666F6" w14:textId="77777777" w:rsidR="00D07801" w:rsidRPr="0026132E" w:rsidRDefault="00D07801"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74F89327" w14:textId="77777777" w:rsidR="00D07801" w:rsidRPr="0026132E"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3732" w:type="dxa"/>
            <w:tcBorders>
              <w:top w:val="single" w:sz="4" w:space="0" w:color="auto"/>
              <w:left w:val="single" w:sz="4" w:space="0" w:color="auto"/>
              <w:bottom w:val="single" w:sz="4" w:space="0" w:color="auto"/>
            </w:tcBorders>
            <w:shd w:val="clear" w:color="auto" w:fill="FFFF99"/>
          </w:tcPr>
          <w:p w14:paraId="4DCAC475" w14:textId="77777777" w:rsidR="00D07801"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14:paraId="64ADF600" w14:textId="76DFA04E" w:rsidR="00D07801" w:rsidRPr="0026132E"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r>
      <w:tr w:rsidR="00D07801" w:rsidRPr="0026132E" w14:paraId="0A03574E" w14:textId="77777777" w:rsidTr="00D657BD">
        <w:trPr>
          <w:trHeight w:val="750"/>
        </w:trPr>
        <w:tc>
          <w:tcPr>
            <w:tcW w:w="3731" w:type="dxa"/>
            <w:tcBorders>
              <w:top w:val="single" w:sz="4" w:space="0" w:color="auto"/>
              <w:bottom w:val="single" w:sz="4" w:space="0" w:color="auto"/>
              <w:right w:val="single" w:sz="4" w:space="0" w:color="auto"/>
            </w:tcBorders>
            <w:shd w:val="clear" w:color="auto" w:fill="E5DFEC" w:themeFill="accent4" w:themeFillTint="33"/>
          </w:tcPr>
          <w:p w14:paraId="2AB6121A"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25E14C35"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4F356226" w14:textId="77777777" w:rsidR="00D07801" w:rsidRPr="0026132E" w:rsidRDefault="00D07801"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3.3.6 (2) </w:t>
            </w:r>
            <w:r w:rsidRPr="0026132E">
              <w:rPr>
                <w:rFonts w:asciiTheme="minorHAnsi" w:hAnsiTheme="minorHAnsi" w:cstheme="minorHAnsi"/>
                <w:color w:val="000000" w:themeColor="text1"/>
                <w:sz w:val="16"/>
                <w:szCs w:val="16"/>
              </w:rPr>
              <w:t>die Haltung von Christen gegenüber dem Staat in autoritären Regimen untersuchen (zum Beispiel Bekennende Kirche und Deutsche Christen zur Zeit des Nationalsozialismus, Verfolgung und Unterdrückung von Christen weltweit)</w:t>
            </w:r>
          </w:p>
          <w:p w14:paraId="4E031DED" w14:textId="77777777" w:rsidR="00D07801" w:rsidRPr="0026132E" w:rsidRDefault="00D07801" w:rsidP="00837C3D">
            <w:pPr>
              <w:rPr>
                <w:rFonts w:asciiTheme="minorHAnsi" w:hAnsiTheme="minorHAnsi" w:cstheme="minorHAnsi"/>
                <w:color w:val="000000" w:themeColor="text1"/>
                <w:sz w:val="16"/>
                <w:szCs w:val="16"/>
              </w:rPr>
            </w:pPr>
          </w:p>
          <w:p w14:paraId="689FE9EF" w14:textId="77777777" w:rsidR="00D07801" w:rsidRPr="0026132E" w:rsidRDefault="00D07801"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3.3.6 (1)</w:t>
            </w:r>
            <w:r w:rsidRPr="0026132E">
              <w:rPr>
                <w:rFonts w:asciiTheme="minorHAnsi" w:hAnsiTheme="minorHAnsi" w:cstheme="minorHAnsi"/>
                <w:color w:val="000000" w:themeColor="text1"/>
                <w:sz w:val="16"/>
                <w:szCs w:val="16"/>
              </w:rPr>
              <w:t xml:space="preserve"> das Verhältnis von Kirche und Judentum an ausgewählten Stationen darstellen (Drittes Reich und zum Beispiel Kreuzzüge, die große Pest, Reformation, Aufklärung, Kaiserreich, Kirche und Juden nach Auschwitz)</w:t>
            </w:r>
          </w:p>
          <w:p w14:paraId="59DE51AF" w14:textId="77777777" w:rsidR="00D07801" w:rsidRPr="0026132E" w:rsidRDefault="00D07801" w:rsidP="00837C3D">
            <w:pPr>
              <w:rPr>
                <w:rFonts w:asciiTheme="minorHAnsi" w:hAnsiTheme="minorHAnsi" w:cstheme="minorHAnsi"/>
                <w:color w:val="000000" w:themeColor="text1"/>
                <w:sz w:val="16"/>
                <w:szCs w:val="16"/>
              </w:rPr>
            </w:pPr>
          </w:p>
          <w:p w14:paraId="40F09AF0" w14:textId="77777777" w:rsidR="00D07801" w:rsidRPr="0026132E" w:rsidRDefault="00D07801" w:rsidP="129C2A9B">
            <w:pPr>
              <w:rPr>
                <w:rFonts w:asciiTheme="minorHAnsi" w:hAnsiTheme="minorHAnsi" w:cstheme="minorBidi"/>
                <w:b/>
                <w:bCs/>
                <w:color w:val="000000" w:themeColor="text1"/>
                <w:sz w:val="16"/>
                <w:szCs w:val="16"/>
              </w:rPr>
            </w:pPr>
            <w:r w:rsidRPr="129C2A9B">
              <w:rPr>
                <w:rFonts w:asciiTheme="minorHAnsi" w:hAnsiTheme="minorHAnsi" w:cstheme="minorBidi"/>
                <w:b/>
                <w:bCs/>
                <w:color w:val="000000" w:themeColor="text1"/>
                <w:sz w:val="16"/>
                <w:szCs w:val="16"/>
              </w:rPr>
              <w:t>3.3.1 (2) sich mit Begründungen für Menschenwürde und Menschenrechte auseinandersetzen (zum Beispiel Ebenbild Gottes, Rechtfertigung, Naturrecht)</w:t>
            </w:r>
          </w:p>
          <w:p w14:paraId="6974C665" w14:textId="77777777" w:rsidR="00D07801" w:rsidRPr="0026132E" w:rsidRDefault="00D07801" w:rsidP="00837C3D">
            <w:pPr>
              <w:rPr>
                <w:rFonts w:asciiTheme="minorHAnsi" w:hAnsiTheme="minorHAnsi" w:cstheme="minorHAnsi"/>
                <w:color w:val="000000" w:themeColor="text1"/>
                <w:sz w:val="16"/>
                <w:szCs w:val="16"/>
              </w:rPr>
            </w:pP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3FEC0F65" w14:textId="77777777" w:rsidR="00D07801" w:rsidRDefault="00D07801" w:rsidP="00837C3D">
            <w:pPr>
              <w:rPr>
                <w:rFonts w:asciiTheme="minorHAnsi" w:hAnsiTheme="minorHAnsi" w:cstheme="minorHAnsi"/>
                <w:color w:val="000000" w:themeColor="text1"/>
                <w:sz w:val="16"/>
                <w:szCs w:val="16"/>
              </w:rPr>
            </w:pPr>
            <w:r w:rsidRPr="00684557">
              <w:rPr>
                <w:rFonts w:asciiTheme="minorHAnsi" w:hAnsiTheme="minorHAnsi" w:cstheme="minorHAnsi"/>
                <w:b/>
                <w:color w:val="000000" w:themeColor="text1"/>
                <w:sz w:val="16"/>
                <w:szCs w:val="16"/>
              </w:rPr>
              <w:t>Didaktische Fragen und Anregungen</w:t>
            </w:r>
            <w:r w:rsidRPr="00684557">
              <w:rPr>
                <w:rFonts w:asciiTheme="minorHAnsi" w:hAnsiTheme="minorHAnsi" w:cstheme="minorHAnsi"/>
                <w:color w:val="000000" w:themeColor="text1"/>
                <w:sz w:val="16"/>
                <w:szCs w:val="16"/>
              </w:rPr>
              <w:t>:</w:t>
            </w:r>
          </w:p>
          <w:p w14:paraId="5E177573" w14:textId="77777777" w:rsidR="00D07801" w:rsidRDefault="00D07801" w:rsidP="00837C3D">
            <w:pPr>
              <w:rPr>
                <w:rFonts w:asciiTheme="minorHAnsi" w:hAnsiTheme="minorHAnsi" w:cstheme="minorHAnsi"/>
                <w:color w:val="000000" w:themeColor="text1"/>
                <w:sz w:val="16"/>
                <w:szCs w:val="16"/>
              </w:rPr>
            </w:pPr>
          </w:p>
          <w:p w14:paraId="45019BDD" w14:textId="77777777" w:rsidR="00D07801" w:rsidRDefault="00D07801"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Konflikt- und Kooperationsfelder: Braucht die Kirche den Staat? Braucht der Staat die Kirche?</w:t>
            </w:r>
          </w:p>
          <w:p w14:paraId="69C53404" w14:textId="77777777" w:rsidR="00D07801" w:rsidRDefault="00D07801" w:rsidP="00684557">
            <w:pPr>
              <w:rPr>
                <w:rFonts w:asciiTheme="minorHAnsi" w:hAnsiTheme="minorHAnsi" w:cstheme="minorHAnsi"/>
                <w:color w:val="000000" w:themeColor="text1"/>
                <w:sz w:val="16"/>
                <w:szCs w:val="16"/>
              </w:rPr>
            </w:pPr>
          </w:p>
          <w:p w14:paraId="4D696946" w14:textId="77777777" w:rsidR="00D07801" w:rsidRDefault="00D07801"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Sollen sich Christen einmischen oder ist der Glaube „reine Privatsache“?</w:t>
            </w:r>
          </w:p>
          <w:p w14:paraId="5FF88AE1" w14:textId="77777777" w:rsidR="00D07801" w:rsidRDefault="00D07801" w:rsidP="00684557">
            <w:pPr>
              <w:rPr>
                <w:rFonts w:asciiTheme="minorHAnsi" w:hAnsiTheme="minorHAnsi" w:cstheme="minorHAnsi"/>
                <w:color w:val="000000" w:themeColor="text1"/>
                <w:sz w:val="16"/>
                <w:szCs w:val="16"/>
              </w:rPr>
            </w:pPr>
          </w:p>
          <w:p w14:paraId="5CF4BB85" w14:textId="77777777" w:rsidR="00D07801" w:rsidRDefault="00D07801"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Warum bedarf es der Erinnerung?</w:t>
            </w:r>
          </w:p>
          <w:p w14:paraId="33CAB8BB" w14:textId="77777777" w:rsidR="00D07801" w:rsidRDefault="00D07801" w:rsidP="00684557">
            <w:pPr>
              <w:rPr>
                <w:rFonts w:asciiTheme="minorHAnsi" w:hAnsiTheme="minorHAnsi" w:cstheme="minorHAnsi"/>
                <w:color w:val="000000" w:themeColor="text1"/>
                <w:sz w:val="16"/>
                <w:szCs w:val="16"/>
              </w:rPr>
            </w:pPr>
          </w:p>
          <w:p w14:paraId="031DA87E" w14:textId="77777777" w:rsidR="00D07801" w:rsidRDefault="00D07801"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Wem muss man mehr gehorchen: Gott oder den Menschen?</w:t>
            </w:r>
          </w:p>
          <w:p w14:paraId="23D592FC" w14:textId="77777777" w:rsidR="00D07801" w:rsidRDefault="00D07801" w:rsidP="00684557">
            <w:pPr>
              <w:rPr>
                <w:rFonts w:asciiTheme="minorHAnsi" w:hAnsiTheme="minorHAnsi" w:cstheme="minorHAnsi"/>
                <w:color w:val="000000" w:themeColor="text1"/>
                <w:sz w:val="16"/>
                <w:szCs w:val="16"/>
              </w:rPr>
            </w:pPr>
          </w:p>
          <w:p w14:paraId="5374A3A4" w14:textId="77777777" w:rsidR="00D07801" w:rsidRDefault="00D07801" w:rsidP="00684557">
            <w:pPr>
              <w:rPr>
                <w:rFonts w:asciiTheme="minorHAnsi" w:hAnsiTheme="minorHAnsi" w:cstheme="minorHAnsi"/>
                <w:color w:val="000000" w:themeColor="text1"/>
                <w:sz w:val="16"/>
                <w:szCs w:val="16"/>
              </w:rPr>
            </w:pPr>
          </w:p>
          <w:p w14:paraId="3CB6B01B" w14:textId="77777777" w:rsidR="00D07801" w:rsidRDefault="00D07801" w:rsidP="00684557">
            <w:pPr>
              <w:rPr>
                <w:rFonts w:asciiTheme="minorHAnsi" w:hAnsiTheme="minorHAnsi" w:cstheme="minorHAnsi"/>
                <w:color w:val="000000" w:themeColor="text1"/>
                <w:sz w:val="16"/>
                <w:szCs w:val="16"/>
              </w:rPr>
            </w:pPr>
          </w:p>
          <w:p w14:paraId="478EDA5E" w14:textId="77777777" w:rsidR="00D07801" w:rsidRDefault="00D07801" w:rsidP="00684557">
            <w:pPr>
              <w:rPr>
                <w:rFonts w:asciiTheme="minorHAnsi" w:hAnsiTheme="minorHAnsi" w:cstheme="minorHAnsi"/>
                <w:color w:val="000000" w:themeColor="text1"/>
                <w:sz w:val="16"/>
                <w:szCs w:val="16"/>
              </w:rPr>
            </w:pPr>
          </w:p>
          <w:p w14:paraId="4E5C2AD4" w14:textId="77777777" w:rsidR="00D07801" w:rsidRPr="0026132E" w:rsidRDefault="00D07801" w:rsidP="00684557">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Warum die Einhaltung von Menschenrechten für Christen unverzichtbar ist</w:t>
            </w:r>
          </w:p>
        </w:tc>
        <w:tc>
          <w:tcPr>
            <w:tcW w:w="3732" w:type="dxa"/>
            <w:tcBorders>
              <w:top w:val="single" w:sz="4" w:space="0" w:color="auto"/>
              <w:left w:val="single" w:sz="4" w:space="0" w:color="auto"/>
              <w:bottom w:val="single" w:sz="4" w:space="0" w:color="auto"/>
            </w:tcBorders>
            <w:shd w:val="clear" w:color="auto" w:fill="FFFF99"/>
          </w:tcPr>
          <w:p w14:paraId="5F797261"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5125D791"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33CBB7D5"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3.3.6 (2)</w:t>
            </w:r>
            <w:r w:rsidRPr="0026132E">
              <w:rPr>
                <w:rFonts w:asciiTheme="minorHAnsi" w:hAnsiTheme="minorHAnsi" w:cstheme="minorHAnsi"/>
                <w:color w:val="000000" w:themeColor="text1"/>
                <w:sz w:val="16"/>
                <w:szCs w:val="16"/>
              </w:rPr>
              <w:t xml:space="preserve"> herausarbeiten, dass in der Zeit des Nationalsozialismus Christinnen und Christen angesichts des Unrechts der Shoah versagt haben, sich aber auch von der Botschaft Jesu zu kritischer Stellungnahme und Widerstand herausfordern ließen (zum Beispiel Dietrich Bonhoeffer, Alfred Delp, Gertrud Luckner, Max Josef Metzger, Bischof Joannes Baptista Sproll)</w:t>
            </w:r>
          </w:p>
          <w:p w14:paraId="29583E46" w14:textId="77777777" w:rsidR="00D07801" w:rsidRDefault="00D07801" w:rsidP="00837C3D">
            <w:pPr>
              <w:autoSpaceDE w:val="0"/>
              <w:autoSpaceDN w:val="0"/>
              <w:adjustRightInd w:val="0"/>
              <w:rPr>
                <w:rFonts w:asciiTheme="minorHAnsi" w:hAnsiTheme="minorHAnsi" w:cstheme="minorHAnsi"/>
                <w:color w:val="000000" w:themeColor="text1"/>
                <w:sz w:val="16"/>
                <w:szCs w:val="16"/>
              </w:rPr>
            </w:pPr>
          </w:p>
          <w:p w14:paraId="3959B961" w14:textId="77777777" w:rsidR="00D07801" w:rsidRDefault="00D07801" w:rsidP="00837C3D">
            <w:pPr>
              <w:autoSpaceDE w:val="0"/>
              <w:autoSpaceDN w:val="0"/>
              <w:adjustRightInd w:val="0"/>
              <w:rPr>
                <w:rFonts w:asciiTheme="minorHAnsi" w:hAnsiTheme="minorHAnsi" w:cstheme="minorHAnsi"/>
                <w:color w:val="000000" w:themeColor="text1"/>
                <w:sz w:val="16"/>
                <w:szCs w:val="16"/>
              </w:rPr>
            </w:pPr>
          </w:p>
          <w:p w14:paraId="42298FAF" w14:textId="77777777" w:rsidR="00D07801" w:rsidRDefault="00D07801" w:rsidP="00837C3D">
            <w:pPr>
              <w:autoSpaceDE w:val="0"/>
              <w:autoSpaceDN w:val="0"/>
              <w:adjustRightInd w:val="0"/>
              <w:rPr>
                <w:rFonts w:asciiTheme="minorHAnsi" w:hAnsiTheme="minorHAnsi" w:cstheme="minorHAnsi"/>
                <w:color w:val="000000" w:themeColor="text1"/>
                <w:sz w:val="16"/>
                <w:szCs w:val="16"/>
              </w:rPr>
            </w:pPr>
          </w:p>
          <w:p w14:paraId="4F7A176C" w14:textId="77777777" w:rsidR="00D07801" w:rsidRDefault="00D07801" w:rsidP="00837C3D">
            <w:pPr>
              <w:autoSpaceDE w:val="0"/>
              <w:autoSpaceDN w:val="0"/>
              <w:adjustRightInd w:val="0"/>
              <w:rPr>
                <w:rFonts w:asciiTheme="minorHAnsi" w:hAnsiTheme="minorHAnsi" w:cstheme="minorHAnsi"/>
                <w:color w:val="000000" w:themeColor="text1"/>
                <w:sz w:val="16"/>
                <w:szCs w:val="16"/>
              </w:rPr>
            </w:pPr>
          </w:p>
          <w:p w14:paraId="19E164D3" w14:textId="77777777" w:rsidR="00D07801" w:rsidRDefault="00D07801" w:rsidP="00837C3D">
            <w:pPr>
              <w:autoSpaceDE w:val="0"/>
              <w:autoSpaceDN w:val="0"/>
              <w:adjustRightInd w:val="0"/>
              <w:rPr>
                <w:rFonts w:asciiTheme="minorHAnsi" w:hAnsiTheme="minorHAnsi" w:cstheme="minorHAnsi"/>
                <w:color w:val="000000" w:themeColor="text1"/>
                <w:sz w:val="16"/>
                <w:szCs w:val="16"/>
              </w:rPr>
            </w:pPr>
          </w:p>
          <w:p w14:paraId="76E5BD47" w14:textId="77777777" w:rsidR="00D07801" w:rsidRDefault="00D07801" w:rsidP="00837C3D">
            <w:pPr>
              <w:autoSpaceDE w:val="0"/>
              <w:autoSpaceDN w:val="0"/>
              <w:adjustRightInd w:val="0"/>
              <w:rPr>
                <w:rFonts w:asciiTheme="minorHAnsi" w:hAnsiTheme="minorHAnsi" w:cstheme="minorHAnsi"/>
                <w:color w:val="000000" w:themeColor="text1"/>
                <w:sz w:val="16"/>
                <w:szCs w:val="16"/>
              </w:rPr>
            </w:pPr>
          </w:p>
          <w:p w14:paraId="6C801DC7" w14:textId="669B49B2" w:rsidR="00D07801" w:rsidRPr="0026132E" w:rsidRDefault="00D07801" w:rsidP="00D07801">
            <w:pPr>
              <w:rPr>
                <w:rFonts w:asciiTheme="minorHAnsi" w:hAnsiTheme="minorHAnsi" w:cstheme="minorHAnsi"/>
                <w:color w:val="000000" w:themeColor="text1"/>
                <w:sz w:val="16"/>
                <w:szCs w:val="16"/>
              </w:rPr>
            </w:pPr>
            <w:r w:rsidRPr="129C2A9B">
              <w:rPr>
                <w:rFonts w:asciiTheme="minorHAnsi" w:hAnsiTheme="minorHAnsi" w:cstheme="minorBidi"/>
                <w:b/>
                <w:bCs/>
                <w:color w:val="000000" w:themeColor="text1"/>
                <w:sz w:val="16"/>
                <w:szCs w:val="16"/>
              </w:rPr>
              <w:t>3.3.1 (5) erläutern, dass die christliche Sicht von der Würde und Unverfügbarkeit des Menschen in besonderer Weise herausfordert (zum Beispiel Leben in Beziehung, Schutz am Anfang und Ende des Lebens, Umgang mit Kranken und mit Menschen mit Behinderungen, Umgang mit Heterogenität und Vielfalt)</w:t>
            </w:r>
          </w:p>
        </w:tc>
      </w:tr>
      <w:tr w:rsidR="00050127" w:rsidRPr="0026132E" w14:paraId="4E5F4DEB" w14:textId="77777777" w:rsidTr="00D657BD">
        <w:trPr>
          <w:trHeight w:val="489"/>
        </w:trPr>
        <w:tc>
          <w:tcPr>
            <w:tcW w:w="3731" w:type="dxa"/>
            <w:tcBorders>
              <w:top w:val="single" w:sz="4" w:space="0" w:color="auto"/>
              <w:bottom w:val="single" w:sz="4" w:space="0" w:color="auto"/>
              <w:right w:val="single" w:sz="4" w:space="0" w:color="auto"/>
            </w:tcBorders>
            <w:shd w:val="clear" w:color="auto" w:fill="FFFF99"/>
          </w:tcPr>
          <w:p w14:paraId="3D38F020" w14:textId="77777777" w:rsidR="00050127" w:rsidRPr="0026132E" w:rsidRDefault="00F3077B" w:rsidP="00420621">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 xml:space="preserve">Die </w:t>
            </w:r>
            <w:r w:rsidR="00CC0E57" w:rsidRPr="0026132E">
              <w:rPr>
                <w:rFonts w:asciiTheme="minorHAnsi" w:hAnsiTheme="minorHAnsi" w:cstheme="minorHAnsi"/>
                <w:i/>
                <w:color w:val="000000" w:themeColor="text1"/>
                <w:sz w:val="16"/>
                <w:szCs w:val="16"/>
              </w:rPr>
              <w:t xml:space="preserve">Schülerinnen und </w:t>
            </w:r>
            <w:r w:rsidR="00CC0E57" w:rsidRPr="0026132E">
              <w:rPr>
                <w:rFonts w:asciiTheme="minorHAnsi" w:hAnsiTheme="minorHAnsi" w:cstheme="minorHAnsi"/>
                <w:i/>
                <w:sz w:val="16"/>
                <w:szCs w:val="16"/>
              </w:rPr>
              <w:t xml:space="preserve">Schüler untersuchen </w:t>
            </w:r>
            <w:r w:rsidRPr="0026132E">
              <w:rPr>
                <w:rFonts w:asciiTheme="minorHAnsi" w:hAnsiTheme="minorHAnsi" w:cstheme="minorHAnsi"/>
                <w:i/>
                <w:sz w:val="16"/>
                <w:szCs w:val="16"/>
              </w:rPr>
              <w:t>Versagen und Jesusnachfolge von Christinnen und Christen in der Zeit des Nationalsozialismus.</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C60DC95" w14:textId="77777777" w:rsidR="00050127" w:rsidRPr="0026132E" w:rsidRDefault="00420621" w:rsidP="00420621">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Christsein im Spannungsfeld von Verantwortung und Versagen</w:t>
            </w:r>
          </w:p>
        </w:tc>
        <w:tc>
          <w:tcPr>
            <w:tcW w:w="3732" w:type="dxa"/>
            <w:tcBorders>
              <w:top w:val="single" w:sz="4" w:space="0" w:color="auto"/>
              <w:left w:val="single" w:sz="4" w:space="0" w:color="auto"/>
              <w:bottom w:val="single" w:sz="4" w:space="0" w:color="auto"/>
            </w:tcBorders>
            <w:shd w:val="clear" w:color="auto" w:fill="E5DFEC" w:themeFill="accent4" w:themeFillTint="33"/>
          </w:tcPr>
          <w:p w14:paraId="3AFB1B9E" w14:textId="77777777" w:rsidR="00050127" w:rsidRPr="0026132E" w:rsidRDefault="00050127" w:rsidP="00837C3D">
            <w:pPr>
              <w:rPr>
                <w:rFonts w:asciiTheme="minorHAnsi" w:hAnsiTheme="minorHAnsi" w:cstheme="minorHAnsi"/>
                <w:i/>
                <w:color w:val="000000" w:themeColor="text1"/>
                <w:sz w:val="16"/>
                <w:szCs w:val="16"/>
              </w:rPr>
            </w:pPr>
            <w:r w:rsidRPr="0026132E">
              <w:rPr>
                <w:rFonts w:asciiTheme="minorHAnsi" w:hAnsiTheme="minorHAnsi" w:cs="Arial"/>
                <w:i/>
                <w:sz w:val="16"/>
                <w:szCs w:val="16"/>
              </w:rPr>
              <w:t xml:space="preserve">Das Verhältnis von Kirche und Staat in nicht-demokratischen Machtstrukturen sowie die Geschichte des Verhältnisses von </w:t>
            </w:r>
            <w:r w:rsidR="00420621" w:rsidRPr="0026132E">
              <w:rPr>
                <w:rFonts w:asciiTheme="minorHAnsi" w:hAnsiTheme="minorHAnsi" w:cs="Arial"/>
                <w:i/>
                <w:sz w:val="16"/>
                <w:szCs w:val="16"/>
              </w:rPr>
              <w:t>Kirche und Judentum.</w:t>
            </w:r>
          </w:p>
        </w:tc>
      </w:tr>
      <w:tr w:rsidR="00E44EDB" w:rsidRPr="0026132E" w14:paraId="5498B68F" w14:textId="77777777" w:rsidTr="00D657BD">
        <w:trPr>
          <w:trHeight w:val="489"/>
        </w:trPr>
        <w:tc>
          <w:tcPr>
            <w:tcW w:w="11194" w:type="dxa"/>
            <w:gridSpan w:val="3"/>
            <w:tcBorders>
              <w:top w:val="single" w:sz="4" w:space="0" w:color="auto"/>
              <w:bottom w:val="single" w:sz="4" w:space="0" w:color="auto"/>
            </w:tcBorders>
            <w:shd w:val="clear" w:color="auto" w:fill="auto"/>
          </w:tcPr>
          <w:p w14:paraId="3764A37E" w14:textId="77777777" w:rsidR="0033566F" w:rsidRPr="0033566F" w:rsidRDefault="0033566F" w:rsidP="0033566F">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66E5939B" w14:textId="77777777" w:rsidR="00E44EDB" w:rsidRDefault="0033566F" w:rsidP="0033566F">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72E40543" w14:textId="77777777" w:rsidR="00D07801" w:rsidRDefault="00D07801" w:rsidP="0033566F">
            <w:pPr>
              <w:jc w:val="center"/>
              <w:rPr>
                <w:rFonts w:asciiTheme="minorHAnsi" w:hAnsiTheme="minorHAnsi" w:cstheme="minorHAnsi"/>
                <w:i/>
                <w:color w:val="000000" w:themeColor="text1"/>
              </w:rPr>
            </w:pPr>
          </w:p>
          <w:p w14:paraId="4A74316E"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 </w:t>
            </w:r>
          </w:p>
          <w:p w14:paraId="66991E3A"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2.1.4</w:t>
            </w:r>
            <w:r w:rsidRPr="0026132E">
              <w:rPr>
                <w:rFonts w:asciiTheme="minorHAnsi" w:hAnsiTheme="minorHAnsi" w:cstheme="minorHAnsi"/>
                <w:color w:val="000000" w:themeColor="text1"/>
                <w:sz w:val="16"/>
                <w:szCs w:val="16"/>
              </w:rPr>
              <w:t xml:space="preserve"> in ethischen Herausforderungen mögliche religiös bedeutsame Entscheidungssituationen identifizieren. </w:t>
            </w:r>
          </w:p>
          <w:p w14:paraId="1B298C09"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2.3.3 </w:t>
            </w:r>
            <w:r w:rsidRPr="0026132E">
              <w:rPr>
                <w:rFonts w:asciiTheme="minorHAnsi" w:hAnsiTheme="minorHAnsi" w:cstheme="minorHAnsi"/>
                <w:color w:val="000000" w:themeColor="text1"/>
                <w:sz w:val="16"/>
                <w:szCs w:val="16"/>
              </w:rPr>
              <w:t xml:space="preserve">ambivalente Aspekte der Religion und ihrer Praxis erläutern. </w:t>
            </w:r>
          </w:p>
          <w:p w14:paraId="23EDFD81" w14:textId="77777777" w:rsidR="00D07801" w:rsidRPr="0026132E" w:rsidRDefault="00D07801" w:rsidP="00D07801">
            <w:pPr>
              <w:shd w:val="clear" w:color="auto" w:fill="CCC0D9" w:themeFill="accent4" w:themeFillTint="66"/>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2.4.3 </w:t>
            </w:r>
            <w:r w:rsidRPr="0026132E">
              <w:rPr>
                <w:rFonts w:asciiTheme="minorHAnsi" w:hAnsiTheme="minorHAnsi" w:cstheme="minorHAnsi"/>
                <w:color w:val="000000" w:themeColor="text1"/>
                <w:sz w:val="16"/>
                <w:szCs w:val="16"/>
              </w:rPr>
              <w:t xml:space="preserve">sich aus der Perspektive des christlichen Glaubens mit anderen religiösen und nichtreligiösen Überzeugungen auseinandersetzen.  </w:t>
            </w:r>
          </w:p>
          <w:p w14:paraId="72FEA5A9" w14:textId="77777777" w:rsidR="00D07801"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2.5.2</w:t>
            </w:r>
            <w:r w:rsidRPr="0026132E">
              <w:rPr>
                <w:rFonts w:asciiTheme="minorHAnsi" w:hAnsiTheme="minorHAnsi" w:cstheme="minorHAnsi"/>
                <w:color w:val="000000" w:themeColor="text1"/>
                <w:sz w:val="16"/>
                <w:szCs w:val="16"/>
              </w:rPr>
              <w:t xml:space="preserve"> religiös bedeutsame Inhalte und Standpunkte medial und adressatenbezogen präsentieren.</w:t>
            </w:r>
          </w:p>
          <w:p w14:paraId="3859EA9E"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14:paraId="6C8A8CE8" w14:textId="77777777" w:rsidR="00D07801" w:rsidRPr="0026132E" w:rsidRDefault="00D07801" w:rsidP="00D07801">
            <w:pPr>
              <w:pStyle w:val="BPStandard"/>
              <w:shd w:val="clear" w:color="auto" w:fill="FBFD9D"/>
              <w:spacing w:before="0" w:after="0" w:line="240" w:lineRule="auto"/>
              <w:jc w:val="left"/>
              <w:rPr>
                <w:rFonts w:asciiTheme="minorHAnsi" w:hAnsiTheme="minorHAnsi" w:cstheme="minorHAnsi"/>
                <w:color w:val="000000" w:themeColor="text1"/>
                <w:sz w:val="16"/>
                <w:szCs w:val="16"/>
              </w:rPr>
            </w:pPr>
          </w:p>
          <w:p w14:paraId="1A4C947F"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2.3.3</w:t>
            </w:r>
            <w:r w:rsidRPr="0026132E">
              <w:rPr>
                <w:rFonts w:asciiTheme="minorHAnsi" w:hAnsiTheme="minorHAnsi" w:cs="Arial"/>
                <w:color w:val="000000" w:themeColor="text1"/>
                <w:sz w:val="16"/>
                <w:szCs w:val="16"/>
              </w:rPr>
              <w:t xml:space="preserve"> lebensfördernde und lebensfeindliche Formen von Religion unterscheiden</w:t>
            </w:r>
          </w:p>
          <w:p w14:paraId="06E99B7D"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14:paraId="571FCD8F" w14:textId="77777777" w:rsidR="00D07801" w:rsidRDefault="00D07801" w:rsidP="00D07801">
            <w:pPr>
              <w:rPr>
                <w:rFonts w:asciiTheme="minorHAnsi" w:hAnsiTheme="minorHAnsi" w:cstheme="minorHAnsi"/>
                <w:color w:val="000000" w:themeColor="text1"/>
                <w:sz w:val="16"/>
                <w:szCs w:val="16"/>
              </w:rPr>
            </w:pPr>
          </w:p>
          <w:p w14:paraId="61F379E8" w14:textId="7F3609B8" w:rsidR="00D07801" w:rsidRPr="0026132E" w:rsidRDefault="00D07801" w:rsidP="00D07801">
            <w:pPr>
              <w:jc w:val="center"/>
              <w:rPr>
                <w:rFonts w:asciiTheme="minorHAnsi" w:hAnsiTheme="minorHAnsi" w:cs="Arial"/>
                <w:i/>
                <w:sz w:val="16"/>
                <w:szCs w:val="16"/>
              </w:rPr>
            </w:pPr>
          </w:p>
        </w:tc>
      </w:tr>
    </w:tbl>
    <w:p w14:paraId="393D2230" w14:textId="77777777" w:rsidR="00050127" w:rsidRPr="0026132E" w:rsidRDefault="00050127" w:rsidP="00050127">
      <w:pPr>
        <w:rPr>
          <w:rFonts w:asciiTheme="minorHAnsi" w:hAnsiTheme="minorHAnsi" w:cstheme="minorHAnsi"/>
          <w:color w:val="000000" w:themeColor="text1"/>
          <w:sz w:val="16"/>
          <w:szCs w:val="16"/>
        </w:rPr>
      </w:pPr>
    </w:p>
    <w:p w14:paraId="795561E7" w14:textId="77777777" w:rsidR="00DD68EA" w:rsidRPr="0026132E" w:rsidRDefault="00DD68EA" w:rsidP="00050127">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br w:type="page"/>
      </w:r>
    </w:p>
    <w:p w14:paraId="5B99CC48" w14:textId="77777777" w:rsidR="00DD68EA" w:rsidRPr="0026132E" w:rsidRDefault="00DD68EA" w:rsidP="00050127">
      <w:pPr>
        <w:rPr>
          <w:rFonts w:asciiTheme="minorHAnsi" w:hAnsiTheme="minorHAnsi" w:cstheme="minorHAnsi"/>
          <w:color w:val="000000" w:themeColor="text1"/>
          <w:sz w:val="16"/>
          <w:szCs w:val="16"/>
        </w:rPr>
      </w:pPr>
    </w:p>
    <w:tbl>
      <w:tblPr>
        <w:tblStyle w:val="Tabellenraster"/>
        <w:tblpPr w:leftFromText="141" w:rightFromText="141" w:vertAnchor="text" w:horzAnchor="margin" w:tblpXSpec="center" w:tblpY="26"/>
        <w:tblOverlap w:val="never"/>
        <w:tblW w:w="11194" w:type="dxa"/>
        <w:tblLook w:val="04A0" w:firstRow="1" w:lastRow="0" w:firstColumn="1" w:lastColumn="0" w:noHBand="0" w:noVBand="1"/>
      </w:tblPr>
      <w:tblGrid>
        <w:gridCol w:w="3731"/>
        <w:gridCol w:w="3731"/>
        <w:gridCol w:w="3732"/>
      </w:tblGrid>
      <w:tr w:rsidR="00050127" w:rsidRPr="0026132E" w14:paraId="251574BC" w14:textId="77777777" w:rsidTr="00D657BD">
        <w:tc>
          <w:tcPr>
            <w:tcW w:w="11194" w:type="dxa"/>
            <w:gridSpan w:val="3"/>
            <w:tcBorders>
              <w:top w:val="single" w:sz="4" w:space="0" w:color="auto"/>
              <w:bottom w:val="single" w:sz="4" w:space="0" w:color="auto"/>
            </w:tcBorders>
            <w:shd w:val="clear" w:color="auto" w:fill="E5DFEC" w:themeFill="accent4" w:themeFillTint="33"/>
          </w:tcPr>
          <w:p w14:paraId="363EDF9E" w14:textId="77777777" w:rsidR="00050127" w:rsidRPr="00D64033" w:rsidRDefault="00050127" w:rsidP="00654280">
            <w:pPr>
              <w:pStyle w:val="BPStandard"/>
              <w:spacing w:before="0" w:after="0" w:line="240" w:lineRule="auto"/>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t>4. Sehnsucht nach Erlösung?</w:t>
            </w:r>
          </w:p>
        </w:tc>
      </w:tr>
      <w:tr w:rsidR="00050127" w:rsidRPr="0026132E" w14:paraId="0E5F6927" w14:textId="77777777" w:rsidTr="00D657BD">
        <w:tc>
          <w:tcPr>
            <w:tcW w:w="11194" w:type="dxa"/>
            <w:gridSpan w:val="3"/>
            <w:tcBorders>
              <w:top w:val="single" w:sz="4" w:space="0" w:color="auto"/>
              <w:bottom w:val="single" w:sz="4" w:space="0" w:color="auto"/>
            </w:tcBorders>
            <w:shd w:val="clear" w:color="auto" w:fill="auto"/>
          </w:tcPr>
          <w:p w14:paraId="432C1CF3" w14:textId="77777777" w:rsidR="00050127" w:rsidRPr="00EB74F6" w:rsidRDefault="00DD68EA" w:rsidP="00EB74F6">
            <w:pPr>
              <w:rPr>
                <w:rFonts w:asciiTheme="minorHAnsi" w:hAnsiTheme="minorHAnsi"/>
                <w:sz w:val="16"/>
                <w:szCs w:val="16"/>
              </w:rPr>
            </w:pPr>
            <w:r w:rsidRPr="00654280">
              <w:rPr>
                <w:rFonts w:asciiTheme="minorHAnsi" w:hAnsiTheme="minorHAnsi"/>
                <w:sz w:val="16"/>
                <w:szCs w:val="16"/>
              </w:rPr>
              <w:t xml:space="preserve">Die </w:t>
            </w:r>
            <w:r w:rsidR="00050127" w:rsidRPr="00654280">
              <w:rPr>
                <w:rFonts w:asciiTheme="minorHAnsi" w:hAnsiTheme="minorHAnsi"/>
                <w:sz w:val="16"/>
                <w:szCs w:val="16"/>
              </w:rPr>
              <w:t xml:space="preserve">Schülerinnen und Schüler denken über Sehnsucht und Erlösung </w:t>
            </w:r>
            <w:r w:rsidR="00420621" w:rsidRPr="00654280">
              <w:rPr>
                <w:rFonts w:asciiTheme="minorHAnsi" w:hAnsiTheme="minorHAnsi"/>
                <w:sz w:val="16"/>
                <w:szCs w:val="16"/>
              </w:rPr>
              <w:t>in Auseinandersetzung mit</w:t>
            </w:r>
            <w:r w:rsidR="00050127" w:rsidRPr="00654280">
              <w:rPr>
                <w:rFonts w:asciiTheme="minorHAnsi" w:hAnsiTheme="minorHAnsi"/>
                <w:sz w:val="16"/>
                <w:szCs w:val="16"/>
              </w:rPr>
              <w:t xml:space="preserve"> </w:t>
            </w:r>
            <w:r w:rsidR="00420621" w:rsidRPr="00654280">
              <w:rPr>
                <w:rFonts w:asciiTheme="minorHAnsi" w:hAnsiTheme="minorHAnsi"/>
                <w:sz w:val="16"/>
                <w:szCs w:val="16"/>
              </w:rPr>
              <w:t>fernöstlichen Religionen</w:t>
            </w:r>
            <w:r w:rsidR="00050127" w:rsidRPr="00654280">
              <w:rPr>
                <w:rFonts w:asciiTheme="minorHAnsi" w:hAnsiTheme="minorHAnsi"/>
                <w:sz w:val="16"/>
                <w:szCs w:val="16"/>
              </w:rPr>
              <w:t xml:space="preserve"> nach und vergleichen sie mit christlichen Vorstellungen.</w:t>
            </w:r>
          </w:p>
        </w:tc>
      </w:tr>
      <w:tr w:rsidR="00D07801" w:rsidRPr="0026132E" w14:paraId="6C3A9B1C" w14:textId="77777777" w:rsidTr="00D657BD">
        <w:trPr>
          <w:trHeight w:val="330"/>
        </w:trPr>
        <w:tc>
          <w:tcPr>
            <w:tcW w:w="3731" w:type="dxa"/>
            <w:tcBorders>
              <w:top w:val="single" w:sz="4" w:space="0" w:color="auto"/>
              <w:bottom w:val="single" w:sz="4" w:space="0" w:color="auto"/>
              <w:right w:val="single" w:sz="4" w:space="0" w:color="auto"/>
            </w:tcBorders>
            <w:shd w:val="clear" w:color="auto" w:fill="E5DFEC" w:themeFill="accent4" w:themeFillTint="33"/>
          </w:tcPr>
          <w:p w14:paraId="4BA2B954" w14:textId="77777777" w:rsidR="00D07801" w:rsidRPr="0026132E"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14:paraId="3CACABE0" w14:textId="77777777" w:rsidR="00D07801" w:rsidRPr="0026132E" w:rsidRDefault="00D07801"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74A7A7B" w14:textId="77777777" w:rsidR="00D07801" w:rsidRPr="0026132E"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3732" w:type="dxa"/>
            <w:tcBorders>
              <w:top w:val="single" w:sz="4" w:space="0" w:color="auto"/>
              <w:left w:val="single" w:sz="4" w:space="0" w:color="auto"/>
              <w:bottom w:val="single" w:sz="4" w:space="0" w:color="auto"/>
            </w:tcBorders>
            <w:shd w:val="clear" w:color="auto" w:fill="FFFF99"/>
          </w:tcPr>
          <w:p w14:paraId="41581C18" w14:textId="029F3271" w:rsidR="00D07801" w:rsidRPr="0026132E"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 katholisch</w:t>
            </w:r>
          </w:p>
        </w:tc>
      </w:tr>
      <w:tr w:rsidR="00D07801" w:rsidRPr="0026132E" w14:paraId="601E0224" w14:textId="77777777" w:rsidTr="00D657BD">
        <w:trPr>
          <w:trHeight w:val="750"/>
        </w:trPr>
        <w:tc>
          <w:tcPr>
            <w:tcW w:w="3731" w:type="dxa"/>
            <w:tcBorders>
              <w:top w:val="single" w:sz="4" w:space="0" w:color="auto"/>
              <w:bottom w:val="single" w:sz="4" w:space="0" w:color="auto"/>
              <w:right w:val="single" w:sz="4" w:space="0" w:color="auto"/>
            </w:tcBorders>
            <w:shd w:val="clear" w:color="auto" w:fill="E5DFEC" w:themeFill="accent4" w:themeFillTint="33"/>
          </w:tcPr>
          <w:p w14:paraId="26F9CA00"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57C71F24" w14:textId="77777777" w:rsidR="00D07801" w:rsidRDefault="00D07801" w:rsidP="00837C3D">
            <w:pPr>
              <w:pStyle w:val="BPStandard"/>
              <w:spacing w:before="0" w:after="0" w:line="240" w:lineRule="auto"/>
              <w:jc w:val="left"/>
              <w:rPr>
                <w:rFonts w:asciiTheme="minorHAnsi" w:hAnsiTheme="minorHAnsi" w:cstheme="minorHAnsi"/>
                <w:b/>
                <w:color w:val="000000" w:themeColor="text1"/>
                <w:sz w:val="16"/>
                <w:szCs w:val="16"/>
              </w:rPr>
            </w:pPr>
          </w:p>
          <w:p w14:paraId="0D028A50"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(1)</w:t>
            </w:r>
            <w:r w:rsidRPr="0026132E">
              <w:rPr>
                <w:rFonts w:asciiTheme="minorHAnsi" w:hAnsiTheme="minorHAnsi" w:cstheme="minorHAnsi"/>
                <w:color w:val="000000" w:themeColor="text1"/>
                <w:sz w:val="16"/>
                <w:szCs w:val="16"/>
              </w:rPr>
              <w:t xml:space="preserve"> Ausprägungen religiöser Praxis und Vorstellungen einer fernöstlichen Religion erläutern und mit christlichen Erlösungsvorstellungen vergleichen</w:t>
            </w:r>
          </w:p>
          <w:p w14:paraId="3580D78F"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2ADA6124"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16CD73E7"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62E425E1"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658E1515"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16CBB97F"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20980213"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3.3.4 (3)</w:t>
            </w:r>
            <w:r w:rsidRPr="0026132E">
              <w:rPr>
                <w:rFonts w:asciiTheme="minorHAnsi" w:hAnsiTheme="minorHAnsi" w:cstheme="minorHAnsi"/>
                <w:color w:val="000000" w:themeColor="text1"/>
                <w:sz w:val="16"/>
                <w:szCs w:val="16"/>
              </w:rPr>
              <w:t xml:space="preserve"> Gottesvorstellungen einer fernöstlichen Religion mit biblischen vergleichen.</w:t>
            </w:r>
          </w:p>
          <w:p w14:paraId="02944A94"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0DFDC1AC"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5AFB95EA"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00B305DB"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6EF45FD9"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300DF801"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22EFFA3C"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6B5F884A"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4AFC7D70"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53650395"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6547596C"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7D3E6C75"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5ED3B7BE"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7B3CDBF2"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68CED0A4"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61271BFC"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34698EC7"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50974847" w14:textId="77777777" w:rsidR="00D07801" w:rsidRPr="00654280" w:rsidRDefault="00D07801" w:rsidP="006E4762">
            <w:pPr>
              <w:rPr>
                <w:rFonts w:asciiTheme="minorHAnsi" w:hAnsiTheme="minorHAnsi" w:cstheme="minorHAnsi"/>
                <w:b/>
                <w:sz w:val="16"/>
                <w:szCs w:val="16"/>
              </w:rPr>
            </w:pPr>
          </w:p>
          <w:p w14:paraId="56BC996B" w14:textId="77777777" w:rsidR="00D07801" w:rsidRPr="00654280" w:rsidRDefault="00D07801" w:rsidP="006E4762">
            <w:pPr>
              <w:rPr>
                <w:rFonts w:asciiTheme="minorHAnsi" w:hAnsiTheme="minorHAnsi" w:cstheme="minorHAnsi"/>
                <w:b/>
                <w:sz w:val="16"/>
                <w:szCs w:val="16"/>
              </w:rPr>
            </w:pPr>
          </w:p>
          <w:p w14:paraId="1C567E9B" w14:textId="77777777" w:rsidR="00D07801" w:rsidRPr="00654280" w:rsidRDefault="00D07801" w:rsidP="129C2A9B">
            <w:pPr>
              <w:rPr>
                <w:rFonts w:asciiTheme="minorHAnsi" w:hAnsiTheme="minorHAnsi" w:cstheme="minorBidi"/>
                <w:sz w:val="16"/>
                <w:szCs w:val="16"/>
              </w:rPr>
            </w:pPr>
            <w:r w:rsidRPr="129C2A9B">
              <w:rPr>
                <w:rFonts w:asciiTheme="minorHAnsi" w:hAnsiTheme="minorHAnsi" w:cstheme="minorBidi"/>
                <w:b/>
                <w:bCs/>
                <w:sz w:val="16"/>
                <w:szCs w:val="16"/>
              </w:rPr>
              <w:t>3.3.5 (3) christliches Verständnis von Tod und Auferstehung mit anderen religiösen und philosophischen Vorstellungen vergleichen</w:t>
            </w:r>
          </w:p>
          <w:p w14:paraId="3D43C6E4" w14:textId="77777777" w:rsidR="00D07801" w:rsidRPr="0026132E" w:rsidRDefault="00D07801" w:rsidP="00837C3D">
            <w:pPr>
              <w:rPr>
                <w:rFonts w:asciiTheme="minorHAnsi" w:hAnsiTheme="minorHAnsi" w:cstheme="minorHAnsi"/>
                <w:color w:val="000000" w:themeColor="text1"/>
                <w:sz w:val="16"/>
                <w:szCs w:val="16"/>
              </w:rPr>
            </w:pP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6C31F6B6" w14:textId="77777777" w:rsidR="00D07801" w:rsidRPr="00654280" w:rsidRDefault="00D07801" w:rsidP="00837C3D">
            <w:pPr>
              <w:rPr>
                <w:rFonts w:asciiTheme="minorHAnsi" w:hAnsiTheme="minorHAnsi" w:cstheme="minorHAnsi"/>
                <w:b/>
                <w:sz w:val="16"/>
                <w:szCs w:val="16"/>
              </w:rPr>
            </w:pPr>
            <w:r>
              <w:rPr>
                <w:rFonts w:asciiTheme="minorHAnsi" w:hAnsiTheme="minorHAnsi" w:cstheme="minorHAnsi"/>
                <w:b/>
                <w:sz w:val="16"/>
                <w:szCs w:val="16"/>
              </w:rPr>
              <w:t>Didaktische Fragen und Anregungen:</w:t>
            </w:r>
          </w:p>
          <w:p w14:paraId="53D294CF" w14:textId="77777777" w:rsidR="00D07801" w:rsidRPr="00654280" w:rsidRDefault="00D07801" w:rsidP="00837C3D">
            <w:pPr>
              <w:rPr>
                <w:rFonts w:asciiTheme="minorHAnsi" w:hAnsiTheme="minorHAnsi" w:cstheme="minorHAnsi"/>
                <w:b/>
                <w:sz w:val="16"/>
                <w:szCs w:val="16"/>
              </w:rPr>
            </w:pPr>
          </w:p>
          <w:p w14:paraId="50A3AA3B" w14:textId="77777777" w:rsidR="00D07801" w:rsidRPr="00E30008" w:rsidRDefault="00D07801" w:rsidP="00837C3D">
            <w:pPr>
              <w:rPr>
                <w:rFonts w:asciiTheme="minorHAnsi" w:hAnsiTheme="minorHAnsi" w:cstheme="minorHAnsi"/>
                <w:sz w:val="16"/>
                <w:szCs w:val="16"/>
              </w:rPr>
            </w:pPr>
            <w:r w:rsidRPr="00E30008">
              <w:rPr>
                <w:rFonts w:asciiTheme="minorHAnsi" w:hAnsiTheme="minorHAnsi" w:cstheme="minorHAnsi"/>
                <w:sz w:val="16"/>
                <w:szCs w:val="16"/>
              </w:rPr>
              <w:t xml:space="preserve">Welche eigenen und medial vermittelten Vorstellungen von Erlösung kenne ich? </w:t>
            </w:r>
          </w:p>
          <w:p w14:paraId="31C67BE4" w14:textId="77777777" w:rsidR="00D07801" w:rsidRPr="00E30008" w:rsidRDefault="00D07801" w:rsidP="00837C3D">
            <w:pPr>
              <w:rPr>
                <w:rFonts w:asciiTheme="minorHAnsi" w:hAnsiTheme="minorHAnsi" w:cstheme="minorHAnsi"/>
                <w:sz w:val="16"/>
                <w:szCs w:val="16"/>
              </w:rPr>
            </w:pPr>
          </w:p>
          <w:p w14:paraId="268BA73B" w14:textId="77777777" w:rsidR="00D07801" w:rsidRDefault="00D07801" w:rsidP="00837C3D">
            <w:pPr>
              <w:rPr>
                <w:rFonts w:asciiTheme="minorHAnsi" w:hAnsiTheme="minorHAnsi" w:cstheme="minorHAnsi"/>
                <w:sz w:val="16"/>
                <w:szCs w:val="16"/>
              </w:rPr>
            </w:pPr>
            <w:r>
              <w:rPr>
                <w:rFonts w:asciiTheme="minorHAnsi" w:hAnsiTheme="minorHAnsi" w:cstheme="minorHAnsi"/>
                <w:sz w:val="16"/>
                <w:szCs w:val="16"/>
              </w:rPr>
              <w:t>Wie tauchen fernöstliche Religionen in der westlichen Lebenswelt auf?</w:t>
            </w:r>
          </w:p>
          <w:p w14:paraId="569B4E43" w14:textId="77777777" w:rsidR="00D07801" w:rsidRDefault="00D07801" w:rsidP="00837C3D">
            <w:pPr>
              <w:rPr>
                <w:rFonts w:asciiTheme="minorHAnsi" w:hAnsiTheme="minorHAnsi" w:cstheme="minorHAnsi"/>
                <w:sz w:val="16"/>
                <w:szCs w:val="16"/>
              </w:rPr>
            </w:pPr>
          </w:p>
          <w:p w14:paraId="1F16334A" w14:textId="77777777" w:rsidR="00D07801" w:rsidRDefault="00D07801" w:rsidP="00837C3D">
            <w:pPr>
              <w:rPr>
                <w:rFonts w:asciiTheme="minorHAnsi" w:hAnsiTheme="minorHAnsi" w:cstheme="minorHAnsi"/>
                <w:sz w:val="16"/>
                <w:szCs w:val="16"/>
              </w:rPr>
            </w:pPr>
          </w:p>
          <w:p w14:paraId="31BA5448" w14:textId="77777777" w:rsidR="00D07801" w:rsidRDefault="00D07801" w:rsidP="00837C3D">
            <w:pPr>
              <w:rPr>
                <w:rFonts w:asciiTheme="minorHAnsi" w:hAnsiTheme="minorHAnsi" w:cstheme="minorHAnsi"/>
                <w:sz w:val="16"/>
                <w:szCs w:val="16"/>
              </w:rPr>
            </w:pPr>
          </w:p>
          <w:p w14:paraId="5440230D" w14:textId="77777777" w:rsidR="00D07801" w:rsidRDefault="00D07801" w:rsidP="00837C3D">
            <w:pPr>
              <w:rPr>
                <w:rFonts w:asciiTheme="minorHAnsi" w:hAnsiTheme="minorHAnsi" w:cstheme="minorHAnsi"/>
                <w:sz w:val="16"/>
                <w:szCs w:val="16"/>
              </w:rPr>
            </w:pPr>
          </w:p>
          <w:p w14:paraId="3B8D7BD8" w14:textId="77777777" w:rsidR="00D07801" w:rsidRDefault="00D07801" w:rsidP="00837C3D">
            <w:pPr>
              <w:rPr>
                <w:rFonts w:asciiTheme="minorHAnsi" w:hAnsiTheme="minorHAnsi" w:cstheme="minorHAnsi"/>
                <w:sz w:val="16"/>
                <w:szCs w:val="16"/>
              </w:rPr>
            </w:pPr>
          </w:p>
          <w:p w14:paraId="3DD4EA4E" w14:textId="77777777" w:rsidR="00D07801" w:rsidRPr="00E30008" w:rsidRDefault="00D07801" w:rsidP="00E30008">
            <w:pPr>
              <w:rPr>
                <w:rFonts w:asciiTheme="minorHAnsi" w:hAnsiTheme="minorHAnsi" w:cstheme="minorHAnsi"/>
                <w:sz w:val="16"/>
                <w:szCs w:val="16"/>
              </w:rPr>
            </w:pPr>
            <w:r w:rsidRPr="00E30008">
              <w:rPr>
                <w:rFonts w:asciiTheme="minorHAnsi" w:hAnsiTheme="minorHAnsi" w:cstheme="minorHAnsi"/>
                <w:sz w:val="16"/>
                <w:szCs w:val="16"/>
              </w:rPr>
              <w:t xml:space="preserve">Buddhismus - eine Religion ohne Gott? </w:t>
            </w:r>
          </w:p>
          <w:p w14:paraId="2C2D8E33" w14:textId="77777777" w:rsidR="00D07801" w:rsidRDefault="00D07801" w:rsidP="00E30008">
            <w:pPr>
              <w:rPr>
                <w:rFonts w:asciiTheme="minorHAnsi" w:hAnsiTheme="minorHAnsi" w:cstheme="minorHAnsi"/>
                <w:sz w:val="16"/>
                <w:szCs w:val="16"/>
              </w:rPr>
            </w:pPr>
            <w:r w:rsidRPr="00E30008">
              <w:rPr>
                <w:rFonts w:asciiTheme="minorHAnsi" w:hAnsiTheme="minorHAnsi" w:cstheme="minorHAnsi"/>
                <w:sz w:val="16"/>
                <w:szCs w:val="16"/>
              </w:rPr>
              <w:t>Warum brauchen Hindus so viele Götter?</w:t>
            </w:r>
          </w:p>
          <w:p w14:paraId="6AB50887" w14:textId="77777777" w:rsidR="00D07801" w:rsidRPr="00E30008" w:rsidRDefault="00D07801" w:rsidP="00E30008">
            <w:pPr>
              <w:rPr>
                <w:rFonts w:asciiTheme="minorHAnsi" w:hAnsiTheme="minorHAnsi" w:cstheme="minorHAnsi"/>
                <w:sz w:val="16"/>
                <w:szCs w:val="16"/>
              </w:rPr>
            </w:pPr>
            <w:r>
              <w:rPr>
                <w:rFonts w:asciiTheme="minorHAnsi" w:hAnsiTheme="minorHAnsi" w:cstheme="minorHAnsi"/>
                <w:sz w:val="16"/>
                <w:szCs w:val="16"/>
              </w:rPr>
              <w:t>Kommt das Christentum mit einem Gott aus?</w:t>
            </w:r>
          </w:p>
          <w:p w14:paraId="3E150041" w14:textId="77777777" w:rsidR="00D07801" w:rsidRDefault="00D07801" w:rsidP="00837C3D">
            <w:pPr>
              <w:rPr>
                <w:rFonts w:asciiTheme="minorHAnsi" w:hAnsiTheme="minorHAnsi" w:cstheme="minorHAnsi"/>
                <w:sz w:val="16"/>
                <w:szCs w:val="16"/>
              </w:rPr>
            </w:pPr>
          </w:p>
          <w:p w14:paraId="46B795F4" w14:textId="77777777" w:rsidR="00D07801" w:rsidRDefault="00D07801" w:rsidP="00837C3D">
            <w:pPr>
              <w:rPr>
                <w:rFonts w:asciiTheme="minorHAnsi" w:hAnsiTheme="minorHAnsi" w:cstheme="minorHAnsi"/>
                <w:sz w:val="16"/>
                <w:szCs w:val="16"/>
              </w:rPr>
            </w:pPr>
            <w:r>
              <w:rPr>
                <w:rFonts w:asciiTheme="minorHAnsi" w:hAnsiTheme="minorHAnsi" w:cstheme="minorHAnsi"/>
                <w:sz w:val="16"/>
                <w:szCs w:val="16"/>
              </w:rPr>
              <w:t>Welche Folgen hat die religiöse Praxis für den Alltag?</w:t>
            </w:r>
          </w:p>
          <w:p w14:paraId="0C009167" w14:textId="77777777" w:rsidR="00D07801" w:rsidRDefault="00D07801" w:rsidP="00837C3D">
            <w:pPr>
              <w:rPr>
                <w:rFonts w:asciiTheme="minorHAnsi" w:hAnsiTheme="minorHAnsi" w:cstheme="minorHAnsi"/>
                <w:sz w:val="16"/>
                <w:szCs w:val="16"/>
              </w:rPr>
            </w:pPr>
          </w:p>
          <w:p w14:paraId="0CD6D524" w14:textId="77777777" w:rsidR="00D07801" w:rsidRPr="00E30008" w:rsidRDefault="00D07801" w:rsidP="00837C3D">
            <w:pPr>
              <w:rPr>
                <w:rFonts w:asciiTheme="minorHAnsi" w:hAnsiTheme="minorHAnsi" w:cstheme="minorHAnsi"/>
                <w:sz w:val="16"/>
                <w:szCs w:val="16"/>
              </w:rPr>
            </w:pPr>
            <w:r w:rsidRPr="00E30008">
              <w:rPr>
                <w:rFonts w:asciiTheme="minorHAnsi" w:hAnsiTheme="minorHAnsi" w:cstheme="minorHAnsi"/>
                <w:sz w:val="16"/>
                <w:szCs w:val="16"/>
              </w:rPr>
              <w:t>Woher kommt das Leid? Kann man das Leid besiegen? Buddhas und Jesu Weg</w:t>
            </w:r>
          </w:p>
          <w:p w14:paraId="28BB8CD0" w14:textId="77777777" w:rsidR="00D07801" w:rsidRPr="00E30008" w:rsidRDefault="00D07801" w:rsidP="00837C3D">
            <w:pPr>
              <w:rPr>
                <w:rFonts w:asciiTheme="minorHAnsi" w:hAnsiTheme="minorHAnsi" w:cstheme="minorHAnsi"/>
                <w:sz w:val="16"/>
                <w:szCs w:val="16"/>
              </w:rPr>
            </w:pPr>
          </w:p>
          <w:p w14:paraId="3E15CD05" w14:textId="77777777" w:rsidR="00D07801" w:rsidRPr="00E30008" w:rsidRDefault="00D07801" w:rsidP="00837C3D">
            <w:pPr>
              <w:rPr>
                <w:rFonts w:asciiTheme="minorHAnsi" w:hAnsiTheme="minorHAnsi" w:cstheme="minorHAnsi"/>
                <w:sz w:val="16"/>
                <w:szCs w:val="16"/>
              </w:rPr>
            </w:pPr>
          </w:p>
          <w:p w14:paraId="65672144" w14:textId="77777777" w:rsidR="00D07801" w:rsidRPr="00E30008" w:rsidRDefault="00D07801" w:rsidP="00837C3D">
            <w:pPr>
              <w:rPr>
                <w:rFonts w:asciiTheme="minorHAnsi" w:hAnsiTheme="minorHAnsi" w:cstheme="minorHAnsi"/>
                <w:sz w:val="16"/>
                <w:szCs w:val="16"/>
              </w:rPr>
            </w:pPr>
            <w:r w:rsidRPr="00E30008">
              <w:rPr>
                <w:rFonts w:asciiTheme="minorHAnsi" w:hAnsiTheme="minorHAnsi" w:cstheme="minorHAnsi"/>
                <w:sz w:val="16"/>
                <w:szCs w:val="16"/>
              </w:rPr>
              <w:t>Was kann ich tun, um erlöst zu werden? (Im Buddhismus, Hinduismus, Christentum)</w:t>
            </w:r>
          </w:p>
          <w:p w14:paraId="40740F7C" w14:textId="77777777" w:rsidR="00D07801" w:rsidRPr="00E30008" w:rsidRDefault="00D07801" w:rsidP="00837C3D">
            <w:pPr>
              <w:rPr>
                <w:rFonts w:asciiTheme="minorHAnsi" w:hAnsiTheme="minorHAnsi" w:cstheme="minorHAnsi"/>
                <w:sz w:val="16"/>
                <w:szCs w:val="16"/>
              </w:rPr>
            </w:pPr>
          </w:p>
          <w:p w14:paraId="3F82E376" w14:textId="77777777" w:rsidR="00D07801" w:rsidRDefault="00D07801" w:rsidP="007F1806">
            <w:pPr>
              <w:rPr>
                <w:rFonts w:asciiTheme="minorHAnsi" w:hAnsiTheme="minorHAnsi" w:cstheme="minorHAnsi"/>
                <w:sz w:val="16"/>
                <w:szCs w:val="16"/>
              </w:rPr>
            </w:pPr>
          </w:p>
          <w:p w14:paraId="1B5CF06C" w14:textId="77777777" w:rsidR="00D07801" w:rsidRDefault="00D07801" w:rsidP="007F1806">
            <w:pPr>
              <w:rPr>
                <w:rFonts w:asciiTheme="minorHAnsi" w:hAnsiTheme="minorHAnsi" w:cstheme="minorHAnsi"/>
                <w:sz w:val="16"/>
                <w:szCs w:val="16"/>
              </w:rPr>
            </w:pPr>
          </w:p>
          <w:p w14:paraId="57802ECF" w14:textId="77777777" w:rsidR="00D07801" w:rsidRDefault="00D07801" w:rsidP="007F1806">
            <w:pPr>
              <w:rPr>
                <w:rFonts w:asciiTheme="minorHAnsi" w:hAnsiTheme="minorHAnsi" w:cstheme="minorHAnsi"/>
                <w:sz w:val="16"/>
                <w:szCs w:val="16"/>
              </w:rPr>
            </w:pPr>
          </w:p>
          <w:p w14:paraId="6B90914A" w14:textId="77777777" w:rsidR="00D07801" w:rsidRDefault="00D07801" w:rsidP="007F1806">
            <w:pPr>
              <w:rPr>
                <w:rFonts w:asciiTheme="minorHAnsi" w:hAnsiTheme="minorHAnsi" w:cstheme="minorHAnsi"/>
                <w:sz w:val="16"/>
                <w:szCs w:val="16"/>
              </w:rPr>
            </w:pPr>
          </w:p>
          <w:p w14:paraId="2422B8C6" w14:textId="77777777" w:rsidR="00D07801" w:rsidRDefault="00D07801" w:rsidP="007F1806">
            <w:pPr>
              <w:rPr>
                <w:rFonts w:asciiTheme="minorHAnsi" w:hAnsiTheme="minorHAnsi" w:cstheme="minorHAnsi"/>
                <w:sz w:val="16"/>
                <w:szCs w:val="16"/>
              </w:rPr>
            </w:pPr>
          </w:p>
          <w:p w14:paraId="63174531" w14:textId="77777777" w:rsidR="00D07801" w:rsidRDefault="00D07801" w:rsidP="007F1806">
            <w:pPr>
              <w:rPr>
                <w:rFonts w:asciiTheme="minorHAnsi" w:hAnsiTheme="minorHAnsi" w:cstheme="minorHAnsi"/>
                <w:sz w:val="16"/>
                <w:szCs w:val="16"/>
              </w:rPr>
            </w:pPr>
          </w:p>
          <w:p w14:paraId="0EC64AA9" w14:textId="77777777" w:rsidR="00D07801" w:rsidRDefault="00D07801" w:rsidP="007F1806">
            <w:pPr>
              <w:rPr>
                <w:rFonts w:asciiTheme="minorHAnsi" w:hAnsiTheme="minorHAnsi" w:cstheme="minorHAnsi"/>
                <w:sz w:val="16"/>
                <w:szCs w:val="16"/>
              </w:rPr>
            </w:pPr>
          </w:p>
          <w:p w14:paraId="682AF169" w14:textId="77777777" w:rsidR="00D07801" w:rsidRDefault="00D07801" w:rsidP="007F1806">
            <w:pPr>
              <w:rPr>
                <w:rFonts w:asciiTheme="minorHAnsi" w:hAnsiTheme="minorHAnsi" w:cstheme="minorHAnsi"/>
                <w:sz w:val="16"/>
                <w:szCs w:val="16"/>
              </w:rPr>
            </w:pPr>
            <w:r w:rsidRPr="00E30008">
              <w:rPr>
                <w:rFonts w:asciiTheme="minorHAnsi" w:hAnsiTheme="minorHAnsi" w:cstheme="minorHAnsi"/>
                <w:sz w:val="16"/>
                <w:szCs w:val="16"/>
              </w:rPr>
              <w:t>Wer oder was erlöst uns?</w:t>
            </w:r>
          </w:p>
          <w:p w14:paraId="527C35F1" w14:textId="77777777" w:rsidR="00D07801" w:rsidRPr="007F1806" w:rsidRDefault="00D07801" w:rsidP="007F1806">
            <w:pPr>
              <w:rPr>
                <w:rFonts w:asciiTheme="minorHAnsi" w:hAnsiTheme="minorHAnsi" w:cstheme="minorHAnsi"/>
                <w:color w:val="000000" w:themeColor="text1"/>
                <w:sz w:val="16"/>
                <w:szCs w:val="16"/>
              </w:rPr>
            </w:pPr>
            <w:r>
              <w:rPr>
                <w:rFonts w:asciiTheme="minorHAnsi" w:hAnsiTheme="minorHAnsi" w:cstheme="minorHAnsi"/>
                <w:sz w:val="16"/>
                <w:szCs w:val="16"/>
              </w:rPr>
              <w:t>Leibliche Auferstehung oder Reinkarnation?</w:t>
            </w:r>
          </w:p>
          <w:p w14:paraId="022E2E81" w14:textId="77777777" w:rsidR="00D07801" w:rsidRPr="00E30008" w:rsidRDefault="00D07801" w:rsidP="129C2A9B">
            <w:pPr>
              <w:spacing w:before="120"/>
              <w:rPr>
                <w:rFonts w:asciiTheme="minorHAnsi" w:hAnsiTheme="minorHAnsi" w:cstheme="minorBidi"/>
                <w:sz w:val="16"/>
                <w:szCs w:val="16"/>
              </w:rPr>
            </w:pPr>
            <w:r w:rsidRPr="129C2A9B">
              <w:rPr>
                <w:rFonts w:asciiTheme="minorHAnsi" w:hAnsiTheme="minorHAnsi" w:cstheme="minorBidi"/>
                <w:sz w:val="16"/>
                <w:szCs w:val="16"/>
              </w:rPr>
              <w:t>Nirwana und Reich Gottes</w:t>
            </w:r>
          </w:p>
          <w:p w14:paraId="40BAB712" w14:textId="77777777" w:rsidR="00D07801" w:rsidRPr="00E30008" w:rsidRDefault="00D07801" w:rsidP="00E30008">
            <w:pPr>
              <w:spacing w:before="120"/>
              <w:rPr>
                <w:rFonts w:asciiTheme="minorHAnsi" w:hAnsiTheme="minorHAnsi" w:cstheme="minorHAnsi"/>
                <w:sz w:val="16"/>
                <w:szCs w:val="16"/>
              </w:rPr>
            </w:pPr>
            <w:r w:rsidRPr="00E30008">
              <w:rPr>
                <w:rFonts w:asciiTheme="minorHAnsi" w:hAnsiTheme="minorHAnsi" w:cstheme="minorHAnsi"/>
                <w:sz w:val="16"/>
                <w:szCs w:val="16"/>
              </w:rPr>
              <w:t>Karma und/oder Rechtfertigung (</w:t>
            </w:r>
            <w:proofErr w:type="spellStart"/>
            <w:r w:rsidRPr="00E30008">
              <w:rPr>
                <w:rFonts w:asciiTheme="minorHAnsi" w:hAnsiTheme="minorHAnsi" w:cstheme="minorHAnsi"/>
                <w:sz w:val="16"/>
                <w:szCs w:val="16"/>
              </w:rPr>
              <w:t>Röm</w:t>
            </w:r>
            <w:proofErr w:type="spellEnd"/>
            <w:r w:rsidRPr="00E30008">
              <w:rPr>
                <w:rFonts w:asciiTheme="minorHAnsi" w:hAnsiTheme="minorHAnsi" w:cstheme="minorHAnsi"/>
                <w:sz w:val="16"/>
                <w:szCs w:val="16"/>
              </w:rPr>
              <w:t xml:space="preserve"> 1,17; 3,21-24)</w:t>
            </w:r>
          </w:p>
          <w:p w14:paraId="560E0DD3" w14:textId="77777777" w:rsidR="00D07801" w:rsidRPr="0026132E" w:rsidRDefault="00D07801" w:rsidP="00E30008">
            <w:pPr>
              <w:rPr>
                <w:rFonts w:asciiTheme="minorHAnsi" w:hAnsiTheme="minorHAnsi" w:cstheme="minorHAnsi"/>
                <w:strike/>
                <w:color w:val="000000" w:themeColor="text1"/>
                <w:sz w:val="16"/>
                <w:szCs w:val="16"/>
              </w:rPr>
            </w:pPr>
          </w:p>
        </w:tc>
        <w:tc>
          <w:tcPr>
            <w:tcW w:w="3732" w:type="dxa"/>
            <w:tcBorders>
              <w:top w:val="single" w:sz="4" w:space="0" w:color="auto"/>
              <w:left w:val="single" w:sz="4" w:space="0" w:color="auto"/>
              <w:bottom w:val="single" w:sz="4" w:space="0" w:color="auto"/>
            </w:tcBorders>
            <w:shd w:val="clear" w:color="auto" w:fill="FFFF99"/>
          </w:tcPr>
          <w:p w14:paraId="04FD3639"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0115C9AE"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3BE6C8B1"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(1</w:t>
            </w:r>
            <w:r w:rsidRPr="0026132E">
              <w:rPr>
                <w:rFonts w:asciiTheme="minorHAnsi" w:hAnsiTheme="minorHAnsi" w:cstheme="minorHAnsi"/>
                <w:color w:val="000000" w:themeColor="text1"/>
                <w:sz w:val="16"/>
                <w:szCs w:val="16"/>
              </w:rPr>
              <w:t>) herausarbeiten, wie die Weltreligion des Hinduismus im Umfeld und in den Medien sichtbar wird</w:t>
            </w:r>
          </w:p>
          <w:p w14:paraId="1FADF5C9"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6FBAE9E5"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3.3.7 (2) </w:t>
            </w:r>
            <w:r w:rsidRPr="0026132E">
              <w:rPr>
                <w:rFonts w:asciiTheme="minorHAnsi" w:hAnsiTheme="minorHAnsi" w:cstheme="minorHAnsi"/>
                <w:color w:val="000000" w:themeColor="text1"/>
                <w:sz w:val="16"/>
                <w:szCs w:val="16"/>
              </w:rPr>
              <w:t>herausarbeiten, wie die Weltreligion des Buddhismus im Umfeld und in den Medien sichtbar wird</w:t>
            </w:r>
          </w:p>
          <w:p w14:paraId="70ABFA23"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10A80BFA"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3.3.7 (3) </w:t>
            </w:r>
            <w:r w:rsidRPr="0026132E">
              <w:rPr>
                <w:rFonts w:asciiTheme="minorHAnsi" w:hAnsiTheme="minorHAnsi" w:cstheme="minorHAnsi"/>
                <w:color w:val="000000" w:themeColor="text1"/>
                <w:sz w:val="16"/>
                <w:szCs w:val="16"/>
              </w:rPr>
              <w:t>Aspekte aus hinduistischen Lehren erläutern (Göttervielfalt, Kastenwesen und religiöser Alltag, Reinkarnation, Brahman, Atman)</w:t>
            </w:r>
          </w:p>
          <w:p w14:paraId="19E021A8"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4677E779"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3.3.7 (4) </w:t>
            </w:r>
            <w:r w:rsidRPr="0026132E">
              <w:rPr>
                <w:rFonts w:asciiTheme="minorHAnsi" w:hAnsiTheme="minorHAnsi" w:cstheme="minorHAnsi"/>
                <w:color w:val="000000" w:themeColor="text1"/>
                <w:sz w:val="16"/>
                <w:szCs w:val="16"/>
              </w:rPr>
              <w:t>Aspekte aus buddhistischen Lehren erläutern (Weg des Siddhartha Gautama, Legende von den vier Ausfahrten, Karma und Reinkarnation, Meditation und Erleuchtung, vier edle Wahrheiten, achtfacher Pfad)</w:t>
            </w:r>
          </w:p>
          <w:p w14:paraId="00F7E4B4"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410D7567"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(5)</w:t>
            </w:r>
            <w:r w:rsidRPr="0026132E">
              <w:rPr>
                <w:rFonts w:asciiTheme="minorHAnsi" w:hAnsiTheme="minorHAnsi" w:cstheme="minorHAnsi"/>
                <w:color w:val="000000" w:themeColor="text1"/>
                <w:sz w:val="16"/>
                <w:szCs w:val="16"/>
              </w:rPr>
              <w:t xml:space="preserve"> an einem Beispiel aufzeigen, welche Anfragen sich aus der Auseinandersetzung mit anderen Weltreligionen an das Christentum stellen (zum Beispiel Gottesbild, Erlösungsvorstellungen, Menschenbild)</w:t>
            </w:r>
          </w:p>
          <w:p w14:paraId="3C5DCA1C"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50340D20"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5538FFF8"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p>
          <w:p w14:paraId="2FAECDE8" w14:textId="77777777" w:rsidR="00D07801" w:rsidRPr="0026132E" w:rsidRDefault="00D07801" w:rsidP="00D07801">
            <w:pPr>
              <w:rPr>
                <w:rFonts w:asciiTheme="minorHAnsi" w:hAnsiTheme="minorHAnsi" w:cstheme="minorHAnsi"/>
                <w:color w:val="000000" w:themeColor="text1"/>
                <w:sz w:val="16"/>
                <w:szCs w:val="16"/>
              </w:rPr>
            </w:pPr>
          </w:p>
        </w:tc>
      </w:tr>
      <w:tr w:rsidR="00050127" w:rsidRPr="0026132E" w14:paraId="4FA9F88F" w14:textId="77777777" w:rsidTr="00D657BD">
        <w:trPr>
          <w:trHeight w:val="750"/>
        </w:trPr>
        <w:tc>
          <w:tcPr>
            <w:tcW w:w="3731" w:type="dxa"/>
            <w:tcBorders>
              <w:top w:val="single" w:sz="4" w:space="0" w:color="auto"/>
              <w:bottom w:val="single" w:sz="4" w:space="0" w:color="auto"/>
              <w:right w:val="single" w:sz="4" w:space="0" w:color="auto"/>
            </w:tcBorders>
            <w:shd w:val="clear" w:color="auto" w:fill="FFFF99"/>
          </w:tcPr>
          <w:p w14:paraId="7A44F624" w14:textId="77777777" w:rsidR="00050127" w:rsidRPr="0026132E" w:rsidRDefault="006E4762" w:rsidP="006E4762">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In</w:t>
            </w:r>
            <w:r w:rsidR="00CC0E57" w:rsidRPr="0026132E">
              <w:rPr>
                <w:rFonts w:asciiTheme="minorHAnsi" w:hAnsiTheme="minorHAnsi" w:cstheme="minorHAnsi"/>
                <w:i/>
                <w:color w:val="000000" w:themeColor="text1"/>
                <w:sz w:val="16"/>
                <w:szCs w:val="16"/>
              </w:rPr>
              <w:t xml:space="preserve"> Auseinandersetzung mit zentralen Aspekten aus Hinduismus und Buddhismus </w:t>
            </w:r>
            <w:r w:rsidRPr="0026132E">
              <w:rPr>
                <w:rFonts w:asciiTheme="minorHAnsi" w:hAnsiTheme="minorHAnsi" w:cstheme="minorHAnsi"/>
                <w:i/>
                <w:color w:val="000000" w:themeColor="text1"/>
                <w:sz w:val="16"/>
                <w:szCs w:val="16"/>
              </w:rPr>
              <w:t>setzen sich die Schülerinnen und Schüler mit</w:t>
            </w:r>
            <w:r w:rsidR="00CC0E57" w:rsidRPr="0026132E">
              <w:rPr>
                <w:rFonts w:asciiTheme="minorHAnsi" w:hAnsiTheme="minorHAnsi" w:cstheme="minorHAnsi"/>
                <w:i/>
                <w:color w:val="000000" w:themeColor="text1"/>
                <w:sz w:val="16"/>
                <w:szCs w:val="16"/>
              </w:rPr>
              <w:t xml:space="preserve"> fernöstliche</w:t>
            </w:r>
            <w:r w:rsidRPr="0026132E">
              <w:rPr>
                <w:rFonts w:asciiTheme="minorHAnsi" w:hAnsiTheme="minorHAnsi" w:cstheme="minorHAnsi"/>
                <w:i/>
                <w:color w:val="000000" w:themeColor="text1"/>
                <w:sz w:val="16"/>
                <w:szCs w:val="16"/>
              </w:rPr>
              <w:t>n und christlichen Erlösungsvor</w:t>
            </w:r>
            <w:r w:rsidR="00CC0E57" w:rsidRPr="0026132E">
              <w:rPr>
                <w:rFonts w:asciiTheme="minorHAnsi" w:hAnsiTheme="minorHAnsi" w:cstheme="minorHAnsi"/>
                <w:i/>
                <w:color w:val="000000" w:themeColor="text1"/>
                <w:sz w:val="16"/>
                <w:szCs w:val="16"/>
              </w:rPr>
              <w:t xml:space="preserve">stellungen </w:t>
            </w:r>
            <w:r w:rsidRPr="0026132E">
              <w:rPr>
                <w:rFonts w:asciiTheme="minorHAnsi" w:hAnsiTheme="minorHAnsi" w:cstheme="minorHAnsi"/>
                <w:i/>
                <w:color w:val="000000" w:themeColor="text1"/>
                <w:sz w:val="16"/>
                <w:szCs w:val="16"/>
              </w:rPr>
              <w:t>auseinander.</w:t>
            </w:r>
          </w:p>
        </w:tc>
        <w:tc>
          <w:tcPr>
            <w:tcW w:w="37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A3C5D4" w14:textId="77777777" w:rsidR="00050127" w:rsidRPr="0026132E" w:rsidRDefault="006E4762" w:rsidP="006E4762">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Fernöstliche und christliche Erlösungsvorstellungen im Vergleich</w:t>
            </w:r>
          </w:p>
        </w:tc>
        <w:tc>
          <w:tcPr>
            <w:tcW w:w="3732" w:type="dxa"/>
            <w:tcBorders>
              <w:top w:val="single" w:sz="4" w:space="0" w:color="auto"/>
              <w:left w:val="single" w:sz="4" w:space="0" w:color="auto"/>
              <w:bottom w:val="single" w:sz="4" w:space="0" w:color="auto"/>
            </w:tcBorders>
            <w:shd w:val="clear" w:color="auto" w:fill="E5DFEC" w:themeFill="accent4" w:themeFillTint="33"/>
          </w:tcPr>
          <w:p w14:paraId="1FE92E82" w14:textId="77777777" w:rsidR="00050127" w:rsidRPr="0026132E" w:rsidRDefault="00050127" w:rsidP="00837C3D">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Vergleich von christlichen Gottesvorstellungen mit denen einer fernöstlichen Religion</w:t>
            </w:r>
          </w:p>
        </w:tc>
      </w:tr>
      <w:tr w:rsidR="00E44EDB" w:rsidRPr="0026132E" w14:paraId="0068282C" w14:textId="77777777" w:rsidTr="00D657BD">
        <w:trPr>
          <w:trHeight w:val="750"/>
        </w:trPr>
        <w:tc>
          <w:tcPr>
            <w:tcW w:w="11194" w:type="dxa"/>
            <w:gridSpan w:val="3"/>
            <w:tcBorders>
              <w:top w:val="single" w:sz="4" w:space="0" w:color="auto"/>
              <w:bottom w:val="single" w:sz="4" w:space="0" w:color="auto"/>
            </w:tcBorders>
            <w:shd w:val="clear" w:color="auto" w:fill="auto"/>
          </w:tcPr>
          <w:p w14:paraId="46825511" w14:textId="77777777" w:rsidR="0033566F" w:rsidRPr="0033566F" w:rsidRDefault="0033566F" w:rsidP="0033566F">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7C4F44F0" w14:textId="77777777" w:rsidR="00E44EDB" w:rsidRDefault="0033566F" w:rsidP="0033566F">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32EFC13A" w14:textId="77777777" w:rsidR="00D07801" w:rsidRDefault="00D07801" w:rsidP="0033566F">
            <w:pPr>
              <w:jc w:val="center"/>
              <w:rPr>
                <w:rFonts w:asciiTheme="minorHAnsi" w:hAnsiTheme="minorHAnsi" w:cstheme="minorHAnsi"/>
                <w:i/>
                <w:color w:val="000000" w:themeColor="text1"/>
              </w:rPr>
            </w:pPr>
          </w:p>
          <w:p w14:paraId="10AEB972"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2.1.1</w:t>
            </w:r>
            <w:r w:rsidRPr="0026132E">
              <w:rPr>
                <w:rFonts w:asciiTheme="minorHAnsi" w:hAnsiTheme="minorHAnsi" w:cstheme="minorHAnsi"/>
                <w:color w:val="000000" w:themeColor="text1"/>
                <w:sz w:val="16"/>
                <w:szCs w:val="16"/>
              </w:rPr>
              <w:t xml:space="preserve"> Situationen erfassen, in denen letzte Fragen nach Grund, Sinn, Ziel und Verantwortung des Lebens aufbrechen </w:t>
            </w:r>
          </w:p>
          <w:p w14:paraId="1A0CF460"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p>
          <w:p w14:paraId="7E07D5EC"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w:t>
            </w:r>
          </w:p>
          <w:p w14:paraId="0DA6B0C7"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p>
          <w:p w14:paraId="4ED88774"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2.1.3</w:t>
            </w:r>
            <w:r w:rsidRPr="0026132E">
              <w:rPr>
                <w:rFonts w:asciiTheme="minorHAnsi" w:hAnsiTheme="minorHAnsi" w:cstheme="minorHAnsi"/>
                <w:color w:val="000000" w:themeColor="text1"/>
                <w:sz w:val="16"/>
                <w:szCs w:val="16"/>
              </w:rPr>
              <w:t xml:space="preserve"> grundlegende religiöse Ausdrucksformen (Symbole, Riten, Mythen, Räume, Zeiten) wahrnehmen, sie in verschiedenen Kontexten wiedererkennen und sie einordnen</w:t>
            </w:r>
          </w:p>
          <w:p w14:paraId="63D139B7"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p>
          <w:p w14:paraId="6CA013BE"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2.2.1 </w:t>
            </w:r>
            <w:r w:rsidRPr="0026132E">
              <w:rPr>
                <w:rFonts w:asciiTheme="minorHAnsi" w:hAnsiTheme="minorHAnsi" w:cstheme="minorHAnsi"/>
                <w:color w:val="000000" w:themeColor="text1"/>
                <w:sz w:val="16"/>
                <w:szCs w:val="16"/>
              </w:rPr>
              <w:t>religiöse Ausdrucksformen analysieren und sie als Ausdruck existenzieller Erfahrungen verstehen.</w:t>
            </w:r>
          </w:p>
          <w:p w14:paraId="5422604D"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p>
          <w:p w14:paraId="45D5429D"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2.2.2</w:t>
            </w:r>
            <w:r w:rsidRPr="0026132E">
              <w:rPr>
                <w:rFonts w:asciiTheme="minorHAnsi" w:hAnsiTheme="minorHAnsi" w:cstheme="minorHAnsi"/>
                <w:color w:val="000000" w:themeColor="text1"/>
                <w:sz w:val="16"/>
                <w:szCs w:val="16"/>
              </w:rPr>
              <w:t xml:space="preserve"> religiöse Motive und Elemente in medialen Ausdrucksformen deuten. </w:t>
            </w:r>
          </w:p>
          <w:p w14:paraId="2169564E"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p>
          <w:p w14:paraId="6120BCEF"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2.3.4</w:t>
            </w:r>
            <w:r w:rsidRPr="0026132E">
              <w:rPr>
                <w:rFonts w:asciiTheme="minorHAnsi" w:hAnsiTheme="minorHAnsi" w:cstheme="minorHAnsi"/>
                <w:color w:val="000000" w:themeColor="text1"/>
                <w:sz w:val="16"/>
                <w:szCs w:val="16"/>
              </w:rPr>
              <w:t xml:space="preserve"> Grundzüge von Argumentationsmodellen, insbesondere theologischen, miteinander </w:t>
            </w:r>
          </w:p>
          <w:p w14:paraId="3FFD0B6B"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 xml:space="preserve">vergleichen. </w:t>
            </w:r>
          </w:p>
          <w:p w14:paraId="69ABE59B"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p>
          <w:p w14:paraId="02944E11" w14:textId="347C5AC7" w:rsidR="00D07801"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2.4.2</w:t>
            </w:r>
            <w:r w:rsidRPr="0026132E">
              <w:rPr>
                <w:rFonts w:asciiTheme="minorHAnsi" w:hAnsiTheme="minorHAnsi" w:cstheme="minorHAnsi"/>
                <w:color w:val="000000" w:themeColor="text1"/>
                <w:sz w:val="16"/>
                <w:szCs w:val="16"/>
              </w:rPr>
              <w:t xml:space="preserve"> Gemeinsamkeiten und Unterschiede religiöser und nichtreligiöser Überzeugungen benennen und sie im Hinblick auf mögliche Dialogpartner kommunizieren</w:t>
            </w:r>
          </w:p>
          <w:p w14:paraId="2D47E177" w14:textId="0168F69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2.1.3</w:t>
            </w:r>
            <w:r w:rsidRPr="0026132E">
              <w:rPr>
                <w:rFonts w:asciiTheme="minorHAnsi" w:hAnsiTheme="minorHAnsi" w:cs="Arial"/>
                <w:color w:val="000000" w:themeColor="text1"/>
                <w:sz w:val="16"/>
                <w:szCs w:val="16"/>
              </w:rPr>
              <w:t xml:space="preserve"> religiöse Spuren in ihrer Lebenswelt sowie grundlegende Ausdrucksformen religiösen Glaubens beschreiben und sie in verschiedenen Kontexten wiedererkennen</w:t>
            </w:r>
          </w:p>
          <w:p w14:paraId="39A16C5F" w14:textId="77777777" w:rsidR="00D07801" w:rsidRPr="0026132E" w:rsidRDefault="00D07801" w:rsidP="00D07801">
            <w:pPr>
              <w:shd w:val="clear" w:color="auto" w:fill="FBFD9D"/>
              <w:rPr>
                <w:rFonts w:asciiTheme="minorHAnsi" w:hAnsiTheme="minorHAnsi" w:cs="Arial"/>
                <w:b/>
                <w:color w:val="000000" w:themeColor="text1"/>
                <w:sz w:val="16"/>
                <w:szCs w:val="16"/>
              </w:rPr>
            </w:pPr>
          </w:p>
          <w:p w14:paraId="00C74B33"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14:paraId="789C94AD"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14:paraId="2A00B70C"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14:paraId="787B12A9" w14:textId="77777777" w:rsidR="00D07801" w:rsidRPr="0026132E" w:rsidRDefault="00D07801" w:rsidP="00D07801">
            <w:pPr>
              <w:shd w:val="clear" w:color="auto" w:fill="FBFD9D"/>
              <w:rPr>
                <w:rFonts w:asciiTheme="minorHAnsi" w:hAnsiTheme="minorHAnsi" w:cs="Arial"/>
                <w:color w:val="000000" w:themeColor="text1"/>
                <w:sz w:val="16"/>
                <w:szCs w:val="16"/>
              </w:rPr>
            </w:pPr>
          </w:p>
          <w:p w14:paraId="2487CC4A"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lastRenderedPageBreak/>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14:paraId="08B50622"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14:paraId="23B8F243"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2.3.2</w:t>
            </w:r>
            <w:r w:rsidRPr="0026132E">
              <w:rPr>
                <w:rFonts w:asciiTheme="minorHAnsi" w:hAnsiTheme="minorHAnsi" w:cs="Arial"/>
                <w:color w:val="000000" w:themeColor="text1"/>
                <w:sz w:val="16"/>
                <w:szCs w:val="16"/>
              </w:rPr>
              <w:t xml:space="preserve"> Gemeinsamkeiten von Konfessionen, Religionen und Weltanschauungen sowie deren Unterschiede aus der Perspektive des katholischen Glaubens analysieren</w:t>
            </w:r>
          </w:p>
          <w:p w14:paraId="0932B8C1"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2.3.5</w:t>
            </w:r>
            <w:r w:rsidRPr="0026132E">
              <w:rPr>
                <w:rFonts w:asciiTheme="minorHAnsi" w:hAnsiTheme="minorHAnsi" w:cs="Arial"/>
                <w:color w:val="000000" w:themeColor="text1"/>
                <w:sz w:val="16"/>
                <w:szCs w:val="16"/>
              </w:rPr>
              <w:t xml:space="preserve"> im Kontext der Pluralität einen eigenen Standpunkt zu religiösen und ethischen Fragen einnehmen und argumentativ vertreten</w:t>
            </w:r>
          </w:p>
          <w:p w14:paraId="79E6715E"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14:paraId="18981844" w14:textId="1FADEF9A" w:rsidR="00D07801"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2.3.8</w:t>
            </w:r>
            <w:r w:rsidRPr="0026132E">
              <w:rPr>
                <w:rFonts w:asciiTheme="minorHAnsi" w:hAnsiTheme="minorHAnsi" w:cs="Arial"/>
                <w:color w:val="000000" w:themeColor="text1"/>
                <w:sz w:val="16"/>
                <w:szCs w:val="16"/>
              </w:rPr>
              <w:t xml:space="preserve"> Sach- und Werturteile unterscheiden</w:t>
            </w:r>
          </w:p>
          <w:p w14:paraId="5E3D8B2E"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2.4.1</w:t>
            </w:r>
            <w:r w:rsidRPr="0026132E">
              <w:rPr>
                <w:rFonts w:asciiTheme="minorHAnsi" w:hAnsiTheme="minorHAnsi" w:cs="Arial"/>
                <w:color w:val="000000" w:themeColor="text1"/>
                <w:sz w:val="16"/>
                <w:szCs w:val="16"/>
              </w:rPr>
              <w:t xml:space="preserve"> Kriterien für einen konstruktiven Dialog entwickeln und in dialogischen Situationen berücksichtigen</w:t>
            </w:r>
          </w:p>
          <w:p w14:paraId="7A1151ED"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14:paraId="0580F8B9"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14:paraId="3FD27BFE"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14:paraId="08EB8E40"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2.4.5</w:t>
            </w:r>
            <w:r w:rsidRPr="0026132E">
              <w:rPr>
                <w:rFonts w:asciiTheme="minorHAnsi" w:hAnsiTheme="minorHAnsi" w:cs="Arial"/>
                <w:color w:val="000000" w:themeColor="text1"/>
                <w:sz w:val="16"/>
                <w:szCs w:val="16"/>
              </w:rPr>
              <w:t xml:space="preserve"> Gemeinsamkeiten und Unterschiede von religiösen und weltanschaulichen Überzeugungen benennen und im Dialog argumentativ verwenden</w:t>
            </w:r>
          </w:p>
          <w:p w14:paraId="5D116BF9" w14:textId="416CA299" w:rsidR="00D07801" w:rsidRPr="00D07801"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2.4.6</w:t>
            </w:r>
            <w:r w:rsidRPr="0026132E">
              <w:rPr>
                <w:rFonts w:asciiTheme="minorHAnsi" w:hAnsiTheme="minorHAnsi" w:cs="Arial"/>
                <w:color w:val="000000" w:themeColor="text1"/>
                <w:sz w:val="16"/>
                <w:szCs w:val="16"/>
              </w:rPr>
              <w:t xml:space="preserve"> sich aus der Perspektive des katholischen Glaubens mit anderen religiösen und weltanschaulichen Überzeugungen im Dialog argumentativ auseinandersetzen</w:t>
            </w:r>
          </w:p>
        </w:tc>
      </w:tr>
    </w:tbl>
    <w:p w14:paraId="46B15CCB" w14:textId="77777777" w:rsidR="00050127" w:rsidRPr="0026132E" w:rsidRDefault="00050127" w:rsidP="00050127">
      <w:pPr>
        <w:rPr>
          <w:rFonts w:asciiTheme="minorHAnsi" w:hAnsiTheme="minorHAnsi" w:cstheme="minorHAnsi"/>
          <w:color w:val="000000" w:themeColor="text1"/>
          <w:sz w:val="16"/>
          <w:szCs w:val="16"/>
        </w:rPr>
      </w:pPr>
    </w:p>
    <w:p w14:paraId="1D419F3B" w14:textId="77777777" w:rsidR="003A45B2" w:rsidRPr="0026132E" w:rsidRDefault="003A45B2" w:rsidP="00050127">
      <w:pPr>
        <w:rPr>
          <w:rFonts w:asciiTheme="minorHAnsi" w:hAnsiTheme="minorHAnsi" w:cstheme="minorHAnsi"/>
          <w:color w:val="000000" w:themeColor="text1"/>
          <w:sz w:val="16"/>
          <w:szCs w:val="16"/>
        </w:rPr>
      </w:pPr>
    </w:p>
    <w:p w14:paraId="798658D8" w14:textId="77777777" w:rsidR="003A45B2" w:rsidRPr="0026132E" w:rsidRDefault="003A45B2" w:rsidP="00050127">
      <w:pPr>
        <w:rPr>
          <w:rFonts w:asciiTheme="minorHAnsi" w:hAnsiTheme="minorHAnsi" w:cstheme="minorHAnsi"/>
          <w:color w:val="000000" w:themeColor="text1"/>
          <w:sz w:val="16"/>
          <w:szCs w:val="16"/>
        </w:rPr>
      </w:pPr>
    </w:p>
    <w:tbl>
      <w:tblPr>
        <w:tblStyle w:val="Tabellenraster"/>
        <w:tblpPr w:leftFromText="141" w:rightFromText="141" w:vertAnchor="text" w:horzAnchor="margin" w:tblpXSpec="center" w:tblpY="26"/>
        <w:tblOverlap w:val="never"/>
        <w:tblW w:w="11335" w:type="dxa"/>
        <w:tblLook w:val="04A0" w:firstRow="1" w:lastRow="0" w:firstColumn="1" w:lastColumn="0" w:noHBand="0" w:noVBand="1"/>
      </w:tblPr>
      <w:tblGrid>
        <w:gridCol w:w="3778"/>
        <w:gridCol w:w="3778"/>
        <w:gridCol w:w="3779"/>
      </w:tblGrid>
      <w:tr w:rsidR="00050127" w:rsidRPr="0026132E" w14:paraId="273B86C2" w14:textId="77777777" w:rsidTr="00D657BD">
        <w:tc>
          <w:tcPr>
            <w:tcW w:w="11335" w:type="dxa"/>
            <w:gridSpan w:val="3"/>
            <w:tcBorders>
              <w:top w:val="single" w:sz="4" w:space="0" w:color="auto"/>
              <w:bottom w:val="single" w:sz="4" w:space="0" w:color="auto"/>
            </w:tcBorders>
            <w:shd w:val="clear" w:color="auto" w:fill="E5DFEC" w:themeFill="accent4" w:themeFillTint="33"/>
          </w:tcPr>
          <w:p w14:paraId="79CC21D9" w14:textId="30F13376" w:rsidR="00050127" w:rsidRPr="00D64033" w:rsidRDefault="00050127" w:rsidP="00837C3D">
            <w:pPr>
              <w:pStyle w:val="BPStandard"/>
              <w:spacing w:before="0" w:after="0" w:line="240" w:lineRule="auto"/>
              <w:jc w:val="center"/>
              <w:rPr>
                <w:rFonts w:asciiTheme="minorHAnsi" w:hAnsiTheme="minorHAnsi" w:cstheme="minorHAnsi"/>
                <w:b/>
                <w:color w:val="000000" w:themeColor="text1"/>
                <w:sz w:val="24"/>
                <w:szCs w:val="24"/>
              </w:rPr>
            </w:pPr>
            <w:r w:rsidRPr="0026132E">
              <w:rPr>
                <w:rFonts w:asciiTheme="minorHAnsi" w:hAnsiTheme="minorHAnsi" w:cstheme="minorHAnsi"/>
                <w:color w:val="000000" w:themeColor="text1"/>
                <w:sz w:val="16"/>
                <w:szCs w:val="16"/>
              </w:rPr>
              <w:br w:type="page"/>
            </w:r>
            <w:r w:rsidRPr="00D64033">
              <w:rPr>
                <w:rFonts w:asciiTheme="minorHAnsi" w:hAnsiTheme="minorHAnsi" w:cstheme="minorHAnsi"/>
                <w:b/>
                <w:color w:val="000000" w:themeColor="text1"/>
                <w:sz w:val="24"/>
                <w:szCs w:val="24"/>
              </w:rPr>
              <w:t>5. Leben; Sterben; Hoffen</w:t>
            </w:r>
          </w:p>
        </w:tc>
      </w:tr>
      <w:tr w:rsidR="00050127" w:rsidRPr="0026132E" w14:paraId="679F19CB" w14:textId="77777777" w:rsidTr="00D657BD">
        <w:tc>
          <w:tcPr>
            <w:tcW w:w="11335" w:type="dxa"/>
            <w:gridSpan w:val="3"/>
            <w:tcBorders>
              <w:top w:val="single" w:sz="4" w:space="0" w:color="auto"/>
              <w:bottom w:val="single" w:sz="4" w:space="0" w:color="auto"/>
            </w:tcBorders>
            <w:shd w:val="clear" w:color="auto" w:fill="auto"/>
          </w:tcPr>
          <w:p w14:paraId="31AD7CF2" w14:textId="77777777" w:rsidR="00050127" w:rsidRPr="0026132E" w:rsidRDefault="00050127" w:rsidP="00496226">
            <w:pPr>
              <w:pStyle w:val="BPStandard"/>
              <w:spacing w:before="0" w:after="0" w:line="240" w:lineRule="auto"/>
              <w:jc w:val="left"/>
              <w:rPr>
                <w:rFonts w:asciiTheme="minorHAnsi" w:hAnsiTheme="minorHAnsi" w:cstheme="minorHAnsi"/>
                <w:b/>
                <w:color w:val="000000" w:themeColor="text1"/>
                <w:sz w:val="16"/>
                <w:szCs w:val="16"/>
              </w:rPr>
            </w:pPr>
            <w:r w:rsidRPr="0026132E">
              <w:rPr>
                <w:rFonts w:asciiTheme="minorHAnsi" w:hAnsiTheme="minorHAnsi" w:cstheme="minorHAnsi"/>
                <w:color w:val="000000" w:themeColor="text1"/>
                <w:sz w:val="16"/>
                <w:szCs w:val="16"/>
              </w:rPr>
              <w:t xml:space="preserve">Die Schülerinnen und Schüler untersuchen Einstellungen und Haltungen zu Sterben und zum Tod. Sie erörtern ethische Überlegungen zur Bewertung von Sterbehilfe. Sie vergleichen medizinische und nichtmedizinische Perspektiven auf Sterben und Tod sowie die christliche Hoffnungsperspektive </w:t>
            </w:r>
            <w:r w:rsidR="00496226" w:rsidRPr="00111B2F">
              <w:rPr>
                <w:rFonts w:asciiTheme="minorHAnsi" w:hAnsiTheme="minorHAnsi" w:cstheme="minorHAnsi"/>
                <w:sz w:val="16"/>
                <w:szCs w:val="16"/>
              </w:rPr>
              <w:t>mit anderen religiösen und philosophischen Vorstellungen.</w:t>
            </w:r>
          </w:p>
        </w:tc>
      </w:tr>
      <w:tr w:rsidR="00D07801" w:rsidRPr="0026132E" w14:paraId="2CD9ECDF" w14:textId="77777777" w:rsidTr="00D657BD">
        <w:trPr>
          <w:trHeight w:val="427"/>
        </w:trPr>
        <w:tc>
          <w:tcPr>
            <w:tcW w:w="3778" w:type="dxa"/>
            <w:tcBorders>
              <w:top w:val="single" w:sz="4" w:space="0" w:color="auto"/>
              <w:bottom w:val="single" w:sz="4" w:space="0" w:color="auto"/>
              <w:right w:val="single" w:sz="4" w:space="0" w:color="auto"/>
            </w:tcBorders>
            <w:shd w:val="clear" w:color="auto" w:fill="E5DFEC" w:themeFill="accent4" w:themeFillTint="33"/>
          </w:tcPr>
          <w:p w14:paraId="6C7C192E" w14:textId="77777777" w:rsidR="00D07801" w:rsidRPr="0026132E"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14:paraId="6FDEDAAA" w14:textId="77777777" w:rsidR="00D07801" w:rsidRPr="0026132E" w:rsidRDefault="00D07801" w:rsidP="00EB74F6">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377ADC2" w14:textId="77777777" w:rsidR="00D07801" w:rsidRPr="0026132E"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3779" w:type="dxa"/>
            <w:tcBorders>
              <w:top w:val="single" w:sz="4" w:space="0" w:color="auto"/>
              <w:left w:val="single" w:sz="4" w:space="0" w:color="auto"/>
              <w:bottom w:val="single" w:sz="4" w:space="0" w:color="auto"/>
            </w:tcBorders>
            <w:shd w:val="clear" w:color="auto" w:fill="FFFF99"/>
          </w:tcPr>
          <w:p w14:paraId="7316B3EB" w14:textId="77777777" w:rsidR="00D07801"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14:paraId="17582D98" w14:textId="4901361B" w:rsidR="00D07801" w:rsidRPr="0026132E" w:rsidRDefault="00D07801" w:rsidP="00EB74F6">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r>
      <w:tr w:rsidR="00D07801" w:rsidRPr="0026132E" w14:paraId="246106AE" w14:textId="77777777" w:rsidTr="00D657BD">
        <w:trPr>
          <w:trHeight w:val="418"/>
        </w:trPr>
        <w:tc>
          <w:tcPr>
            <w:tcW w:w="3778" w:type="dxa"/>
            <w:tcBorders>
              <w:top w:val="single" w:sz="4" w:space="0" w:color="auto"/>
              <w:bottom w:val="single" w:sz="4" w:space="0" w:color="auto"/>
              <w:right w:val="single" w:sz="4" w:space="0" w:color="auto"/>
            </w:tcBorders>
            <w:shd w:val="clear" w:color="auto" w:fill="E5DFEC" w:themeFill="accent4" w:themeFillTint="33"/>
          </w:tcPr>
          <w:p w14:paraId="4AFEF955" w14:textId="77777777" w:rsidR="00D07801" w:rsidRPr="0026132E" w:rsidRDefault="00D07801"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32B01E14" w14:textId="77777777" w:rsidR="00D07801" w:rsidRPr="0026132E" w:rsidRDefault="00D07801" w:rsidP="00837C3D">
            <w:pPr>
              <w:rPr>
                <w:rFonts w:asciiTheme="minorHAnsi" w:hAnsiTheme="minorHAnsi" w:cstheme="minorHAnsi"/>
                <w:color w:val="000000" w:themeColor="text1"/>
                <w:sz w:val="16"/>
                <w:szCs w:val="16"/>
              </w:rPr>
            </w:pPr>
          </w:p>
          <w:p w14:paraId="297EA3D5" w14:textId="77777777" w:rsidR="00D07801" w:rsidRPr="0026132E" w:rsidRDefault="00D07801"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3.3.1 (1)</w:t>
            </w:r>
            <w:r w:rsidRPr="0026132E">
              <w:rPr>
                <w:rFonts w:asciiTheme="minorHAnsi" w:hAnsiTheme="minorHAnsi" w:cstheme="minorHAnsi"/>
                <w:color w:val="000000" w:themeColor="text1"/>
                <w:sz w:val="16"/>
                <w:szCs w:val="16"/>
              </w:rPr>
              <w:t xml:space="preserve"> persönlichen und gesellschaftlichen Umgang mit Sterben, Tod und Trauer analysieren (zum Beispiel Hospiz, Trauerprozesse, Bestattungskultur)</w:t>
            </w:r>
          </w:p>
          <w:p w14:paraId="7A5FEF8D" w14:textId="77777777" w:rsidR="00D07801" w:rsidRPr="0026132E" w:rsidRDefault="00D07801" w:rsidP="00837C3D">
            <w:pPr>
              <w:rPr>
                <w:rFonts w:asciiTheme="minorHAnsi" w:hAnsiTheme="minorHAnsi" w:cstheme="minorHAnsi"/>
                <w:color w:val="000000" w:themeColor="text1"/>
                <w:sz w:val="16"/>
                <w:szCs w:val="16"/>
              </w:rPr>
            </w:pPr>
          </w:p>
          <w:p w14:paraId="4D75F7DF" w14:textId="77777777" w:rsidR="00D07801" w:rsidRPr="0026132E" w:rsidRDefault="00D07801" w:rsidP="00837C3D">
            <w:pPr>
              <w:rPr>
                <w:rFonts w:asciiTheme="minorHAnsi" w:hAnsiTheme="minorHAnsi" w:cstheme="minorHAnsi"/>
                <w:b/>
                <w:color w:val="000000" w:themeColor="text1"/>
                <w:sz w:val="16"/>
                <w:szCs w:val="16"/>
              </w:rPr>
            </w:pPr>
          </w:p>
          <w:p w14:paraId="41B30565" w14:textId="77777777" w:rsidR="00D07801" w:rsidRPr="0026132E" w:rsidRDefault="00D07801"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3.3.2 (1)</w:t>
            </w:r>
            <w:r w:rsidRPr="0026132E">
              <w:rPr>
                <w:rFonts w:asciiTheme="minorHAnsi" w:hAnsiTheme="minorHAnsi" w:cstheme="minorHAnsi"/>
                <w:color w:val="000000" w:themeColor="text1"/>
                <w:sz w:val="16"/>
                <w:szCs w:val="16"/>
              </w:rPr>
              <w:t xml:space="preserve"> Konsequenzen ethischer Ansätze anhand der Frage der Selbstbestimmung des Menschen aufzeigen (zum Beispiel aus dem Bereich Suizid, Sterbehilfe, Transplantationsmedizin)</w:t>
            </w:r>
          </w:p>
          <w:p w14:paraId="0BE2D64D" w14:textId="77777777" w:rsidR="00D07801" w:rsidRPr="0026132E" w:rsidRDefault="00D07801" w:rsidP="00837C3D">
            <w:pPr>
              <w:rPr>
                <w:rFonts w:asciiTheme="minorHAnsi" w:hAnsiTheme="minorHAnsi" w:cstheme="minorHAnsi"/>
                <w:color w:val="000000" w:themeColor="text1"/>
                <w:sz w:val="16"/>
                <w:szCs w:val="16"/>
              </w:rPr>
            </w:pPr>
          </w:p>
          <w:p w14:paraId="1843FCF3" w14:textId="77777777" w:rsidR="00D07801" w:rsidRPr="0026132E" w:rsidRDefault="00D07801" w:rsidP="00837C3D">
            <w:pPr>
              <w:rPr>
                <w:rFonts w:asciiTheme="minorHAnsi" w:hAnsiTheme="minorHAnsi" w:cstheme="minorHAnsi"/>
                <w:color w:val="000000" w:themeColor="text1"/>
                <w:sz w:val="16"/>
                <w:szCs w:val="16"/>
              </w:rPr>
            </w:pPr>
          </w:p>
          <w:p w14:paraId="034BB9DE" w14:textId="77777777" w:rsidR="00D07801" w:rsidRPr="0026132E" w:rsidRDefault="00D07801" w:rsidP="00837C3D">
            <w:pPr>
              <w:rPr>
                <w:rFonts w:asciiTheme="minorHAnsi" w:hAnsiTheme="minorHAnsi" w:cstheme="minorHAnsi"/>
                <w:color w:val="000000" w:themeColor="text1"/>
                <w:sz w:val="16"/>
                <w:szCs w:val="16"/>
              </w:rPr>
            </w:pPr>
          </w:p>
          <w:p w14:paraId="0B2626FC" w14:textId="77777777" w:rsidR="00D07801" w:rsidRPr="0026132E" w:rsidRDefault="00D07801" w:rsidP="00837C3D">
            <w:pPr>
              <w:rPr>
                <w:rFonts w:asciiTheme="minorHAnsi" w:hAnsiTheme="minorHAnsi" w:cstheme="minorHAnsi"/>
                <w:color w:val="000000" w:themeColor="text1"/>
                <w:sz w:val="16"/>
                <w:szCs w:val="16"/>
              </w:rPr>
            </w:pPr>
          </w:p>
          <w:p w14:paraId="51B240E7" w14:textId="77777777" w:rsidR="00D07801" w:rsidRPr="0026132E" w:rsidRDefault="00D07801" w:rsidP="00837C3D">
            <w:pPr>
              <w:rPr>
                <w:rFonts w:asciiTheme="minorHAnsi" w:hAnsiTheme="minorHAnsi" w:cstheme="minorHAnsi"/>
                <w:color w:val="000000" w:themeColor="text1"/>
                <w:sz w:val="16"/>
                <w:szCs w:val="16"/>
              </w:rPr>
            </w:pPr>
          </w:p>
          <w:p w14:paraId="3E70C6F5" w14:textId="77777777" w:rsidR="00D07801" w:rsidRPr="0026132E" w:rsidRDefault="00D07801" w:rsidP="00837C3D">
            <w:pPr>
              <w:rPr>
                <w:rFonts w:asciiTheme="minorHAnsi" w:hAnsiTheme="minorHAnsi" w:cstheme="minorHAnsi"/>
                <w:color w:val="000000" w:themeColor="text1"/>
                <w:sz w:val="16"/>
                <w:szCs w:val="16"/>
              </w:rPr>
            </w:pPr>
          </w:p>
          <w:p w14:paraId="078D88E3" w14:textId="77777777" w:rsidR="00D07801" w:rsidRPr="0026132E" w:rsidRDefault="00D07801" w:rsidP="00837C3D">
            <w:pPr>
              <w:rPr>
                <w:rFonts w:asciiTheme="minorHAnsi" w:hAnsiTheme="minorHAnsi" w:cstheme="minorHAnsi"/>
                <w:color w:val="000000" w:themeColor="text1"/>
                <w:sz w:val="16"/>
                <w:szCs w:val="16"/>
              </w:rPr>
            </w:pPr>
          </w:p>
          <w:p w14:paraId="5BC924CF" w14:textId="77777777" w:rsidR="00D07801" w:rsidRPr="0026132E" w:rsidRDefault="00D07801" w:rsidP="129C2A9B">
            <w:pPr>
              <w:rPr>
                <w:rFonts w:asciiTheme="minorHAnsi" w:hAnsiTheme="minorHAnsi" w:cstheme="minorBidi"/>
                <w:color w:val="000000" w:themeColor="text1"/>
                <w:sz w:val="16"/>
                <w:szCs w:val="16"/>
              </w:rPr>
            </w:pPr>
            <w:r w:rsidRPr="129C2A9B">
              <w:rPr>
                <w:rFonts w:asciiTheme="minorHAnsi" w:hAnsiTheme="minorHAnsi" w:cstheme="minorBidi"/>
                <w:b/>
                <w:bCs/>
                <w:color w:val="000000" w:themeColor="text1"/>
                <w:sz w:val="16"/>
                <w:szCs w:val="16"/>
              </w:rPr>
              <w:t>3.3.2 (4) unterschiedliche Deutungen der Wirklichkeit (zum Beispiel lebensweltlich, religiös, naturwissenschaftlich) anhand von Beispielen (zum Beispiel Tod und Sterben, Krankheit) darstellen</w:t>
            </w:r>
          </w:p>
          <w:p w14:paraId="4E9609D1" w14:textId="77777777" w:rsidR="00D07801" w:rsidRPr="0026132E" w:rsidRDefault="00D07801" w:rsidP="00837C3D">
            <w:pPr>
              <w:rPr>
                <w:rFonts w:asciiTheme="minorHAnsi" w:hAnsiTheme="minorHAnsi" w:cstheme="minorHAnsi"/>
                <w:b/>
                <w:color w:val="000000" w:themeColor="text1"/>
                <w:sz w:val="16"/>
                <w:szCs w:val="16"/>
              </w:rPr>
            </w:pPr>
          </w:p>
          <w:p w14:paraId="6D0370FD" w14:textId="77777777" w:rsidR="00D07801" w:rsidRPr="0026132E" w:rsidRDefault="00D07801" w:rsidP="129C2A9B">
            <w:pPr>
              <w:rPr>
                <w:rFonts w:asciiTheme="minorHAnsi" w:hAnsiTheme="minorHAnsi" w:cstheme="minorBidi"/>
                <w:b/>
                <w:bCs/>
                <w:color w:val="000000" w:themeColor="text1"/>
                <w:sz w:val="16"/>
                <w:szCs w:val="16"/>
              </w:rPr>
            </w:pPr>
            <w:r w:rsidRPr="129C2A9B">
              <w:rPr>
                <w:rFonts w:asciiTheme="minorHAnsi" w:hAnsiTheme="minorHAnsi" w:cstheme="minorBidi"/>
                <w:b/>
                <w:bCs/>
                <w:color w:val="000000" w:themeColor="text1"/>
                <w:sz w:val="16"/>
                <w:szCs w:val="16"/>
              </w:rPr>
              <w:t>3.3.4 (1)</w:t>
            </w:r>
            <w:r w:rsidRPr="129C2A9B">
              <w:rPr>
                <w:rFonts w:asciiTheme="minorHAnsi" w:hAnsiTheme="minorHAnsi" w:cstheme="minorBidi"/>
                <w:color w:val="000000" w:themeColor="text1"/>
                <w:sz w:val="16"/>
                <w:szCs w:val="16"/>
              </w:rPr>
              <w:t xml:space="preserve"> </w:t>
            </w:r>
            <w:r w:rsidRPr="129C2A9B">
              <w:rPr>
                <w:rFonts w:asciiTheme="minorHAnsi" w:hAnsiTheme="minorHAnsi" w:cstheme="minorBidi"/>
                <w:b/>
                <w:bCs/>
                <w:color w:val="000000" w:themeColor="text1"/>
                <w:sz w:val="16"/>
                <w:szCs w:val="16"/>
              </w:rPr>
              <w:t>existenzielle Herausforderungen (zum Beispiel Erfolg, Glück, Sinn, Krisen, Krankheit, Verlust, Tod) zu Fragen nach Zufall, Schicksal und Wirken Gottes in Beziehung setzen</w:t>
            </w:r>
          </w:p>
          <w:p w14:paraId="7F119E8F" w14:textId="7CEE3839" w:rsidR="00D07801" w:rsidRDefault="00D07801" w:rsidP="129C2A9B">
            <w:pPr>
              <w:rPr>
                <w:b/>
                <w:bCs/>
                <w:color w:val="000000" w:themeColor="text1"/>
              </w:rPr>
            </w:pPr>
          </w:p>
          <w:p w14:paraId="0D5EBC41" w14:textId="77777777" w:rsidR="00D07801" w:rsidRPr="00561562" w:rsidRDefault="00D07801" w:rsidP="129C2A9B">
            <w:pPr>
              <w:rPr>
                <w:rFonts w:asciiTheme="minorHAnsi" w:hAnsiTheme="minorHAnsi" w:cstheme="minorBidi"/>
                <w:sz w:val="16"/>
                <w:szCs w:val="16"/>
              </w:rPr>
            </w:pPr>
          </w:p>
          <w:p w14:paraId="76DFA1F6" w14:textId="77777777" w:rsidR="00D07801" w:rsidRPr="00561562" w:rsidRDefault="00D07801" w:rsidP="129C2A9B">
            <w:pPr>
              <w:rPr>
                <w:rFonts w:asciiTheme="minorHAnsi" w:hAnsiTheme="minorHAnsi" w:cstheme="minorBidi"/>
                <w:sz w:val="16"/>
                <w:szCs w:val="16"/>
              </w:rPr>
            </w:pPr>
            <w:r w:rsidRPr="00561562">
              <w:rPr>
                <w:rFonts w:asciiTheme="minorHAnsi" w:hAnsiTheme="minorHAnsi" w:cstheme="minorBidi"/>
                <w:b/>
                <w:bCs/>
                <w:sz w:val="16"/>
                <w:szCs w:val="16"/>
              </w:rPr>
              <w:t xml:space="preserve">3.3.5 (2) </w:t>
            </w:r>
            <w:r w:rsidRPr="00561562">
              <w:rPr>
                <w:rFonts w:asciiTheme="minorHAnsi" w:hAnsiTheme="minorHAnsi" w:cstheme="minorBidi"/>
                <w:sz w:val="16"/>
                <w:szCs w:val="16"/>
              </w:rPr>
              <w:t>die Bedeutung des Todes und der Auferstehung Jesu Christi für christliche Hoffnung beschreiben</w:t>
            </w:r>
          </w:p>
          <w:p w14:paraId="3C2A9423" w14:textId="5B8CBAE5" w:rsidR="00D07801" w:rsidRDefault="00D07801" w:rsidP="129C2A9B">
            <w:pPr>
              <w:rPr>
                <w:b/>
                <w:bCs/>
                <w:color w:val="000000" w:themeColor="text1"/>
              </w:rPr>
            </w:pPr>
          </w:p>
          <w:p w14:paraId="3812807D" w14:textId="77777777" w:rsidR="00D07801" w:rsidRPr="0026132E" w:rsidRDefault="00D07801" w:rsidP="00837C3D">
            <w:pPr>
              <w:rPr>
                <w:rFonts w:asciiTheme="minorHAnsi" w:hAnsiTheme="minorHAnsi" w:cstheme="minorHAnsi"/>
                <w:b/>
                <w:color w:val="000000" w:themeColor="text1"/>
                <w:sz w:val="16"/>
                <w:szCs w:val="16"/>
              </w:rPr>
            </w:pPr>
          </w:p>
          <w:p w14:paraId="38D80883" w14:textId="77777777" w:rsidR="00D07801" w:rsidRPr="0026132E" w:rsidRDefault="00D07801" w:rsidP="129C2A9B">
            <w:pPr>
              <w:rPr>
                <w:rFonts w:asciiTheme="minorHAnsi" w:hAnsiTheme="minorHAnsi" w:cstheme="minorBidi"/>
                <w:b/>
                <w:bCs/>
                <w:color w:val="000000" w:themeColor="text1"/>
                <w:sz w:val="16"/>
                <w:szCs w:val="16"/>
              </w:rPr>
            </w:pPr>
            <w:r w:rsidRPr="129C2A9B">
              <w:rPr>
                <w:rFonts w:asciiTheme="minorHAnsi" w:hAnsiTheme="minorHAnsi" w:cstheme="minorBidi"/>
                <w:b/>
                <w:bCs/>
                <w:color w:val="000000" w:themeColor="text1"/>
                <w:sz w:val="16"/>
                <w:szCs w:val="16"/>
              </w:rPr>
              <w:t>3.3.5 (3)</w:t>
            </w:r>
            <w:r w:rsidRPr="129C2A9B">
              <w:rPr>
                <w:rFonts w:asciiTheme="minorHAnsi" w:hAnsiTheme="minorHAnsi" w:cstheme="minorBidi"/>
                <w:color w:val="000000" w:themeColor="text1"/>
                <w:sz w:val="16"/>
                <w:szCs w:val="16"/>
              </w:rPr>
              <w:t xml:space="preserve"> c</w:t>
            </w:r>
            <w:r w:rsidRPr="129C2A9B">
              <w:rPr>
                <w:rFonts w:asciiTheme="minorHAnsi" w:hAnsiTheme="minorHAnsi" w:cstheme="minorBidi"/>
                <w:b/>
                <w:bCs/>
                <w:color w:val="000000" w:themeColor="text1"/>
                <w:sz w:val="16"/>
                <w:szCs w:val="16"/>
              </w:rPr>
              <w:t>hristliches Verständnis von Tod und Auferstehung mit anderen religiösen und philosophischen Vorstellungen vergleichen</w:t>
            </w:r>
          </w:p>
          <w:p w14:paraId="52CB5FE8" w14:textId="77777777" w:rsidR="00D07801" w:rsidRPr="0026132E" w:rsidRDefault="00D07801" w:rsidP="00837C3D">
            <w:pPr>
              <w:rPr>
                <w:rFonts w:asciiTheme="minorHAnsi" w:hAnsiTheme="minorHAnsi" w:cstheme="minorHAnsi"/>
                <w:color w:val="000000" w:themeColor="text1"/>
                <w:sz w:val="16"/>
                <w:szCs w:val="16"/>
              </w:rPr>
            </w:pP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5F2B2AB6" w14:textId="77777777" w:rsidR="00D07801" w:rsidRPr="00111B2F" w:rsidRDefault="00D07801" w:rsidP="00837C3D">
            <w:pPr>
              <w:rPr>
                <w:rFonts w:asciiTheme="minorHAnsi" w:hAnsiTheme="minorHAnsi" w:cstheme="minorHAnsi"/>
                <w:b/>
                <w:sz w:val="16"/>
                <w:szCs w:val="16"/>
              </w:rPr>
            </w:pPr>
            <w:r>
              <w:rPr>
                <w:rFonts w:asciiTheme="minorHAnsi" w:hAnsiTheme="minorHAnsi" w:cstheme="minorHAnsi"/>
                <w:b/>
                <w:sz w:val="16"/>
                <w:szCs w:val="16"/>
              </w:rPr>
              <w:t>D</w:t>
            </w:r>
            <w:r w:rsidRPr="00111B2F">
              <w:rPr>
                <w:rFonts w:asciiTheme="minorHAnsi" w:hAnsiTheme="minorHAnsi" w:cstheme="minorHAnsi"/>
                <w:b/>
                <w:sz w:val="16"/>
                <w:szCs w:val="16"/>
              </w:rPr>
              <w:t>idaktische Fragen</w:t>
            </w:r>
            <w:r>
              <w:rPr>
                <w:rFonts w:asciiTheme="minorHAnsi" w:hAnsiTheme="minorHAnsi" w:cstheme="minorHAnsi"/>
                <w:b/>
                <w:sz w:val="16"/>
                <w:szCs w:val="16"/>
              </w:rPr>
              <w:t xml:space="preserve"> und Anregungen</w:t>
            </w:r>
            <w:r w:rsidRPr="00111B2F">
              <w:rPr>
                <w:rFonts w:asciiTheme="minorHAnsi" w:hAnsiTheme="minorHAnsi" w:cstheme="minorHAnsi"/>
                <w:b/>
                <w:sz w:val="16"/>
                <w:szCs w:val="16"/>
              </w:rPr>
              <w:t>:</w:t>
            </w:r>
          </w:p>
          <w:p w14:paraId="16126362" w14:textId="77777777" w:rsidR="00D07801" w:rsidRPr="00111B2F" w:rsidRDefault="00D07801" w:rsidP="00837C3D">
            <w:pPr>
              <w:rPr>
                <w:rFonts w:asciiTheme="minorHAnsi" w:hAnsiTheme="minorHAnsi" w:cstheme="minorHAnsi"/>
                <w:b/>
                <w:sz w:val="16"/>
                <w:szCs w:val="16"/>
              </w:rPr>
            </w:pPr>
          </w:p>
          <w:p w14:paraId="5A7B6338" w14:textId="77777777" w:rsidR="00D07801" w:rsidRPr="00111B2F" w:rsidRDefault="00D07801" w:rsidP="00837C3D">
            <w:pPr>
              <w:rPr>
                <w:rFonts w:asciiTheme="minorHAnsi" w:hAnsiTheme="minorHAnsi" w:cstheme="minorHAnsi"/>
                <w:sz w:val="16"/>
                <w:szCs w:val="16"/>
              </w:rPr>
            </w:pPr>
            <w:r w:rsidRPr="00111B2F">
              <w:rPr>
                <w:rFonts w:asciiTheme="minorHAnsi" w:hAnsiTheme="minorHAnsi" w:cstheme="minorHAnsi"/>
                <w:sz w:val="16"/>
                <w:szCs w:val="16"/>
              </w:rPr>
              <w:t xml:space="preserve">Wie wird in der Gesellschaft mit Sterben und Tod umgegangen? </w:t>
            </w:r>
          </w:p>
          <w:p w14:paraId="4A9A3329" w14:textId="77777777" w:rsidR="00D07801" w:rsidRPr="00111B2F" w:rsidRDefault="00D07801" w:rsidP="00837C3D">
            <w:pPr>
              <w:rPr>
                <w:rFonts w:asciiTheme="minorHAnsi" w:hAnsiTheme="minorHAnsi" w:cstheme="minorHAnsi"/>
                <w:sz w:val="16"/>
                <w:szCs w:val="16"/>
              </w:rPr>
            </w:pPr>
          </w:p>
          <w:p w14:paraId="18A9813E" w14:textId="77777777" w:rsidR="00D07801" w:rsidRPr="00111B2F" w:rsidRDefault="00D07801" w:rsidP="00837C3D">
            <w:pPr>
              <w:rPr>
                <w:rFonts w:asciiTheme="minorHAnsi" w:hAnsiTheme="minorHAnsi" w:cstheme="minorHAnsi"/>
                <w:sz w:val="16"/>
                <w:szCs w:val="16"/>
              </w:rPr>
            </w:pPr>
            <w:r w:rsidRPr="00111B2F">
              <w:rPr>
                <w:rFonts w:asciiTheme="minorHAnsi" w:hAnsiTheme="minorHAnsi" w:cstheme="minorHAnsi"/>
                <w:sz w:val="16"/>
                <w:szCs w:val="16"/>
              </w:rPr>
              <w:t xml:space="preserve">Was ist der Tod? </w:t>
            </w:r>
          </w:p>
          <w:p w14:paraId="39CFD6BB" w14:textId="77777777" w:rsidR="00D07801" w:rsidRPr="00111B2F" w:rsidRDefault="00D07801" w:rsidP="00837C3D">
            <w:pPr>
              <w:rPr>
                <w:rFonts w:asciiTheme="minorHAnsi" w:hAnsiTheme="minorHAnsi" w:cstheme="minorHAnsi"/>
                <w:sz w:val="16"/>
                <w:szCs w:val="16"/>
              </w:rPr>
            </w:pPr>
          </w:p>
          <w:p w14:paraId="756D880A" w14:textId="77777777" w:rsidR="00D07801" w:rsidRDefault="00D07801" w:rsidP="00837C3D">
            <w:pPr>
              <w:rPr>
                <w:rFonts w:asciiTheme="minorHAnsi" w:hAnsiTheme="minorHAnsi" w:cstheme="minorHAnsi"/>
                <w:sz w:val="16"/>
                <w:szCs w:val="16"/>
              </w:rPr>
            </w:pPr>
          </w:p>
          <w:p w14:paraId="0608EC1C" w14:textId="77777777" w:rsidR="00D07801" w:rsidRPr="00111B2F" w:rsidRDefault="00D07801" w:rsidP="00837C3D">
            <w:pPr>
              <w:rPr>
                <w:rFonts w:asciiTheme="minorHAnsi" w:hAnsiTheme="minorHAnsi" w:cstheme="minorHAnsi"/>
                <w:sz w:val="16"/>
                <w:szCs w:val="16"/>
              </w:rPr>
            </w:pPr>
            <w:r w:rsidRPr="00111B2F">
              <w:rPr>
                <w:rFonts w:asciiTheme="minorHAnsi" w:hAnsiTheme="minorHAnsi" w:cstheme="minorHAnsi"/>
                <w:sz w:val="16"/>
                <w:szCs w:val="16"/>
              </w:rPr>
              <w:t>Was ist dein einziger Trost im Leben und im Sterben?</w:t>
            </w:r>
          </w:p>
          <w:p w14:paraId="1F56A70B" w14:textId="77777777" w:rsidR="00D07801" w:rsidRPr="00111B2F" w:rsidRDefault="00D07801" w:rsidP="00837C3D">
            <w:pPr>
              <w:rPr>
                <w:rFonts w:asciiTheme="minorHAnsi" w:hAnsiTheme="minorHAnsi" w:cstheme="minorHAnsi"/>
                <w:sz w:val="16"/>
                <w:szCs w:val="16"/>
              </w:rPr>
            </w:pPr>
          </w:p>
          <w:p w14:paraId="5A5325AA" w14:textId="77777777" w:rsidR="00D07801" w:rsidRPr="00111B2F" w:rsidRDefault="00D07801" w:rsidP="00837C3D">
            <w:pPr>
              <w:rPr>
                <w:rFonts w:asciiTheme="minorHAnsi" w:hAnsiTheme="minorHAnsi" w:cstheme="minorHAnsi"/>
                <w:sz w:val="16"/>
                <w:szCs w:val="16"/>
              </w:rPr>
            </w:pPr>
            <w:r w:rsidRPr="00111B2F">
              <w:rPr>
                <w:rFonts w:asciiTheme="minorHAnsi" w:hAnsiTheme="minorHAnsi" w:cstheme="minorHAnsi"/>
                <w:sz w:val="16"/>
                <w:szCs w:val="16"/>
              </w:rPr>
              <w:t>Deutungen des Todes in der biblischen Tradition</w:t>
            </w:r>
          </w:p>
          <w:p w14:paraId="42D8CE56" w14:textId="77777777" w:rsidR="00D07801" w:rsidRPr="00111B2F" w:rsidRDefault="00D07801" w:rsidP="00837C3D">
            <w:pPr>
              <w:rPr>
                <w:rFonts w:asciiTheme="minorHAnsi" w:hAnsiTheme="minorHAnsi" w:cstheme="minorHAnsi"/>
                <w:sz w:val="16"/>
                <w:szCs w:val="16"/>
              </w:rPr>
            </w:pPr>
          </w:p>
          <w:p w14:paraId="1270A272" w14:textId="77777777" w:rsidR="00D07801" w:rsidRPr="00111B2F" w:rsidRDefault="00D07801" w:rsidP="00837C3D">
            <w:pPr>
              <w:rPr>
                <w:rFonts w:asciiTheme="minorHAnsi" w:hAnsiTheme="minorHAnsi" w:cstheme="minorHAnsi"/>
                <w:sz w:val="16"/>
                <w:szCs w:val="16"/>
              </w:rPr>
            </w:pPr>
            <w:r w:rsidRPr="00111B2F">
              <w:rPr>
                <w:rFonts w:asciiTheme="minorHAnsi" w:hAnsiTheme="minorHAnsi" w:cstheme="minorHAnsi"/>
                <w:sz w:val="16"/>
                <w:szCs w:val="16"/>
              </w:rPr>
              <w:t>Auferstehung in biblischer Tradition</w:t>
            </w:r>
          </w:p>
          <w:p w14:paraId="0614A3CB" w14:textId="77777777" w:rsidR="00D07801" w:rsidRDefault="00D07801" w:rsidP="00837C3D">
            <w:pPr>
              <w:rPr>
                <w:rFonts w:asciiTheme="minorHAnsi" w:hAnsiTheme="minorHAnsi" w:cstheme="minorHAnsi"/>
                <w:sz w:val="16"/>
                <w:szCs w:val="16"/>
              </w:rPr>
            </w:pPr>
          </w:p>
          <w:p w14:paraId="60DC54F2" w14:textId="77777777" w:rsidR="00D07801" w:rsidRPr="00111B2F" w:rsidRDefault="00D07801" w:rsidP="00837C3D">
            <w:pPr>
              <w:rPr>
                <w:rFonts w:asciiTheme="minorHAnsi" w:hAnsiTheme="minorHAnsi" w:cstheme="minorHAnsi"/>
                <w:sz w:val="16"/>
                <w:szCs w:val="16"/>
              </w:rPr>
            </w:pPr>
            <w:r>
              <w:rPr>
                <w:rFonts w:asciiTheme="minorHAnsi" w:hAnsiTheme="minorHAnsi" w:cstheme="minorHAnsi"/>
                <w:sz w:val="16"/>
                <w:szCs w:val="16"/>
              </w:rPr>
              <w:t>Sterben gestalten als ethische Herausforderung</w:t>
            </w:r>
          </w:p>
          <w:p w14:paraId="7FB3BC93" w14:textId="77777777" w:rsidR="00D07801" w:rsidRPr="00111B2F" w:rsidRDefault="00D07801" w:rsidP="00837C3D">
            <w:pPr>
              <w:rPr>
                <w:rFonts w:asciiTheme="minorHAnsi" w:hAnsiTheme="minorHAnsi" w:cstheme="minorHAnsi"/>
                <w:sz w:val="16"/>
                <w:szCs w:val="16"/>
              </w:rPr>
            </w:pPr>
            <w:r w:rsidRPr="00111B2F">
              <w:rPr>
                <w:rFonts w:asciiTheme="minorHAnsi" w:hAnsiTheme="minorHAnsi" w:cstheme="minorHAnsi"/>
                <w:sz w:val="16"/>
                <w:szCs w:val="16"/>
              </w:rPr>
              <w:t>z. B. Trauerprozesse; Sterbehilfe</w:t>
            </w:r>
          </w:p>
        </w:tc>
        <w:tc>
          <w:tcPr>
            <w:tcW w:w="3779" w:type="dxa"/>
            <w:tcBorders>
              <w:top w:val="single" w:sz="4" w:space="0" w:color="auto"/>
              <w:left w:val="single" w:sz="4" w:space="0" w:color="auto"/>
              <w:bottom w:val="single" w:sz="4" w:space="0" w:color="auto"/>
            </w:tcBorders>
            <w:shd w:val="clear" w:color="auto" w:fill="FFFF99"/>
          </w:tcPr>
          <w:p w14:paraId="23FDC1DF" w14:textId="77777777" w:rsidR="00D07801" w:rsidRPr="0026132E" w:rsidRDefault="00D07801" w:rsidP="00837C3D">
            <w:pPr>
              <w:pStyle w:val="BPStandard"/>
              <w:spacing w:before="0" w:after="0" w:line="240" w:lineRule="auto"/>
              <w:jc w:val="left"/>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Die Schülerinnen und Schüler können</w:t>
            </w:r>
          </w:p>
          <w:p w14:paraId="590359D5" w14:textId="77777777" w:rsidR="00D07801" w:rsidRPr="0026132E" w:rsidRDefault="00D07801" w:rsidP="00837C3D">
            <w:pPr>
              <w:autoSpaceDE w:val="0"/>
              <w:autoSpaceDN w:val="0"/>
              <w:adjustRightInd w:val="0"/>
              <w:rPr>
                <w:rFonts w:asciiTheme="minorHAnsi" w:hAnsiTheme="minorHAnsi" w:cstheme="minorHAnsi"/>
                <w:b/>
                <w:color w:val="000000" w:themeColor="text1"/>
                <w:sz w:val="16"/>
                <w:szCs w:val="16"/>
              </w:rPr>
            </w:pPr>
          </w:p>
          <w:p w14:paraId="64F210BC" w14:textId="77777777" w:rsidR="00D07801" w:rsidRPr="0026132E" w:rsidRDefault="00D07801" w:rsidP="00837C3D">
            <w:pPr>
              <w:autoSpaceDE w:val="0"/>
              <w:autoSpaceDN w:val="0"/>
              <w:adjustRightInd w:val="0"/>
              <w:rPr>
                <w:rFonts w:asciiTheme="minorHAnsi" w:hAnsiTheme="minorHAnsi" w:cstheme="minorHAnsi"/>
                <w:b/>
                <w:color w:val="000000" w:themeColor="text1"/>
                <w:sz w:val="16"/>
                <w:szCs w:val="16"/>
              </w:rPr>
            </w:pPr>
          </w:p>
          <w:p w14:paraId="3578EF50"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3.3.2 (3) </w:t>
            </w:r>
            <w:r w:rsidRPr="0026132E">
              <w:rPr>
                <w:rFonts w:asciiTheme="minorHAnsi" w:hAnsiTheme="minorHAnsi" w:cstheme="minorHAnsi"/>
                <w:color w:val="000000" w:themeColor="text1"/>
                <w:sz w:val="16"/>
                <w:szCs w:val="16"/>
              </w:rPr>
              <w:t>die lehramtliche Argumentation zu einem ethischen Problem herausarbeiten (zum Beispiel Schwangerschaftsabbruch, Sterbehilfe, Krieg als Mittel politischer Macht)</w:t>
            </w:r>
          </w:p>
          <w:p w14:paraId="7B81A2EE"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3754809E"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3.3.2 (4) </w:t>
            </w:r>
            <w:r w:rsidRPr="0026132E">
              <w:rPr>
                <w:rFonts w:asciiTheme="minorHAnsi" w:hAnsiTheme="minorHAnsi" w:cstheme="minorHAnsi"/>
                <w:color w:val="000000" w:themeColor="text1"/>
                <w:sz w:val="16"/>
                <w:szCs w:val="16"/>
              </w:rPr>
              <w:t xml:space="preserve">unter Berücksichtigung einer Dilemmasituation das Verständnis des Gewissens als letzte Instanz erläutern (zum Beispiel nach John Henry Newman, GS, </w:t>
            </w:r>
            <w:proofErr w:type="spellStart"/>
            <w:r w:rsidRPr="0026132E">
              <w:rPr>
                <w:rFonts w:asciiTheme="minorHAnsi" w:hAnsiTheme="minorHAnsi" w:cstheme="minorHAnsi"/>
                <w:color w:val="000000" w:themeColor="text1"/>
                <w:sz w:val="16"/>
                <w:szCs w:val="16"/>
              </w:rPr>
              <w:t>KatKK</w:t>
            </w:r>
            <w:proofErr w:type="spellEnd"/>
            <w:r w:rsidRPr="0026132E">
              <w:rPr>
                <w:rFonts w:asciiTheme="minorHAnsi" w:hAnsiTheme="minorHAnsi" w:cstheme="minorHAnsi"/>
                <w:color w:val="000000" w:themeColor="text1"/>
                <w:sz w:val="16"/>
                <w:szCs w:val="16"/>
              </w:rPr>
              <w:t xml:space="preserve"> 1782)</w:t>
            </w:r>
          </w:p>
          <w:p w14:paraId="3FD7067D"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7EC421DC" w14:textId="77777777" w:rsidR="00D07801" w:rsidRPr="0026132E" w:rsidRDefault="00D07801" w:rsidP="00837C3D">
            <w:pPr>
              <w:autoSpaceDE w:val="0"/>
              <w:autoSpaceDN w:val="0"/>
              <w:adjustRightInd w:val="0"/>
              <w:rPr>
                <w:rFonts w:asciiTheme="minorHAnsi" w:hAnsiTheme="minorHAnsi" w:cstheme="minorHAnsi"/>
                <w:b/>
                <w:color w:val="000000" w:themeColor="text1"/>
                <w:sz w:val="16"/>
                <w:szCs w:val="16"/>
              </w:rPr>
            </w:pPr>
          </w:p>
          <w:p w14:paraId="4553E5C4" w14:textId="77777777" w:rsidR="00D07801" w:rsidRPr="0026132E" w:rsidRDefault="00D07801" w:rsidP="129C2A9B">
            <w:pPr>
              <w:autoSpaceDE w:val="0"/>
              <w:autoSpaceDN w:val="0"/>
              <w:adjustRightInd w:val="0"/>
              <w:rPr>
                <w:rFonts w:asciiTheme="minorHAnsi" w:hAnsiTheme="minorHAnsi" w:cstheme="minorBidi"/>
                <w:color w:val="000000" w:themeColor="text1"/>
                <w:sz w:val="16"/>
                <w:szCs w:val="16"/>
              </w:rPr>
            </w:pPr>
            <w:r w:rsidRPr="129C2A9B">
              <w:rPr>
                <w:rFonts w:asciiTheme="minorHAnsi" w:hAnsiTheme="minorHAnsi" w:cstheme="minorBidi"/>
                <w:b/>
                <w:bCs/>
                <w:color w:val="000000" w:themeColor="text1"/>
                <w:sz w:val="16"/>
                <w:szCs w:val="16"/>
              </w:rPr>
              <w:t xml:space="preserve">3.3.5 (4) ausgehend von biblischen Texten entfalten, wie die Botschaft vom Tod und von der Auferweckung Jesu auf die Menschen seiner Zeit wirkte und bis heute wirkt (zum Beispiel Mk 16,1-8; </w:t>
            </w:r>
            <w:proofErr w:type="spellStart"/>
            <w:r w:rsidRPr="129C2A9B">
              <w:rPr>
                <w:rFonts w:asciiTheme="minorHAnsi" w:hAnsiTheme="minorHAnsi" w:cstheme="minorBidi"/>
                <w:b/>
                <w:bCs/>
                <w:color w:val="000000" w:themeColor="text1"/>
                <w:sz w:val="16"/>
                <w:szCs w:val="16"/>
              </w:rPr>
              <w:t>Lk</w:t>
            </w:r>
            <w:proofErr w:type="spellEnd"/>
            <w:r w:rsidRPr="129C2A9B">
              <w:rPr>
                <w:rFonts w:asciiTheme="minorHAnsi" w:hAnsiTheme="minorHAnsi" w:cstheme="minorBidi"/>
                <w:b/>
                <w:bCs/>
                <w:color w:val="000000" w:themeColor="text1"/>
                <w:sz w:val="16"/>
                <w:szCs w:val="16"/>
              </w:rPr>
              <w:t xml:space="preserve"> 24,1-12; </w:t>
            </w:r>
            <w:proofErr w:type="spellStart"/>
            <w:r w:rsidRPr="129C2A9B">
              <w:rPr>
                <w:rFonts w:asciiTheme="minorHAnsi" w:hAnsiTheme="minorHAnsi" w:cstheme="minorBidi"/>
                <w:b/>
                <w:bCs/>
                <w:color w:val="000000" w:themeColor="text1"/>
                <w:sz w:val="16"/>
                <w:szCs w:val="16"/>
              </w:rPr>
              <w:t>Lk</w:t>
            </w:r>
            <w:proofErr w:type="spellEnd"/>
            <w:r w:rsidRPr="129C2A9B">
              <w:rPr>
                <w:rFonts w:asciiTheme="minorHAnsi" w:hAnsiTheme="minorHAnsi" w:cstheme="minorBidi"/>
                <w:b/>
                <w:bCs/>
                <w:color w:val="000000" w:themeColor="text1"/>
                <w:sz w:val="16"/>
                <w:szCs w:val="16"/>
              </w:rPr>
              <w:t xml:space="preserve"> 24,13-35; </w:t>
            </w:r>
            <w:proofErr w:type="spellStart"/>
            <w:r w:rsidRPr="129C2A9B">
              <w:rPr>
                <w:rFonts w:asciiTheme="minorHAnsi" w:hAnsiTheme="minorHAnsi" w:cstheme="minorBidi"/>
                <w:b/>
                <w:bCs/>
                <w:color w:val="000000" w:themeColor="text1"/>
                <w:sz w:val="16"/>
                <w:szCs w:val="16"/>
              </w:rPr>
              <w:t>Apg</w:t>
            </w:r>
            <w:proofErr w:type="spellEnd"/>
            <w:r w:rsidRPr="129C2A9B">
              <w:rPr>
                <w:rFonts w:asciiTheme="minorHAnsi" w:hAnsiTheme="minorHAnsi" w:cstheme="minorBidi"/>
                <w:b/>
                <w:bCs/>
                <w:color w:val="000000" w:themeColor="text1"/>
                <w:sz w:val="16"/>
                <w:szCs w:val="16"/>
              </w:rPr>
              <w:t xml:space="preserve"> 6,8-8,1a; 1Kor 1,18-31)</w:t>
            </w:r>
          </w:p>
          <w:p w14:paraId="3EA258F5" w14:textId="77777777" w:rsidR="00D07801" w:rsidRPr="0026132E" w:rsidRDefault="00D07801" w:rsidP="00837C3D">
            <w:pPr>
              <w:autoSpaceDE w:val="0"/>
              <w:autoSpaceDN w:val="0"/>
              <w:adjustRightInd w:val="0"/>
              <w:rPr>
                <w:rFonts w:asciiTheme="minorHAnsi" w:hAnsiTheme="minorHAnsi" w:cstheme="minorHAnsi"/>
                <w:b/>
                <w:color w:val="000000" w:themeColor="text1"/>
                <w:sz w:val="16"/>
                <w:szCs w:val="16"/>
              </w:rPr>
            </w:pPr>
          </w:p>
          <w:p w14:paraId="753B9727" w14:textId="77777777" w:rsidR="00D07801" w:rsidRDefault="00D07801" w:rsidP="129C2A9B">
            <w:pPr>
              <w:autoSpaceDE w:val="0"/>
              <w:autoSpaceDN w:val="0"/>
              <w:adjustRightInd w:val="0"/>
              <w:rPr>
                <w:rFonts w:asciiTheme="minorHAnsi" w:hAnsiTheme="minorHAnsi" w:cstheme="minorBidi"/>
                <w:color w:val="000000" w:themeColor="text1"/>
                <w:sz w:val="16"/>
                <w:szCs w:val="16"/>
              </w:rPr>
            </w:pPr>
            <w:r w:rsidRPr="129C2A9B">
              <w:rPr>
                <w:rFonts w:asciiTheme="minorHAnsi" w:hAnsiTheme="minorHAnsi" w:cstheme="minorBidi"/>
                <w:b/>
                <w:bCs/>
                <w:color w:val="000000" w:themeColor="text1"/>
                <w:sz w:val="16"/>
                <w:szCs w:val="16"/>
              </w:rPr>
              <w:t>3.3.1 (4)</w:t>
            </w:r>
            <w:r w:rsidRPr="129C2A9B">
              <w:rPr>
                <w:rFonts w:asciiTheme="minorHAnsi" w:hAnsiTheme="minorHAnsi" w:cstheme="minorBidi"/>
                <w:color w:val="000000" w:themeColor="text1"/>
                <w:sz w:val="16"/>
                <w:szCs w:val="16"/>
              </w:rPr>
              <w:t xml:space="preserve"> erklären, wie christliche Bilder von der Hoffnung auf ein Leben nach dem Tod heute verstanden werden können</w:t>
            </w:r>
          </w:p>
          <w:p w14:paraId="0A229F71" w14:textId="77777777" w:rsidR="00D07801" w:rsidRPr="00FB14AB" w:rsidRDefault="00D07801" w:rsidP="00837C3D">
            <w:pPr>
              <w:autoSpaceDE w:val="0"/>
              <w:autoSpaceDN w:val="0"/>
              <w:adjustRightInd w:val="0"/>
              <w:rPr>
                <w:rFonts w:asciiTheme="minorHAnsi" w:hAnsiTheme="minorHAnsi" w:cstheme="minorHAnsi"/>
                <w:color w:val="000000" w:themeColor="text1"/>
                <w:sz w:val="16"/>
                <w:szCs w:val="16"/>
              </w:rPr>
            </w:pPr>
          </w:p>
          <w:p w14:paraId="6089DFF1" w14:textId="4CE8B4AA" w:rsidR="00D07801" w:rsidRPr="009D5425" w:rsidRDefault="00D07801" w:rsidP="00837C3D">
            <w:pPr>
              <w:rPr>
                <w:rFonts w:asciiTheme="minorHAnsi" w:hAnsiTheme="minorHAnsi" w:cs="Arial"/>
                <w:color w:val="000000" w:themeColor="text1"/>
                <w:sz w:val="16"/>
                <w:szCs w:val="16"/>
              </w:rPr>
            </w:pPr>
          </w:p>
        </w:tc>
      </w:tr>
      <w:tr w:rsidR="00050127" w:rsidRPr="0026132E" w14:paraId="75C8EEDA" w14:textId="77777777" w:rsidTr="00D657BD">
        <w:trPr>
          <w:trHeight w:val="485"/>
        </w:trPr>
        <w:tc>
          <w:tcPr>
            <w:tcW w:w="3778" w:type="dxa"/>
            <w:tcBorders>
              <w:top w:val="single" w:sz="4" w:space="0" w:color="auto"/>
              <w:bottom w:val="single" w:sz="4" w:space="0" w:color="auto"/>
              <w:right w:val="single" w:sz="4" w:space="0" w:color="auto"/>
            </w:tcBorders>
            <w:shd w:val="clear" w:color="auto" w:fill="FFFF99"/>
          </w:tcPr>
          <w:p w14:paraId="394A0ACB" w14:textId="77777777" w:rsidR="00050127" w:rsidRPr="0026132E" w:rsidRDefault="00115C4E" w:rsidP="00750A7A">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 xml:space="preserve">Die Schülerinnen und Schüler setzen </w:t>
            </w:r>
            <w:r w:rsidR="00750A7A" w:rsidRPr="0026132E">
              <w:rPr>
                <w:rFonts w:asciiTheme="minorHAnsi" w:hAnsiTheme="minorHAnsi" w:cstheme="minorHAnsi"/>
                <w:i/>
                <w:color w:val="000000" w:themeColor="text1"/>
                <w:sz w:val="16"/>
                <w:szCs w:val="16"/>
              </w:rPr>
              <w:t>sich am Beispiel d</w:t>
            </w:r>
            <w:r w:rsidRPr="0026132E">
              <w:rPr>
                <w:rFonts w:asciiTheme="minorHAnsi" w:hAnsiTheme="minorHAnsi" w:cstheme="minorHAnsi"/>
                <w:i/>
                <w:color w:val="000000" w:themeColor="text1"/>
                <w:sz w:val="16"/>
                <w:szCs w:val="16"/>
              </w:rPr>
              <w:t xml:space="preserve">er </w:t>
            </w:r>
            <w:r w:rsidRPr="0026132E">
              <w:rPr>
                <w:rFonts w:asciiTheme="minorHAnsi" w:hAnsiTheme="minorHAnsi" w:cstheme="minorHAnsi"/>
                <w:i/>
                <w:sz w:val="16"/>
                <w:szCs w:val="16"/>
              </w:rPr>
              <w:t xml:space="preserve">Sterbehilfe </w:t>
            </w:r>
            <w:r w:rsidR="00750A7A" w:rsidRPr="0026132E">
              <w:rPr>
                <w:rFonts w:asciiTheme="minorHAnsi" w:hAnsiTheme="minorHAnsi" w:cstheme="minorHAnsi"/>
                <w:i/>
                <w:sz w:val="16"/>
                <w:szCs w:val="16"/>
              </w:rPr>
              <w:t xml:space="preserve">mit ethischer Urteilsbildung </w:t>
            </w:r>
            <w:r w:rsidRPr="0026132E">
              <w:rPr>
                <w:rFonts w:asciiTheme="minorHAnsi" w:hAnsiTheme="minorHAnsi" w:cstheme="minorHAnsi"/>
                <w:i/>
                <w:sz w:val="16"/>
                <w:szCs w:val="16"/>
              </w:rPr>
              <w:t>und</w:t>
            </w:r>
            <w:r w:rsidR="00CC0E57" w:rsidRPr="0026132E">
              <w:rPr>
                <w:rFonts w:asciiTheme="minorHAnsi" w:hAnsiTheme="minorHAnsi" w:cstheme="minorHAnsi"/>
                <w:i/>
                <w:sz w:val="16"/>
                <w:szCs w:val="16"/>
              </w:rPr>
              <w:t xml:space="preserve"> </w:t>
            </w:r>
            <w:r w:rsidR="00750A7A" w:rsidRPr="0026132E">
              <w:rPr>
                <w:rFonts w:asciiTheme="minorHAnsi" w:hAnsiTheme="minorHAnsi" w:cstheme="minorHAnsi"/>
                <w:i/>
                <w:sz w:val="16"/>
                <w:szCs w:val="16"/>
              </w:rPr>
              <w:t xml:space="preserve">der Relevanz </w:t>
            </w:r>
            <w:r w:rsidR="00750A7A" w:rsidRPr="0026132E">
              <w:rPr>
                <w:rFonts w:asciiTheme="minorHAnsi" w:hAnsiTheme="minorHAnsi" w:cstheme="minorHAnsi"/>
                <w:i/>
                <w:color w:val="000000" w:themeColor="text1"/>
                <w:sz w:val="16"/>
                <w:szCs w:val="16"/>
              </w:rPr>
              <w:t>des Gewissens auseinander.</w:t>
            </w:r>
          </w:p>
        </w:tc>
        <w:tc>
          <w:tcPr>
            <w:tcW w:w="3778" w:type="dxa"/>
            <w:tcBorders>
              <w:top w:val="single" w:sz="4" w:space="0" w:color="auto"/>
              <w:left w:val="single" w:sz="4" w:space="0" w:color="auto"/>
              <w:bottom w:val="single" w:sz="4" w:space="0" w:color="auto"/>
              <w:right w:val="single" w:sz="4" w:space="0" w:color="auto"/>
            </w:tcBorders>
            <w:shd w:val="clear" w:color="auto" w:fill="FFFFFF" w:themeFill="background1"/>
          </w:tcPr>
          <w:p w14:paraId="688CCF75" w14:textId="77777777" w:rsidR="00050127" w:rsidRPr="0026132E" w:rsidRDefault="00750A7A" w:rsidP="00837C3D">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Sterben und Tod angesichts christlicher Hoffnung über den Tod hinaus</w:t>
            </w:r>
          </w:p>
        </w:tc>
        <w:tc>
          <w:tcPr>
            <w:tcW w:w="3779" w:type="dxa"/>
            <w:tcBorders>
              <w:top w:val="single" w:sz="4" w:space="0" w:color="auto"/>
              <w:left w:val="single" w:sz="4" w:space="0" w:color="auto"/>
              <w:bottom w:val="single" w:sz="4" w:space="0" w:color="auto"/>
            </w:tcBorders>
            <w:shd w:val="clear" w:color="auto" w:fill="E5DFEC" w:themeFill="accent4" w:themeFillTint="33"/>
          </w:tcPr>
          <w:p w14:paraId="7CFFA0CE" w14:textId="77777777" w:rsidR="00050127" w:rsidRPr="0026132E" w:rsidRDefault="00050127" w:rsidP="00837C3D">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Die Sinnhaftigkeit des Lebens und der Gottesfrage angesichts existentieller Herausforderungen und Krisen</w:t>
            </w:r>
          </w:p>
        </w:tc>
      </w:tr>
      <w:tr w:rsidR="00E44EDB" w:rsidRPr="0026132E" w14:paraId="6349D3F7" w14:textId="77777777" w:rsidTr="00D657BD">
        <w:trPr>
          <w:trHeight w:val="485"/>
        </w:trPr>
        <w:tc>
          <w:tcPr>
            <w:tcW w:w="11335" w:type="dxa"/>
            <w:gridSpan w:val="3"/>
            <w:tcBorders>
              <w:top w:val="single" w:sz="4" w:space="0" w:color="auto"/>
              <w:bottom w:val="single" w:sz="4" w:space="0" w:color="auto"/>
            </w:tcBorders>
            <w:shd w:val="clear" w:color="auto" w:fill="auto"/>
          </w:tcPr>
          <w:p w14:paraId="106954C3" w14:textId="77777777" w:rsidR="0033566F" w:rsidRPr="0033566F" w:rsidRDefault="0033566F" w:rsidP="0033566F">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40E7D229" w14:textId="77777777" w:rsidR="00E44EDB" w:rsidRDefault="0033566F" w:rsidP="0033566F">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3EBDCBC5" w14:textId="77777777" w:rsidR="00D07801" w:rsidRDefault="00D07801" w:rsidP="0033566F">
            <w:pPr>
              <w:jc w:val="center"/>
              <w:rPr>
                <w:rFonts w:asciiTheme="minorHAnsi" w:hAnsiTheme="minorHAnsi" w:cstheme="minorHAnsi"/>
                <w:i/>
                <w:color w:val="000000" w:themeColor="text1"/>
              </w:rPr>
            </w:pPr>
          </w:p>
          <w:p w14:paraId="64B14786" w14:textId="77777777" w:rsidR="00D07801" w:rsidRPr="0026132E" w:rsidRDefault="00D07801" w:rsidP="00D07801">
            <w:pPr>
              <w:pStyle w:val="BPStandard"/>
              <w:shd w:val="clear" w:color="auto" w:fill="CCC0D9" w:themeFill="accent4" w:themeFillTint="66"/>
              <w:spacing w:before="0" w:after="0" w:line="240" w:lineRule="auto"/>
              <w:jc w:val="left"/>
              <w:rPr>
                <w:rFonts w:asciiTheme="minorHAnsi" w:eastAsia="MS Gothic" w:hAnsiTheme="minorHAnsi" w:cs="Tahoma"/>
                <w:color w:val="000000" w:themeColor="text1"/>
                <w:sz w:val="16"/>
                <w:szCs w:val="16"/>
              </w:rPr>
            </w:pPr>
            <w:r w:rsidRPr="0026132E">
              <w:rPr>
                <w:rFonts w:asciiTheme="minorHAnsi" w:hAnsiTheme="minorHAnsi" w:cstheme="minorHAnsi"/>
                <w:b/>
                <w:color w:val="000000" w:themeColor="text1"/>
                <w:sz w:val="16"/>
                <w:szCs w:val="16"/>
              </w:rPr>
              <w:t>2.1.1</w:t>
            </w:r>
            <w:r w:rsidRPr="0026132E">
              <w:rPr>
                <w:rFonts w:asciiTheme="minorHAnsi" w:hAnsiTheme="minorHAnsi" w:cstheme="minorHAnsi"/>
                <w:color w:val="000000" w:themeColor="text1"/>
                <w:sz w:val="16"/>
                <w:szCs w:val="16"/>
              </w:rPr>
              <w:t xml:space="preserve"> Situationen erfassen, in denen letzte Fragen nach Grund, Sinn, Ziel und Verantwortung des Lebens aufbrechen</w:t>
            </w:r>
          </w:p>
          <w:p w14:paraId="0011DCF7" w14:textId="77777777" w:rsidR="00D07801" w:rsidRPr="0026132E"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w:t>
            </w:r>
          </w:p>
          <w:p w14:paraId="4856AED2" w14:textId="77777777" w:rsidR="00D07801" w:rsidRPr="0026132E"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2.1.3</w:t>
            </w:r>
            <w:r w:rsidRPr="0026132E">
              <w:rPr>
                <w:rFonts w:asciiTheme="minorHAnsi" w:hAnsiTheme="minorHAnsi" w:cstheme="minorHAnsi"/>
                <w:color w:val="000000" w:themeColor="text1"/>
                <w:sz w:val="16"/>
                <w:szCs w:val="16"/>
              </w:rPr>
              <w:t xml:space="preserve"> grundlegende religiöse Ausdrucksformen (Symbole, Riten, Mythen, Räume, Zeiten) wahrnehmen, sie in verschiedenen Kontexten wiedererkennen und sie einordnen. </w:t>
            </w:r>
          </w:p>
          <w:p w14:paraId="407D85E2" w14:textId="77777777" w:rsidR="00D07801" w:rsidRPr="0026132E"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2.2.1</w:t>
            </w:r>
            <w:r w:rsidRPr="0026132E">
              <w:rPr>
                <w:rFonts w:asciiTheme="minorHAnsi" w:hAnsiTheme="minorHAnsi" w:cstheme="minorHAnsi"/>
                <w:color w:val="000000" w:themeColor="text1"/>
                <w:sz w:val="16"/>
                <w:szCs w:val="16"/>
              </w:rPr>
              <w:t xml:space="preserve"> religiöse Ausdrucksformen analysieren und sie als Ausdruck existenzieller Erfahrungen verstehen. </w:t>
            </w:r>
          </w:p>
          <w:p w14:paraId="2A85FD2E" w14:textId="77777777" w:rsidR="00D07801" w:rsidRPr="0026132E"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16"/>
                <w:szCs w:val="16"/>
              </w:rPr>
            </w:pPr>
          </w:p>
          <w:p w14:paraId="714E8B86" w14:textId="77777777" w:rsidR="00D07801" w:rsidRPr="0026132E"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2.3.5</w:t>
            </w:r>
            <w:r w:rsidRPr="0026132E">
              <w:rPr>
                <w:rFonts w:asciiTheme="minorHAnsi" w:hAnsiTheme="minorHAnsi" w:cstheme="minorHAnsi"/>
                <w:color w:val="000000" w:themeColor="text1"/>
                <w:sz w:val="16"/>
                <w:szCs w:val="16"/>
              </w:rPr>
              <w:t xml:space="preserve"> im Zusammenhang einer pluralen Gesellschaft einen eigenen Standpunkt zu religiösen und ethischen Fragen einnehmen und ihn argumentativ vertreten. </w:t>
            </w:r>
          </w:p>
          <w:p w14:paraId="6D4B8E43" w14:textId="77777777" w:rsidR="00D07801" w:rsidRPr="0026132E"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lastRenderedPageBreak/>
              <w:t xml:space="preserve">2.4.1 </w:t>
            </w:r>
            <w:r w:rsidRPr="0026132E">
              <w:rPr>
                <w:rFonts w:asciiTheme="minorHAnsi" w:hAnsiTheme="minorHAnsi" w:cstheme="minorHAnsi"/>
                <w:color w:val="000000" w:themeColor="text1"/>
                <w:sz w:val="16"/>
                <w:szCs w:val="16"/>
              </w:rPr>
              <w:t>sich auf die Perspektive eines anderen einlassen und sie in Bezug zum eigenen Standpunkt setzen</w:t>
            </w:r>
          </w:p>
          <w:p w14:paraId="069D807A" w14:textId="77777777" w:rsidR="00D07801" w:rsidRPr="0026132E" w:rsidRDefault="00D07801" w:rsidP="00D07801">
            <w:pPr>
              <w:pStyle w:val="BPStandard"/>
              <w:shd w:val="clear" w:color="auto" w:fill="CCC0D9" w:themeFill="accent4" w:themeFillTint="66"/>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2.4.2</w:t>
            </w:r>
            <w:r w:rsidRPr="0026132E">
              <w:rPr>
                <w:rFonts w:asciiTheme="minorHAnsi" w:hAnsiTheme="minorHAnsi" w:cstheme="minorHAnsi"/>
                <w:color w:val="000000" w:themeColor="text1"/>
                <w:sz w:val="16"/>
                <w:szCs w:val="16"/>
              </w:rPr>
              <w:t xml:space="preserve"> Gemeinsamkeiten und Unterschiede religiöser und nichtreligiöser Überzeugungen benennen und sie im Hinblick auf mögliche Dialogpartner kommunizieren.</w:t>
            </w:r>
          </w:p>
          <w:p w14:paraId="0E9D9E1A" w14:textId="77777777" w:rsidR="00D07801"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2.3.1</w:t>
            </w:r>
            <w:r w:rsidRPr="0026132E">
              <w:rPr>
                <w:rFonts w:asciiTheme="minorHAnsi" w:hAnsiTheme="minorHAnsi" w:cstheme="minorHAnsi"/>
                <w:color w:val="000000" w:themeColor="text1"/>
                <w:sz w:val="16"/>
                <w:szCs w:val="16"/>
              </w:rPr>
              <w:t xml:space="preserve"> deskriptive und normative Aussagen unterscheiden und sich mit ihrem Anspruch auseinander</w:t>
            </w:r>
            <w:r>
              <w:rPr>
                <w:rFonts w:asciiTheme="minorHAnsi" w:hAnsiTheme="minorHAnsi" w:cstheme="minorHAnsi"/>
                <w:color w:val="000000" w:themeColor="text1"/>
                <w:sz w:val="16"/>
                <w:szCs w:val="16"/>
              </w:rPr>
              <w:t>setzen</w:t>
            </w:r>
          </w:p>
          <w:p w14:paraId="018610E4"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14:paraId="0F42A7F0"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14:paraId="0B316301"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14:paraId="00AFE0EA" w14:textId="77777777" w:rsidR="00D07801" w:rsidRPr="0026132E" w:rsidRDefault="00D07801" w:rsidP="00D07801">
            <w:pPr>
              <w:pStyle w:val="BPStandard"/>
              <w:shd w:val="clear" w:color="auto" w:fill="FBFD9D"/>
              <w:spacing w:before="0" w:after="0" w:line="240" w:lineRule="auto"/>
              <w:jc w:val="left"/>
              <w:rPr>
                <w:rFonts w:asciiTheme="minorHAnsi" w:hAnsiTheme="minorHAnsi" w:cstheme="minorHAnsi"/>
                <w:color w:val="000000" w:themeColor="text1"/>
                <w:sz w:val="16"/>
                <w:szCs w:val="16"/>
              </w:rPr>
            </w:pPr>
          </w:p>
          <w:p w14:paraId="76542E09"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14:paraId="1676FA3C"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14:paraId="6D6A86DE"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14:paraId="2AC4DFE5"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2.3.5</w:t>
            </w:r>
            <w:r w:rsidRPr="0026132E">
              <w:rPr>
                <w:rFonts w:asciiTheme="minorHAnsi" w:hAnsiTheme="minorHAnsi" w:cs="Arial"/>
                <w:color w:val="000000" w:themeColor="text1"/>
                <w:sz w:val="16"/>
                <w:szCs w:val="16"/>
              </w:rPr>
              <w:t xml:space="preserve"> im Kontext der Pluralität einen eigenen Standpunkt zu religiösen und ethischen Fragen einnehmen und argumentativ vertreten</w:t>
            </w:r>
          </w:p>
          <w:p w14:paraId="5DCE27BC"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2.3.6</w:t>
            </w:r>
            <w:r w:rsidRPr="0026132E">
              <w:rPr>
                <w:rFonts w:asciiTheme="minorHAnsi" w:hAnsiTheme="minorHAnsi" w:cs="Arial"/>
                <w:color w:val="000000" w:themeColor="text1"/>
                <w:sz w:val="16"/>
                <w:szCs w:val="16"/>
              </w:rPr>
              <w:t xml:space="preserve"> Modelle ethischer Urteilsbildung kritisch beurteilen und beispielhaft anwenden</w:t>
            </w:r>
          </w:p>
          <w:p w14:paraId="48D74571"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14:paraId="058FDA58" w14:textId="77777777" w:rsidR="00D07801" w:rsidRPr="0026132E" w:rsidRDefault="00D07801" w:rsidP="00D07801">
            <w:pPr>
              <w:pStyle w:val="BPStandard"/>
              <w:shd w:val="clear" w:color="auto" w:fill="FBFD9D"/>
              <w:spacing w:before="0" w:after="0" w:line="240" w:lineRule="auto"/>
              <w:jc w:val="left"/>
              <w:rPr>
                <w:rFonts w:asciiTheme="minorHAnsi" w:hAnsiTheme="minorHAnsi" w:cstheme="minorHAnsi"/>
                <w:color w:val="000000" w:themeColor="text1"/>
                <w:sz w:val="16"/>
                <w:szCs w:val="16"/>
              </w:rPr>
            </w:pPr>
          </w:p>
          <w:p w14:paraId="7AB810B9"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2.4.2</w:t>
            </w:r>
            <w:r w:rsidRPr="0026132E">
              <w:rPr>
                <w:rFonts w:asciiTheme="minorHAnsi" w:hAnsiTheme="minorHAnsi" w:cs="Arial"/>
                <w:color w:val="000000" w:themeColor="text1"/>
                <w:sz w:val="16"/>
                <w:szCs w:val="16"/>
              </w:rPr>
              <w:t xml:space="preserve"> eigene Vorstellungen zu religiösen und ethischen Fragen im Diskurs begründet vertreten</w:t>
            </w:r>
          </w:p>
          <w:p w14:paraId="0266703D"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14:paraId="2EEC7E59"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14:paraId="79ACBD28" w14:textId="41B7D9ED" w:rsidR="00D07801" w:rsidRDefault="00D07801" w:rsidP="00D07801">
            <w:pPr>
              <w:shd w:val="clear" w:color="auto" w:fill="FBFD9D"/>
              <w:rPr>
                <w:rFonts w:asciiTheme="minorHAnsi" w:hAnsiTheme="minorHAnsi" w:cstheme="minorHAnsi"/>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w:t>
            </w:r>
            <w:r>
              <w:rPr>
                <w:rFonts w:asciiTheme="minorHAnsi" w:hAnsiTheme="minorHAnsi" w:cs="Arial"/>
                <w:color w:val="000000" w:themeColor="text1"/>
                <w:sz w:val="16"/>
                <w:szCs w:val="16"/>
              </w:rPr>
              <w:t>tive erweitern</w:t>
            </w:r>
          </w:p>
          <w:p w14:paraId="64170C90" w14:textId="41D09339" w:rsidR="00D07801" w:rsidRPr="0026132E" w:rsidRDefault="00D07801" w:rsidP="00D07801">
            <w:pPr>
              <w:rPr>
                <w:rFonts w:asciiTheme="minorHAnsi" w:hAnsiTheme="minorHAnsi" w:cstheme="minorHAnsi"/>
                <w:i/>
                <w:color w:val="000000" w:themeColor="text1"/>
                <w:sz w:val="16"/>
                <w:szCs w:val="16"/>
              </w:rPr>
            </w:pPr>
          </w:p>
        </w:tc>
      </w:tr>
    </w:tbl>
    <w:p w14:paraId="23FEB54A" w14:textId="6CC35231" w:rsidR="00C0767A" w:rsidRDefault="00C0767A">
      <w:pPr>
        <w:rPr>
          <w:rFonts w:asciiTheme="minorHAnsi" w:hAnsiTheme="minorHAnsi"/>
          <w:sz w:val="16"/>
          <w:szCs w:val="16"/>
        </w:rPr>
      </w:pPr>
      <w:bookmarkStart w:id="1" w:name="_Toc487625550"/>
    </w:p>
    <w:p w14:paraId="1C3510D9" w14:textId="3AD40FCD" w:rsidR="00561562" w:rsidRDefault="00561562">
      <w:pPr>
        <w:rPr>
          <w:rFonts w:asciiTheme="minorHAnsi" w:hAnsiTheme="minorHAnsi"/>
          <w:sz w:val="16"/>
          <w:szCs w:val="16"/>
        </w:rPr>
      </w:pPr>
    </w:p>
    <w:p w14:paraId="746F0370" w14:textId="77777777" w:rsidR="00561562" w:rsidRPr="0026132E" w:rsidRDefault="00561562">
      <w:pPr>
        <w:rPr>
          <w:rFonts w:asciiTheme="minorHAnsi" w:hAnsiTheme="minorHAnsi"/>
          <w:sz w:val="16"/>
          <w:szCs w:val="16"/>
        </w:rPr>
      </w:pPr>
    </w:p>
    <w:tbl>
      <w:tblPr>
        <w:tblStyle w:val="Tabellenraster"/>
        <w:tblpPr w:leftFromText="141" w:rightFromText="141" w:vertAnchor="text" w:horzAnchor="margin" w:tblpXSpec="center" w:tblpY="26"/>
        <w:tblOverlap w:val="never"/>
        <w:tblW w:w="11052" w:type="dxa"/>
        <w:tblLook w:val="04A0" w:firstRow="1" w:lastRow="0" w:firstColumn="1" w:lastColumn="0" w:noHBand="0" w:noVBand="1"/>
      </w:tblPr>
      <w:tblGrid>
        <w:gridCol w:w="3684"/>
        <w:gridCol w:w="3684"/>
        <w:gridCol w:w="3684"/>
      </w:tblGrid>
      <w:tr w:rsidR="00050127" w:rsidRPr="0026132E" w14:paraId="58268E40" w14:textId="77777777" w:rsidTr="00D657BD">
        <w:tc>
          <w:tcPr>
            <w:tcW w:w="11052" w:type="dxa"/>
            <w:gridSpan w:val="3"/>
            <w:tcBorders>
              <w:top w:val="single" w:sz="4" w:space="0" w:color="auto"/>
              <w:bottom w:val="single" w:sz="4" w:space="0" w:color="auto"/>
            </w:tcBorders>
            <w:shd w:val="clear" w:color="auto" w:fill="E5DFEC" w:themeFill="accent4" w:themeFillTint="33"/>
          </w:tcPr>
          <w:p w14:paraId="7D7DA4C1" w14:textId="77777777" w:rsidR="00050127" w:rsidRPr="00D64033" w:rsidRDefault="00050127" w:rsidP="00837C3D">
            <w:pPr>
              <w:pStyle w:val="BPStandard"/>
              <w:spacing w:before="0" w:after="0" w:line="240" w:lineRule="auto"/>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t xml:space="preserve">6. Religion </w:t>
            </w:r>
            <w:r w:rsidR="00750A7A" w:rsidRPr="00D64033">
              <w:rPr>
                <w:rFonts w:asciiTheme="minorHAnsi" w:hAnsiTheme="minorHAnsi" w:cstheme="minorHAnsi"/>
                <w:b/>
                <w:color w:val="000000" w:themeColor="text1"/>
                <w:sz w:val="24"/>
                <w:szCs w:val="24"/>
              </w:rPr>
              <w:t>–</w:t>
            </w:r>
            <w:r w:rsidRPr="00D64033">
              <w:rPr>
                <w:rFonts w:asciiTheme="minorHAnsi" w:hAnsiTheme="minorHAnsi" w:cstheme="minorHAnsi"/>
                <w:b/>
                <w:color w:val="000000" w:themeColor="text1"/>
                <w:sz w:val="24"/>
                <w:szCs w:val="24"/>
              </w:rPr>
              <w:t xml:space="preserve"> alltäglich, merkwürdig und gefährlich?</w:t>
            </w:r>
            <w:bookmarkEnd w:id="1"/>
          </w:p>
        </w:tc>
      </w:tr>
      <w:tr w:rsidR="00050127" w:rsidRPr="0026132E" w14:paraId="6965E901" w14:textId="77777777" w:rsidTr="00D657BD">
        <w:tc>
          <w:tcPr>
            <w:tcW w:w="11052" w:type="dxa"/>
            <w:gridSpan w:val="3"/>
            <w:tcBorders>
              <w:top w:val="single" w:sz="4" w:space="0" w:color="auto"/>
              <w:bottom w:val="single" w:sz="4" w:space="0" w:color="auto"/>
            </w:tcBorders>
            <w:shd w:val="clear" w:color="auto" w:fill="auto"/>
          </w:tcPr>
          <w:p w14:paraId="5A2C1D1E" w14:textId="77777777" w:rsidR="00050127" w:rsidRPr="0026132E" w:rsidRDefault="00050127" w:rsidP="00554655">
            <w:pPr>
              <w:rPr>
                <w:rFonts w:asciiTheme="minorHAnsi" w:hAnsiTheme="minorHAnsi" w:cs="Arial"/>
                <w:color w:val="000000" w:themeColor="text1"/>
                <w:sz w:val="16"/>
                <w:szCs w:val="16"/>
              </w:rPr>
            </w:pPr>
            <w:r w:rsidRPr="00554655">
              <w:rPr>
                <w:rFonts w:asciiTheme="minorHAnsi" w:hAnsiTheme="minorHAnsi" w:cs="Arial"/>
                <w:sz w:val="16"/>
                <w:szCs w:val="16"/>
              </w:rPr>
              <w:t>Die Schüle</w:t>
            </w:r>
            <w:r w:rsidR="00750A7A" w:rsidRPr="00554655">
              <w:rPr>
                <w:rFonts w:asciiTheme="minorHAnsi" w:hAnsiTheme="minorHAnsi" w:cs="Arial"/>
                <w:sz w:val="16"/>
                <w:szCs w:val="16"/>
              </w:rPr>
              <w:t xml:space="preserve">rinnen und Schüler untersuchen </w:t>
            </w:r>
            <w:r w:rsidRPr="00554655">
              <w:rPr>
                <w:rFonts w:asciiTheme="minorHAnsi" w:hAnsiTheme="minorHAnsi" w:cs="Arial"/>
                <w:sz w:val="16"/>
                <w:szCs w:val="16"/>
              </w:rPr>
              <w:t>a</w:t>
            </w:r>
            <w:r w:rsidR="00554655" w:rsidRPr="00554655">
              <w:rPr>
                <w:rFonts w:asciiTheme="minorHAnsi" w:hAnsiTheme="minorHAnsi" w:cs="Arial"/>
                <w:sz w:val="16"/>
                <w:szCs w:val="16"/>
              </w:rPr>
              <w:t>usgehend von Alltagssituationen</w:t>
            </w:r>
            <w:r w:rsidR="00F9140A">
              <w:rPr>
                <w:rFonts w:asciiTheme="minorHAnsi" w:hAnsiTheme="minorHAnsi" w:cs="Arial"/>
                <w:sz w:val="16"/>
                <w:szCs w:val="16"/>
              </w:rPr>
              <w:t xml:space="preserve"> d</w:t>
            </w:r>
            <w:r w:rsidR="008A7221">
              <w:rPr>
                <w:rFonts w:asciiTheme="minorHAnsi" w:hAnsiTheme="minorHAnsi" w:cs="Arial"/>
                <w:sz w:val="16"/>
                <w:szCs w:val="16"/>
              </w:rPr>
              <w:t>as Phänomen</w:t>
            </w:r>
            <w:r w:rsidR="00F9140A">
              <w:rPr>
                <w:rFonts w:asciiTheme="minorHAnsi" w:hAnsiTheme="minorHAnsi" w:cs="Arial"/>
                <w:sz w:val="16"/>
                <w:szCs w:val="16"/>
              </w:rPr>
              <w:t xml:space="preserve"> Religion</w:t>
            </w:r>
            <w:r w:rsidR="00554655" w:rsidRPr="00554655">
              <w:rPr>
                <w:rFonts w:asciiTheme="minorHAnsi" w:hAnsiTheme="minorHAnsi" w:cs="Arial"/>
                <w:sz w:val="16"/>
                <w:szCs w:val="16"/>
              </w:rPr>
              <w:t xml:space="preserve">. </w:t>
            </w:r>
            <w:r w:rsidRPr="00554655">
              <w:rPr>
                <w:rFonts w:asciiTheme="minorHAnsi" w:hAnsiTheme="minorHAnsi" w:cs="Arial"/>
                <w:sz w:val="16"/>
                <w:szCs w:val="16"/>
              </w:rPr>
              <w:t xml:space="preserve">Sie </w:t>
            </w:r>
            <w:r w:rsidR="0066425C" w:rsidRPr="00554655">
              <w:rPr>
                <w:rFonts w:asciiTheme="minorHAnsi" w:hAnsiTheme="minorHAnsi" w:cs="Arial"/>
                <w:sz w:val="16"/>
                <w:szCs w:val="16"/>
              </w:rPr>
              <w:t>untersuchen fundamentalistische Ausformungen verschiedener Religionen</w:t>
            </w:r>
            <w:r w:rsidR="00CF4B33" w:rsidRPr="00554655">
              <w:rPr>
                <w:rFonts w:asciiTheme="minorHAnsi" w:hAnsiTheme="minorHAnsi" w:cs="Arial"/>
                <w:sz w:val="16"/>
                <w:szCs w:val="16"/>
              </w:rPr>
              <w:t>, erörtern Formen und Folgen fundamentalistischer Verwendung der Heiligen Schrift</w:t>
            </w:r>
            <w:r w:rsidR="0066425C" w:rsidRPr="00554655">
              <w:rPr>
                <w:rFonts w:asciiTheme="minorHAnsi" w:hAnsiTheme="minorHAnsi" w:cs="Arial"/>
                <w:sz w:val="16"/>
                <w:szCs w:val="16"/>
              </w:rPr>
              <w:t xml:space="preserve"> und stellen diesen das Friedenspotential der Weltreligionen gegenüber.</w:t>
            </w:r>
          </w:p>
        </w:tc>
      </w:tr>
      <w:tr w:rsidR="00D07801" w:rsidRPr="0026132E" w14:paraId="5100D952" w14:textId="77777777" w:rsidTr="00D657BD">
        <w:trPr>
          <w:trHeight w:val="408"/>
        </w:trPr>
        <w:tc>
          <w:tcPr>
            <w:tcW w:w="3684" w:type="dxa"/>
            <w:tcBorders>
              <w:top w:val="single" w:sz="4" w:space="0" w:color="auto"/>
              <w:bottom w:val="single" w:sz="4" w:space="0" w:color="auto"/>
              <w:right w:val="single" w:sz="4" w:space="0" w:color="auto"/>
            </w:tcBorders>
            <w:shd w:val="clear" w:color="auto" w:fill="E5DFEC" w:themeFill="accent4" w:themeFillTint="33"/>
          </w:tcPr>
          <w:p w14:paraId="2837AFF6" w14:textId="77777777" w:rsidR="00D07801" w:rsidRPr="0026132E" w:rsidRDefault="00D07801"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14:paraId="7B663FCA" w14:textId="77777777" w:rsidR="00D07801" w:rsidRPr="0026132E" w:rsidRDefault="00D07801" w:rsidP="009D5425">
            <w:pPr>
              <w:jc w:val="center"/>
              <w:rPr>
                <w:rFonts w:asciiTheme="minorHAnsi" w:hAnsiTheme="minorHAnsi" w:cstheme="minorHAnsi"/>
                <w:b/>
                <w:color w:val="000000" w:themeColor="text1"/>
                <w:sz w:val="16"/>
                <w:szCs w:val="16"/>
              </w:rPr>
            </w:pPr>
            <w:r>
              <w:rPr>
                <w:rFonts w:asciiTheme="minorHAnsi" w:hAnsiTheme="minorHAnsi" w:cstheme="minorHAnsi"/>
                <w:b/>
                <w:color w:val="000000" w:themeColor="text1"/>
                <w:sz w:val="16"/>
                <w:szCs w:val="16"/>
              </w:rPr>
              <w:t>evangelisch</w:t>
            </w:r>
          </w:p>
        </w:tc>
        <w:tc>
          <w:tcPr>
            <w:tcW w:w="3684" w:type="dxa"/>
            <w:tcBorders>
              <w:top w:val="single" w:sz="4" w:space="0" w:color="auto"/>
              <w:left w:val="single" w:sz="4" w:space="0" w:color="auto"/>
              <w:bottom w:val="single" w:sz="4" w:space="0" w:color="auto"/>
              <w:right w:val="single" w:sz="4" w:space="0" w:color="auto"/>
            </w:tcBorders>
            <w:shd w:val="clear" w:color="auto" w:fill="FFFFFF" w:themeFill="background1"/>
          </w:tcPr>
          <w:p w14:paraId="1CAA16E8" w14:textId="77777777" w:rsidR="00D07801" w:rsidRPr="0026132E" w:rsidRDefault="00D07801"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Gemeinsamer Unterrichtsplan</w:t>
            </w:r>
          </w:p>
        </w:tc>
        <w:tc>
          <w:tcPr>
            <w:tcW w:w="3684" w:type="dxa"/>
            <w:tcBorders>
              <w:top w:val="single" w:sz="4" w:space="0" w:color="auto"/>
              <w:left w:val="single" w:sz="4" w:space="0" w:color="auto"/>
              <w:bottom w:val="single" w:sz="4" w:space="0" w:color="auto"/>
            </w:tcBorders>
            <w:shd w:val="clear" w:color="auto" w:fill="FFFF99"/>
          </w:tcPr>
          <w:p w14:paraId="59093A2F" w14:textId="77777777" w:rsidR="00D07801" w:rsidRDefault="00D07801"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Inhaltsbezogene Kompetenzen</w:t>
            </w:r>
          </w:p>
          <w:p w14:paraId="52599047" w14:textId="520A05D3" w:rsidR="00D07801" w:rsidRPr="0026132E" w:rsidRDefault="00D07801" w:rsidP="009D5425">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katholisch</w:t>
            </w:r>
          </w:p>
        </w:tc>
      </w:tr>
      <w:tr w:rsidR="00D07801" w:rsidRPr="0026132E" w14:paraId="0267F099" w14:textId="77777777" w:rsidTr="00D657BD">
        <w:trPr>
          <w:trHeight w:val="47"/>
        </w:trPr>
        <w:tc>
          <w:tcPr>
            <w:tcW w:w="3684" w:type="dxa"/>
            <w:tcBorders>
              <w:top w:val="single" w:sz="4" w:space="0" w:color="auto"/>
              <w:bottom w:val="single" w:sz="4" w:space="0" w:color="auto"/>
              <w:right w:val="single" w:sz="4" w:space="0" w:color="auto"/>
            </w:tcBorders>
            <w:shd w:val="clear" w:color="auto" w:fill="E5DFEC" w:themeFill="accent4" w:themeFillTint="33"/>
          </w:tcPr>
          <w:p w14:paraId="0E3736B7" w14:textId="77777777" w:rsidR="00D07801" w:rsidRPr="0026132E" w:rsidRDefault="00D07801"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773AD0C3" w14:textId="77777777" w:rsidR="00D07801" w:rsidRPr="0026132E" w:rsidRDefault="00D07801" w:rsidP="00837C3D">
            <w:pPr>
              <w:rPr>
                <w:rFonts w:asciiTheme="minorHAnsi" w:hAnsiTheme="minorHAnsi" w:cstheme="minorHAnsi"/>
                <w:color w:val="000000" w:themeColor="text1"/>
                <w:sz w:val="16"/>
                <w:szCs w:val="16"/>
              </w:rPr>
            </w:pPr>
          </w:p>
          <w:p w14:paraId="2667B138" w14:textId="77777777" w:rsidR="00D07801" w:rsidRPr="0026132E" w:rsidRDefault="00D07801"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(3)</w:t>
            </w:r>
            <w:r w:rsidRPr="0026132E">
              <w:rPr>
                <w:rFonts w:asciiTheme="minorHAnsi" w:hAnsiTheme="minorHAnsi" w:cstheme="minorHAnsi"/>
                <w:color w:val="000000" w:themeColor="text1"/>
                <w:sz w:val="16"/>
                <w:szCs w:val="16"/>
              </w:rPr>
              <w:t xml:space="preserve"> sich mit Erscheinungsformen von Religion (zum Beispiel Polytheismus, Animismus, Monotheismus, Transzendenz und Immanenz) auseinandersetzen</w:t>
            </w:r>
          </w:p>
          <w:p w14:paraId="730665DE" w14:textId="77777777" w:rsidR="00D07801" w:rsidRPr="0026132E" w:rsidRDefault="00D07801" w:rsidP="00837C3D">
            <w:pPr>
              <w:rPr>
                <w:rFonts w:asciiTheme="minorHAnsi" w:hAnsiTheme="minorHAnsi" w:cstheme="minorHAnsi"/>
                <w:color w:val="000000" w:themeColor="text1"/>
                <w:sz w:val="16"/>
                <w:szCs w:val="16"/>
              </w:rPr>
            </w:pPr>
          </w:p>
          <w:p w14:paraId="577EDC26" w14:textId="77777777" w:rsidR="00D07801" w:rsidRPr="0026132E" w:rsidRDefault="00D07801"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3.3.7 (2)</w:t>
            </w:r>
            <w:r w:rsidRPr="0026132E">
              <w:rPr>
                <w:rFonts w:asciiTheme="minorHAnsi" w:hAnsiTheme="minorHAnsi" w:cstheme="minorHAnsi"/>
                <w:color w:val="000000" w:themeColor="text1"/>
                <w:sz w:val="16"/>
                <w:szCs w:val="16"/>
              </w:rPr>
              <w:t xml:space="preserve"> sich mit Ursachen und Folgen fundamentalistischer Überzeugungen in einer Religion auseinandersetzen (zum Beispiel im Christentum, im Judentum, im Islam)</w:t>
            </w:r>
          </w:p>
          <w:p w14:paraId="38D08A3A" w14:textId="77777777" w:rsidR="00D07801" w:rsidRPr="0026132E" w:rsidRDefault="00D07801" w:rsidP="00837C3D">
            <w:pPr>
              <w:rPr>
                <w:rFonts w:asciiTheme="minorHAnsi" w:hAnsiTheme="minorHAnsi" w:cstheme="minorHAnsi"/>
                <w:color w:val="000000" w:themeColor="text1"/>
                <w:sz w:val="16"/>
                <w:szCs w:val="16"/>
              </w:rPr>
            </w:pPr>
          </w:p>
          <w:p w14:paraId="3353A68B" w14:textId="77777777" w:rsidR="00D07801" w:rsidRPr="0026132E" w:rsidRDefault="00D07801" w:rsidP="129C2A9B">
            <w:pPr>
              <w:rPr>
                <w:rFonts w:asciiTheme="minorHAnsi" w:hAnsiTheme="minorHAnsi" w:cstheme="minorBidi"/>
                <w:color w:val="000000" w:themeColor="text1"/>
                <w:sz w:val="16"/>
                <w:szCs w:val="16"/>
              </w:rPr>
            </w:pPr>
            <w:r w:rsidRPr="129C2A9B">
              <w:rPr>
                <w:rFonts w:asciiTheme="minorHAnsi" w:eastAsia="Calibri" w:hAnsiTheme="minorHAnsi" w:cstheme="minorBidi"/>
                <w:b/>
                <w:bCs/>
                <w:sz w:val="16"/>
                <w:szCs w:val="16"/>
              </w:rPr>
              <w:t>3.3.3 (4)</w:t>
            </w:r>
            <w:r w:rsidRPr="129C2A9B">
              <w:rPr>
                <w:rFonts w:asciiTheme="minorHAnsi" w:eastAsia="Calibri" w:hAnsiTheme="minorHAnsi" w:cstheme="minorBidi"/>
                <w:sz w:val="16"/>
                <w:szCs w:val="16"/>
              </w:rPr>
              <w:t xml:space="preserve"> s</w:t>
            </w:r>
            <w:r w:rsidRPr="129C2A9B">
              <w:rPr>
                <w:rFonts w:asciiTheme="minorHAnsi" w:eastAsia="Calibri" w:hAnsiTheme="minorHAnsi" w:cstheme="minorBidi"/>
                <w:b/>
                <w:bCs/>
                <w:sz w:val="16"/>
                <w:szCs w:val="16"/>
              </w:rPr>
              <w:t>ich mit der Bedeutung der heiligen Schriften in den monotheistischen Religionen (Wahrheitsanspruch und zum Beispiel Übersetzung, Interpretation, Alltagsgebrauch) auseinandersetzen</w:t>
            </w:r>
          </w:p>
        </w:tc>
        <w:tc>
          <w:tcPr>
            <w:tcW w:w="36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28E350" w14:textId="77777777" w:rsidR="00D07801" w:rsidRPr="00554655" w:rsidRDefault="00D07801" w:rsidP="00837C3D">
            <w:pPr>
              <w:rPr>
                <w:rFonts w:asciiTheme="minorHAnsi" w:hAnsiTheme="minorHAnsi" w:cstheme="minorHAnsi"/>
                <w:b/>
                <w:sz w:val="16"/>
                <w:szCs w:val="16"/>
              </w:rPr>
            </w:pPr>
            <w:r w:rsidRPr="00554655">
              <w:rPr>
                <w:rFonts w:asciiTheme="minorHAnsi" w:hAnsiTheme="minorHAnsi" w:cstheme="minorHAnsi"/>
                <w:b/>
                <w:sz w:val="16"/>
                <w:szCs w:val="16"/>
              </w:rPr>
              <w:t>Didaktische Fragen und Anregungen:</w:t>
            </w:r>
          </w:p>
          <w:p w14:paraId="5AA52C1C" w14:textId="77777777" w:rsidR="00D07801" w:rsidRPr="00554655" w:rsidRDefault="00D07801" w:rsidP="00837C3D">
            <w:pPr>
              <w:rPr>
                <w:rFonts w:asciiTheme="minorHAnsi" w:hAnsiTheme="minorHAnsi" w:cstheme="minorHAnsi"/>
                <w:b/>
                <w:sz w:val="16"/>
                <w:szCs w:val="16"/>
              </w:rPr>
            </w:pPr>
          </w:p>
          <w:p w14:paraId="0D9A02EB" w14:textId="77777777" w:rsidR="00D07801" w:rsidRPr="00F9140A" w:rsidRDefault="00D07801" w:rsidP="00837C3D">
            <w:pPr>
              <w:rPr>
                <w:rFonts w:asciiTheme="minorHAnsi" w:hAnsiTheme="minorHAnsi" w:cstheme="minorHAnsi"/>
                <w:sz w:val="16"/>
                <w:szCs w:val="16"/>
              </w:rPr>
            </w:pPr>
            <w:r w:rsidRPr="00F9140A">
              <w:rPr>
                <w:rFonts w:asciiTheme="minorHAnsi" w:hAnsiTheme="minorHAnsi" w:cstheme="minorHAnsi"/>
                <w:sz w:val="16"/>
                <w:szCs w:val="16"/>
              </w:rPr>
              <w:t xml:space="preserve">Religion: Was ist das? </w:t>
            </w:r>
          </w:p>
          <w:p w14:paraId="686EB58E" w14:textId="77777777" w:rsidR="00D07801" w:rsidRPr="00F9140A" w:rsidRDefault="00D07801" w:rsidP="00837C3D">
            <w:pPr>
              <w:rPr>
                <w:rFonts w:asciiTheme="minorHAnsi" w:hAnsiTheme="minorHAnsi" w:cstheme="minorHAnsi"/>
                <w:sz w:val="16"/>
                <w:szCs w:val="16"/>
              </w:rPr>
            </w:pPr>
          </w:p>
          <w:p w14:paraId="7A37EDA9" w14:textId="77777777" w:rsidR="00D07801" w:rsidRPr="00F9140A" w:rsidRDefault="00D07801" w:rsidP="00837C3D">
            <w:pPr>
              <w:rPr>
                <w:rFonts w:asciiTheme="minorHAnsi" w:hAnsiTheme="minorHAnsi" w:cstheme="minorHAnsi"/>
                <w:sz w:val="16"/>
                <w:szCs w:val="16"/>
              </w:rPr>
            </w:pPr>
          </w:p>
          <w:p w14:paraId="4EA56DDF" w14:textId="77777777" w:rsidR="00D07801" w:rsidRPr="00F9140A" w:rsidRDefault="00D07801" w:rsidP="00837C3D">
            <w:pPr>
              <w:rPr>
                <w:rFonts w:asciiTheme="minorHAnsi" w:hAnsiTheme="minorHAnsi" w:cstheme="minorHAnsi"/>
                <w:sz w:val="16"/>
                <w:szCs w:val="16"/>
              </w:rPr>
            </w:pPr>
          </w:p>
          <w:p w14:paraId="3B74D90E" w14:textId="77777777" w:rsidR="00D07801" w:rsidRPr="00F9140A" w:rsidRDefault="00D07801" w:rsidP="00837C3D">
            <w:pPr>
              <w:rPr>
                <w:rFonts w:asciiTheme="minorHAnsi" w:hAnsiTheme="minorHAnsi" w:cstheme="minorHAnsi"/>
                <w:sz w:val="16"/>
                <w:szCs w:val="16"/>
              </w:rPr>
            </w:pPr>
          </w:p>
          <w:p w14:paraId="0CB7CE26" w14:textId="77777777" w:rsidR="00D07801" w:rsidRPr="00F9140A" w:rsidRDefault="00D07801" w:rsidP="00837C3D">
            <w:pPr>
              <w:rPr>
                <w:rFonts w:asciiTheme="minorHAnsi" w:hAnsiTheme="minorHAnsi" w:cstheme="minorHAnsi"/>
                <w:sz w:val="16"/>
                <w:szCs w:val="16"/>
              </w:rPr>
            </w:pPr>
            <w:r w:rsidRPr="00F9140A">
              <w:rPr>
                <w:rFonts w:asciiTheme="minorHAnsi" w:hAnsiTheme="minorHAnsi" w:cstheme="minorHAnsi"/>
                <w:sz w:val="16"/>
                <w:szCs w:val="16"/>
              </w:rPr>
              <w:t xml:space="preserve">Wie „funktioniert“ Fundamentalismus? </w:t>
            </w:r>
          </w:p>
          <w:p w14:paraId="026C360A" w14:textId="77777777" w:rsidR="00D07801" w:rsidRPr="00F9140A" w:rsidRDefault="00D07801" w:rsidP="129C2A9B">
            <w:pPr>
              <w:rPr>
                <w:rFonts w:asciiTheme="minorHAnsi" w:hAnsiTheme="minorHAnsi" w:cstheme="minorBidi"/>
                <w:sz w:val="16"/>
                <w:szCs w:val="16"/>
              </w:rPr>
            </w:pPr>
            <w:r w:rsidRPr="129C2A9B">
              <w:rPr>
                <w:rFonts w:asciiTheme="minorHAnsi" w:hAnsiTheme="minorHAnsi" w:cstheme="minorBidi"/>
                <w:sz w:val="16"/>
                <w:szCs w:val="16"/>
              </w:rPr>
              <w:t>Würde er bei mir „funktionieren“?</w:t>
            </w:r>
          </w:p>
          <w:p w14:paraId="0C61D3E2" w14:textId="77777777" w:rsidR="00D07801" w:rsidRPr="00F9140A" w:rsidRDefault="00D07801" w:rsidP="00837C3D">
            <w:pPr>
              <w:rPr>
                <w:rFonts w:asciiTheme="minorHAnsi" w:hAnsiTheme="minorHAnsi" w:cstheme="minorHAnsi"/>
                <w:sz w:val="16"/>
                <w:szCs w:val="16"/>
              </w:rPr>
            </w:pPr>
          </w:p>
          <w:p w14:paraId="200A4C10" w14:textId="77777777" w:rsidR="00D07801" w:rsidRPr="00F9140A" w:rsidRDefault="00D07801" w:rsidP="00837C3D">
            <w:pPr>
              <w:rPr>
                <w:rFonts w:asciiTheme="minorHAnsi" w:hAnsiTheme="minorHAnsi" w:cstheme="minorHAnsi"/>
                <w:color w:val="000000" w:themeColor="text1"/>
                <w:sz w:val="16"/>
                <w:szCs w:val="16"/>
              </w:rPr>
            </w:pPr>
          </w:p>
          <w:p w14:paraId="4614CCCE" w14:textId="77777777" w:rsidR="00D07801" w:rsidRPr="00F9140A" w:rsidRDefault="00D07801" w:rsidP="00837C3D">
            <w:pPr>
              <w:rPr>
                <w:rFonts w:asciiTheme="minorHAnsi" w:hAnsiTheme="minorHAnsi" w:cstheme="minorHAnsi"/>
                <w:color w:val="000000" w:themeColor="text1"/>
                <w:sz w:val="16"/>
                <w:szCs w:val="16"/>
              </w:rPr>
            </w:pPr>
          </w:p>
          <w:p w14:paraId="2701E4F9" w14:textId="77777777" w:rsidR="00D07801" w:rsidRPr="00F9140A" w:rsidRDefault="00D07801" w:rsidP="00837C3D">
            <w:pPr>
              <w:rPr>
                <w:rFonts w:asciiTheme="minorHAnsi" w:hAnsiTheme="minorHAnsi" w:cstheme="minorHAnsi"/>
                <w:color w:val="000000" w:themeColor="text1"/>
                <w:sz w:val="16"/>
                <w:szCs w:val="16"/>
              </w:rPr>
            </w:pPr>
            <w:r w:rsidRPr="00F9140A">
              <w:rPr>
                <w:rFonts w:asciiTheme="minorHAnsi" w:hAnsiTheme="minorHAnsi" w:cstheme="minorHAnsi"/>
                <w:color w:val="000000" w:themeColor="text1"/>
                <w:sz w:val="16"/>
                <w:szCs w:val="16"/>
              </w:rPr>
              <w:t>Das Friedenspotenzial der Weltreligionen</w:t>
            </w:r>
          </w:p>
          <w:p w14:paraId="0EB9F66F" w14:textId="77777777" w:rsidR="00D07801" w:rsidRPr="00554655" w:rsidRDefault="00D07801" w:rsidP="00837C3D">
            <w:pPr>
              <w:rPr>
                <w:rFonts w:asciiTheme="minorHAnsi" w:hAnsiTheme="minorHAnsi" w:cstheme="minorHAnsi"/>
                <w:b/>
                <w:color w:val="000000" w:themeColor="text1"/>
                <w:sz w:val="16"/>
                <w:szCs w:val="16"/>
              </w:rPr>
            </w:pPr>
          </w:p>
        </w:tc>
        <w:tc>
          <w:tcPr>
            <w:tcW w:w="3684" w:type="dxa"/>
            <w:tcBorders>
              <w:top w:val="single" w:sz="4" w:space="0" w:color="auto"/>
              <w:left w:val="single" w:sz="4" w:space="0" w:color="auto"/>
              <w:bottom w:val="single" w:sz="4" w:space="0" w:color="auto"/>
            </w:tcBorders>
            <w:shd w:val="clear" w:color="auto" w:fill="FFFF99"/>
          </w:tcPr>
          <w:p w14:paraId="15448486" w14:textId="77777777" w:rsidR="00D07801" w:rsidRPr="0026132E" w:rsidRDefault="00D07801" w:rsidP="00837C3D">
            <w:pPr>
              <w:pStyle w:val="BPStandard"/>
              <w:spacing w:before="0" w:after="0" w:line="240" w:lineRule="auto"/>
              <w:jc w:val="left"/>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009CBF4E"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1863D6C6"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49332FB0"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4BB95C66"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211A94F7"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13D18E64"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695050D1"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u w:val="single"/>
              </w:rPr>
            </w:pPr>
            <w:r w:rsidRPr="0026132E">
              <w:rPr>
                <w:rFonts w:asciiTheme="minorHAnsi" w:hAnsiTheme="minorHAnsi" w:cstheme="minorHAnsi"/>
                <w:b/>
                <w:color w:val="000000" w:themeColor="text1"/>
                <w:sz w:val="16"/>
                <w:szCs w:val="16"/>
              </w:rPr>
              <w:t>3.3.4 (2)</w:t>
            </w:r>
            <w:r w:rsidRPr="0026132E">
              <w:rPr>
                <w:rFonts w:asciiTheme="minorHAnsi" w:hAnsiTheme="minorHAnsi" w:cstheme="minorHAnsi"/>
                <w:b/>
                <w:color w:val="000000" w:themeColor="text1"/>
                <w:sz w:val="16"/>
                <w:szCs w:val="16"/>
                <w:u w:val="single"/>
              </w:rPr>
              <w:t xml:space="preserve"> </w:t>
            </w:r>
            <w:r w:rsidRPr="0026132E">
              <w:rPr>
                <w:rFonts w:asciiTheme="minorHAnsi" w:hAnsiTheme="minorHAnsi" w:cstheme="minorHAnsi"/>
                <w:color w:val="000000" w:themeColor="text1"/>
                <w:sz w:val="16"/>
                <w:szCs w:val="16"/>
                <w:u w:val="single"/>
              </w:rPr>
              <w:t>die Funktionalisierung Gottes und den Missbrauch des Gottesbegriffs an Beispielen aufzeigen</w:t>
            </w:r>
          </w:p>
          <w:p w14:paraId="49394E7F" w14:textId="77777777" w:rsidR="00D07801" w:rsidRPr="0026132E" w:rsidRDefault="00D07801" w:rsidP="00837C3D">
            <w:pPr>
              <w:autoSpaceDE w:val="0"/>
              <w:autoSpaceDN w:val="0"/>
              <w:adjustRightInd w:val="0"/>
              <w:rPr>
                <w:rFonts w:asciiTheme="minorHAnsi" w:hAnsiTheme="minorHAnsi" w:cstheme="minorHAnsi"/>
                <w:b/>
                <w:color w:val="000000" w:themeColor="text1"/>
                <w:sz w:val="16"/>
                <w:szCs w:val="16"/>
              </w:rPr>
            </w:pPr>
          </w:p>
          <w:p w14:paraId="36853F8B" w14:textId="77777777" w:rsidR="00D07801" w:rsidRDefault="00D07801" w:rsidP="00837C3D">
            <w:pPr>
              <w:autoSpaceDE w:val="0"/>
              <w:autoSpaceDN w:val="0"/>
              <w:adjustRightInd w:val="0"/>
              <w:rPr>
                <w:rFonts w:asciiTheme="minorHAnsi" w:hAnsiTheme="minorHAnsi" w:cstheme="minorHAnsi"/>
                <w:b/>
                <w:color w:val="000000" w:themeColor="text1"/>
                <w:sz w:val="16"/>
                <w:szCs w:val="16"/>
              </w:rPr>
            </w:pPr>
          </w:p>
          <w:p w14:paraId="30E3966E"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u w:val="single"/>
              </w:rPr>
            </w:pPr>
            <w:r w:rsidRPr="0026132E">
              <w:rPr>
                <w:rFonts w:asciiTheme="minorHAnsi" w:hAnsiTheme="minorHAnsi" w:cstheme="minorHAnsi"/>
                <w:b/>
                <w:color w:val="000000" w:themeColor="text1"/>
                <w:sz w:val="16"/>
                <w:szCs w:val="16"/>
              </w:rPr>
              <w:t>3.3.7 (6)</w:t>
            </w:r>
            <w:r w:rsidRPr="0026132E">
              <w:rPr>
                <w:rFonts w:asciiTheme="minorHAnsi" w:hAnsiTheme="minorHAnsi" w:cstheme="minorHAnsi"/>
                <w:color w:val="000000" w:themeColor="text1"/>
                <w:sz w:val="16"/>
                <w:szCs w:val="16"/>
                <w:u w:val="single"/>
              </w:rPr>
              <w:t xml:space="preserve"> am Beispiel des Weltethos entfalten, dass die Verständigung der Weltreligionen auf gemeinsame ethische Normen eine Chance für den Weltfrieden eröffnet</w:t>
            </w:r>
          </w:p>
          <w:p w14:paraId="260ED91F" w14:textId="77777777" w:rsidR="00D07801" w:rsidRPr="0026132E" w:rsidRDefault="00D07801" w:rsidP="00837C3D">
            <w:pPr>
              <w:autoSpaceDE w:val="0"/>
              <w:autoSpaceDN w:val="0"/>
              <w:adjustRightInd w:val="0"/>
              <w:rPr>
                <w:rFonts w:asciiTheme="minorHAnsi" w:hAnsiTheme="minorHAnsi" w:cstheme="minorHAnsi"/>
                <w:b/>
                <w:color w:val="000000" w:themeColor="text1"/>
                <w:sz w:val="16"/>
                <w:szCs w:val="16"/>
              </w:rPr>
            </w:pPr>
          </w:p>
          <w:p w14:paraId="22AC47F7"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46519011" w14:textId="77777777" w:rsidR="00D07801" w:rsidRPr="0026132E" w:rsidRDefault="00D07801" w:rsidP="00837C3D">
            <w:pPr>
              <w:autoSpaceDE w:val="0"/>
              <w:autoSpaceDN w:val="0"/>
              <w:adjustRightInd w:val="0"/>
              <w:rPr>
                <w:rFonts w:asciiTheme="minorHAnsi" w:hAnsiTheme="minorHAnsi" w:cstheme="minorHAnsi"/>
                <w:color w:val="000000" w:themeColor="text1"/>
                <w:sz w:val="16"/>
                <w:szCs w:val="16"/>
              </w:rPr>
            </w:pPr>
          </w:p>
          <w:p w14:paraId="002ABB81" w14:textId="0C8B8FBD" w:rsidR="00D07801" w:rsidRPr="0026132E" w:rsidRDefault="00D07801" w:rsidP="00837C3D">
            <w:pPr>
              <w:rPr>
                <w:rFonts w:asciiTheme="minorHAnsi" w:hAnsiTheme="minorHAnsi" w:cs="Arial"/>
                <w:color w:val="000000" w:themeColor="text1"/>
                <w:sz w:val="16"/>
                <w:szCs w:val="16"/>
              </w:rPr>
            </w:pPr>
          </w:p>
        </w:tc>
      </w:tr>
      <w:tr w:rsidR="00050127" w:rsidRPr="0026132E" w14:paraId="7920981C" w14:textId="77777777" w:rsidTr="00D657BD">
        <w:trPr>
          <w:trHeight w:val="305"/>
        </w:trPr>
        <w:tc>
          <w:tcPr>
            <w:tcW w:w="3684" w:type="dxa"/>
            <w:tcBorders>
              <w:top w:val="single" w:sz="4" w:space="0" w:color="auto"/>
              <w:bottom w:val="single" w:sz="4" w:space="0" w:color="auto"/>
              <w:right w:val="single" w:sz="4" w:space="0" w:color="auto"/>
            </w:tcBorders>
            <w:shd w:val="clear" w:color="auto" w:fill="FFFF99"/>
          </w:tcPr>
          <w:p w14:paraId="6885E1EA" w14:textId="77777777" w:rsidR="00050127" w:rsidRPr="0026132E" w:rsidRDefault="00887F09" w:rsidP="0066425C">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 xml:space="preserve">Die Schülerinnen und Schüler setzen sich mit </w:t>
            </w:r>
            <w:r w:rsidR="0066425C" w:rsidRPr="0026132E">
              <w:rPr>
                <w:rFonts w:asciiTheme="minorHAnsi" w:hAnsiTheme="minorHAnsi" w:cstheme="minorHAnsi"/>
                <w:i/>
                <w:color w:val="000000" w:themeColor="text1"/>
                <w:sz w:val="16"/>
                <w:szCs w:val="16"/>
              </w:rPr>
              <w:t>lebensförderlichen und lebensfeindlichen Aspekten</w:t>
            </w:r>
            <w:r w:rsidR="00F36D68" w:rsidRPr="0026132E">
              <w:rPr>
                <w:rFonts w:asciiTheme="minorHAnsi" w:hAnsiTheme="minorHAnsi" w:cstheme="minorHAnsi"/>
                <w:i/>
                <w:color w:val="000000" w:themeColor="text1"/>
                <w:sz w:val="16"/>
                <w:szCs w:val="16"/>
              </w:rPr>
              <w:t xml:space="preserve"> von Religionen auseinander.</w:t>
            </w:r>
          </w:p>
        </w:tc>
        <w:tc>
          <w:tcPr>
            <w:tcW w:w="3684" w:type="dxa"/>
            <w:tcBorders>
              <w:top w:val="single" w:sz="4" w:space="0" w:color="auto"/>
              <w:left w:val="single" w:sz="4" w:space="0" w:color="auto"/>
              <w:bottom w:val="single" w:sz="4" w:space="0" w:color="auto"/>
              <w:right w:val="single" w:sz="4" w:space="0" w:color="auto"/>
            </w:tcBorders>
            <w:shd w:val="clear" w:color="auto" w:fill="FFFFFF" w:themeFill="background1"/>
          </w:tcPr>
          <w:p w14:paraId="7338CF65" w14:textId="77777777" w:rsidR="00050127" w:rsidRPr="0026132E" w:rsidRDefault="0066425C" w:rsidP="0066425C">
            <w:pPr>
              <w:jc w:val="cente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Das Für und Wider von Religion </w:t>
            </w:r>
          </w:p>
        </w:tc>
        <w:tc>
          <w:tcPr>
            <w:tcW w:w="3684" w:type="dxa"/>
            <w:tcBorders>
              <w:top w:val="single" w:sz="4" w:space="0" w:color="auto"/>
              <w:left w:val="single" w:sz="4" w:space="0" w:color="auto"/>
              <w:bottom w:val="single" w:sz="4" w:space="0" w:color="auto"/>
            </w:tcBorders>
            <w:shd w:val="clear" w:color="auto" w:fill="E5DFEC" w:themeFill="accent4" w:themeFillTint="33"/>
          </w:tcPr>
          <w:p w14:paraId="65794A34" w14:textId="77777777" w:rsidR="00050127" w:rsidRPr="0026132E" w:rsidRDefault="00050127" w:rsidP="00837C3D">
            <w:pPr>
              <w:rPr>
                <w:rFonts w:asciiTheme="minorHAnsi" w:hAnsiTheme="minorHAnsi" w:cstheme="minorHAnsi"/>
                <w:i/>
                <w:color w:val="000000" w:themeColor="text1"/>
                <w:sz w:val="16"/>
                <w:szCs w:val="16"/>
              </w:rPr>
            </w:pPr>
            <w:r w:rsidRPr="0026132E">
              <w:rPr>
                <w:rFonts w:asciiTheme="minorHAnsi" w:hAnsiTheme="minorHAnsi" w:cstheme="minorHAnsi"/>
                <w:i/>
                <w:color w:val="000000" w:themeColor="text1"/>
                <w:sz w:val="16"/>
                <w:szCs w:val="16"/>
              </w:rPr>
              <w:t>Lebensförderliche und lebensfeindliche Aspekte von Religion</w:t>
            </w:r>
          </w:p>
        </w:tc>
      </w:tr>
      <w:tr w:rsidR="00E44EDB" w:rsidRPr="0026132E" w14:paraId="027F8BEE" w14:textId="77777777" w:rsidTr="00D657BD">
        <w:trPr>
          <w:trHeight w:val="305"/>
        </w:trPr>
        <w:tc>
          <w:tcPr>
            <w:tcW w:w="11052" w:type="dxa"/>
            <w:gridSpan w:val="3"/>
            <w:tcBorders>
              <w:top w:val="single" w:sz="4" w:space="0" w:color="auto"/>
              <w:bottom w:val="single" w:sz="4" w:space="0" w:color="auto"/>
            </w:tcBorders>
            <w:shd w:val="clear" w:color="auto" w:fill="auto"/>
          </w:tcPr>
          <w:p w14:paraId="044B87F3" w14:textId="77777777" w:rsidR="0033566F" w:rsidRPr="0033566F" w:rsidRDefault="0033566F" w:rsidP="0033566F">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1E22D71B" w14:textId="77777777" w:rsidR="00E44EDB" w:rsidRDefault="0033566F" w:rsidP="0033566F">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5D121CC3" w14:textId="77777777" w:rsidR="00D07801" w:rsidRDefault="00D07801" w:rsidP="0033566F">
            <w:pPr>
              <w:jc w:val="center"/>
              <w:rPr>
                <w:rFonts w:asciiTheme="minorHAnsi" w:hAnsiTheme="minorHAnsi" w:cstheme="minorHAnsi"/>
                <w:i/>
                <w:color w:val="000000" w:themeColor="text1"/>
              </w:rPr>
            </w:pPr>
          </w:p>
          <w:p w14:paraId="2FBE5E86"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2.1.1</w:t>
            </w:r>
            <w:r w:rsidRPr="0026132E">
              <w:rPr>
                <w:rFonts w:asciiTheme="minorHAnsi" w:hAnsiTheme="minorHAnsi" w:cstheme="minorHAnsi"/>
                <w:color w:val="000000" w:themeColor="text1"/>
                <w:sz w:val="16"/>
                <w:szCs w:val="16"/>
              </w:rPr>
              <w:t xml:space="preserve"> Situationen erfassen, in denen letzte Fragen nach Grund, Sinn, Ziel und Verantwortung des Lebens aufbrechen</w:t>
            </w:r>
          </w:p>
          <w:p w14:paraId="353D0B14"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2.1.2</w:t>
            </w:r>
            <w:r w:rsidRPr="0026132E">
              <w:rPr>
                <w:rFonts w:asciiTheme="minorHAnsi" w:hAnsiTheme="minorHAnsi" w:cstheme="minorHAnsi"/>
                <w:color w:val="000000" w:themeColor="text1"/>
                <w:sz w:val="16"/>
                <w:szCs w:val="16"/>
              </w:rPr>
              <w:t xml:space="preserve"> religiöse Phänomene und Fragestellungen in ihrem Lebensumfeld wahrnehmen und sie beschreiben</w:t>
            </w:r>
          </w:p>
          <w:p w14:paraId="01DED44A"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2.1.3</w:t>
            </w:r>
            <w:r w:rsidRPr="0026132E">
              <w:rPr>
                <w:rFonts w:asciiTheme="minorHAnsi" w:hAnsiTheme="minorHAnsi" w:cstheme="minorHAnsi"/>
                <w:color w:val="000000" w:themeColor="text1"/>
                <w:sz w:val="16"/>
                <w:szCs w:val="16"/>
              </w:rPr>
              <w:t xml:space="preserve"> grundlegende religiöse Ausdrucksformen (Symbole, Riten, Mythen, Räume, Zeiten) wahrnehmen, sie in verschiedenen Kontexten wiedererkennen und sie einordnen</w:t>
            </w:r>
          </w:p>
          <w:p w14:paraId="5C82BC13"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p>
          <w:p w14:paraId="1E7610A7"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2.2.1</w:t>
            </w:r>
            <w:r w:rsidRPr="0026132E">
              <w:rPr>
                <w:rFonts w:asciiTheme="minorHAnsi" w:hAnsiTheme="minorHAnsi" w:cstheme="minorHAnsi"/>
                <w:color w:val="000000" w:themeColor="text1"/>
                <w:sz w:val="16"/>
                <w:szCs w:val="16"/>
              </w:rPr>
              <w:t xml:space="preserve"> religiöse Ausdrucksformen analysieren und sie als Ausdruck existenzieller Erfahrungen verstehen</w:t>
            </w:r>
          </w:p>
          <w:p w14:paraId="3269A8CA"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2.2.2</w:t>
            </w:r>
            <w:r w:rsidRPr="0026132E">
              <w:rPr>
                <w:rFonts w:asciiTheme="minorHAnsi" w:hAnsiTheme="minorHAnsi" w:cstheme="minorHAnsi"/>
                <w:color w:val="000000" w:themeColor="text1"/>
                <w:sz w:val="16"/>
                <w:szCs w:val="16"/>
              </w:rPr>
              <w:t xml:space="preserve"> religiöse Motive und Elemente in medialen Ausdrucksformen deuten</w:t>
            </w:r>
          </w:p>
          <w:p w14:paraId="1A7D2A39"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2.2.3</w:t>
            </w:r>
            <w:r w:rsidRPr="0026132E">
              <w:rPr>
                <w:rFonts w:asciiTheme="minorHAnsi" w:hAnsiTheme="minorHAnsi" w:cstheme="minorHAnsi"/>
                <w:color w:val="000000" w:themeColor="text1"/>
                <w:sz w:val="16"/>
                <w:szCs w:val="16"/>
              </w:rPr>
              <w:t xml:space="preserve"> Texte, insbesondere biblische, sachgemäß und methodisch reflektiert auslegen</w:t>
            </w:r>
          </w:p>
          <w:p w14:paraId="4EC98235"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p>
          <w:p w14:paraId="2394F942"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2.3.2</w:t>
            </w:r>
            <w:r w:rsidRPr="0026132E">
              <w:rPr>
                <w:rFonts w:asciiTheme="minorHAnsi" w:hAnsiTheme="minorHAnsi" w:cstheme="minorHAnsi"/>
                <w:color w:val="000000" w:themeColor="text1"/>
                <w:sz w:val="16"/>
                <w:szCs w:val="16"/>
              </w:rPr>
              <w:t xml:space="preserve"> Zweifel und Kritik an Religion erörtern</w:t>
            </w:r>
          </w:p>
          <w:p w14:paraId="252B0FD3" w14:textId="77777777" w:rsidR="00D07801" w:rsidRPr="0026132E"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2.3.3</w:t>
            </w:r>
            <w:r w:rsidRPr="0026132E">
              <w:rPr>
                <w:rFonts w:asciiTheme="minorHAnsi" w:hAnsiTheme="minorHAnsi" w:cstheme="minorHAnsi"/>
                <w:color w:val="000000" w:themeColor="text1"/>
                <w:sz w:val="16"/>
                <w:szCs w:val="16"/>
              </w:rPr>
              <w:t xml:space="preserve"> ambivalente Aspekte der Religion und ihrer Praxis erläutern</w:t>
            </w:r>
          </w:p>
          <w:p w14:paraId="7BD17A5D" w14:textId="77777777" w:rsidR="00D07801" w:rsidRDefault="00D07801" w:rsidP="00D07801">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2.3.5</w:t>
            </w:r>
            <w:r w:rsidRPr="0026132E">
              <w:rPr>
                <w:rFonts w:asciiTheme="minorHAnsi" w:hAnsiTheme="minorHAnsi" w:cstheme="minorHAnsi"/>
                <w:color w:val="000000" w:themeColor="text1"/>
                <w:sz w:val="16"/>
                <w:szCs w:val="16"/>
              </w:rPr>
              <w:t xml:space="preserve"> im Zusammenhang einer pluralen Gesellschaft einen eigenen Standpunkt zu religiösen und ethischen Fragen einnehmen und ihn argumentativ vertreten</w:t>
            </w:r>
          </w:p>
          <w:p w14:paraId="117AE290"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2.3.2</w:t>
            </w:r>
            <w:r w:rsidRPr="0026132E">
              <w:rPr>
                <w:rFonts w:asciiTheme="minorHAnsi" w:hAnsiTheme="minorHAnsi" w:cs="Arial"/>
                <w:color w:val="000000" w:themeColor="text1"/>
                <w:sz w:val="16"/>
                <w:szCs w:val="16"/>
              </w:rPr>
              <w:t xml:space="preserve"> Gemeinsamkeiten von Konfessionen, Religionen und Weltanschauungen sowie deren Unterschiede aus der Perspektive des katholischen Glaubens analysieren</w:t>
            </w:r>
          </w:p>
          <w:p w14:paraId="32525C8C"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2.3.3</w:t>
            </w:r>
            <w:r w:rsidRPr="0026132E">
              <w:rPr>
                <w:rFonts w:asciiTheme="minorHAnsi" w:hAnsiTheme="minorHAnsi" w:cs="Arial"/>
                <w:color w:val="000000" w:themeColor="text1"/>
                <w:sz w:val="16"/>
                <w:szCs w:val="16"/>
              </w:rPr>
              <w:t xml:space="preserve"> lebensfördernde und lebensfeindliche Formen von Religion unterscheiden</w:t>
            </w:r>
          </w:p>
          <w:p w14:paraId="1CB5341D"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14:paraId="6E9CFA6C"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14:paraId="174002CA"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2.3.8</w:t>
            </w:r>
            <w:r w:rsidRPr="0026132E">
              <w:rPr>
                <w:rFonts w:asciiTheme="minorHAnsi" w:hAnsiTheme="minorHAnsi" w:cs="Arial"/>
                <w:color w:val="000000" w:themeColor="text1"/>
                <w:sz w:val="16"/>
                <w:szCs w:val="16"/>
              </w:rPr>
              <w:t xml:space="preserve"> Sach- und Werturteile unterscheiden</w:t>
            </w:r>
          </w:p>
          <w:p w14:paraId="0DB7B51C"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lastRenderedPageBreak/>
              <w:t>2.4.2</w:t>
            </w:r>
            <w:r w:rsidRPr="0026132E">
              <w:rPr>
                <w:rFonts w:asciiTheme="minorHAnsi" w:hAnsiTheme="minorHAnsi" w:cs="Arial"/>
                <w:color w:val="000000" w:themeColor="text1"/>
                <w:sz w:val="16"/>
                <w:szCs w:val="16"/>
              </w:rPr>
              <w:t xml:space="preserve"> eigene Vorstellungen zu religiösen und ethischen Fragen im Diskurs begründet vertreten</w:t>
            </w:r>
          </w:p>
          <w:p w14:paraId="5BABAFB6"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14:paraId="6480D054"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14:paraId="3CC4FFFB"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14:paraId="6C9D1560" w14:textId="77777777" w:rsidR="00D07801" w:rsidRPr="0026132E" w:rsidRDefault="00D07801" w:rsidP="00D07801">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2.4.5</w:t>
            </w:r>
            <w:r w:rsidRPr="0026132E">
              <w:rPr>
                <w:rFonts w:asciiTheme="minorHAnsi" w:hAnsiTheme="minorHAnsi" w:cs="Arial"/>
                <w:color w:val="000000" w:themeColor="text1"/>
                <w:sz w:val="16"/>
                <w:szCs w:val="16"/>
              </w:rPr>
              <w:t xml:space="preserve"> Gemeinsamkeiten und Unterschiede von religiösen und weltanschaulichen Überzeugungen benennen und im Dialog argumentativ verwenden</w:t>
            </w:r>
          </w:p>
          <w:p w14:paraId="1EE2F0CA" w14:textId="6149F1DE" w:rsidR="00D07801" w:rsidRDefault="00D07801" w:rsidP="00D07801">
            <w:pPr>
              <w:shd w:val="clear" w:color="auto" w:fill="FBFD9D"/>
              <w:rPr>
                <w:rFonts w:asciiTheme="minorHAnsi" w:hAnsiTheme="minorHAnsi" w:cstheme="minorHAnsi"/>
                <w:color w:val="000000" w:themeColor="text1"/>
                <w:sz w:val="16"/>
                <w:szCs w:val="16"/>
              </w:rPr>
            </w:pPr>
            <w:r w:rsidRPr="0026132E">
              <w:rPr>
                <w:rFonts w:asciiTheme="minorHAnsi" w:hAnsiTheme="minorHAnsi" w:cs="Arial"/>
                <w:b/>
                <w:color w:val="000000" w:themeColor="text1"/>
                <w:sz w:val="16"/>
                <w:szCs w:val="16"/>
              </w:rPr>
              <w:t>2.4.6</w:t>
            </w:r>
            <w:r w:rsidRPr="0026132E">
              <w:rPr>
                <w:rFonts w:asciiTheme="minorHAnsi" w:hAnsiTheme="minorHAnsi" w:cs="Arial"/>
                <w:color w:val="000000" w:themeColor="text1"/>
                <w:sz w:val="16"/>
                <w:szCs w:val="16"/>
              </w:rPr>
              <w:t xml:space="preserve"> sich aus der Perspektive des katholischen Glaubens mit anderen religiösen und weltanschaulichen Überzeugungen im Dialog argumentativ auseinandersetzen</w:t>
            </w:r>
          </w:p>
          <w:p w14:paraId="31897CA5" w14:textId="035CEC53" w:rsidR="00D07801" w:rsidRPr="0026132E" w:rsidRDefault="00D07801" w:rsidP="00D07801">
            <w:pPr>
              <w:rPr>
                <w:rFonts w:asciiTheme="minorHAnsi" w:hAnsiTheme="minorHAnsi" w:cstheme="minorHAnsi"/>
                <w:i/>
                <w:color w:val="000000" w:themeColor="text1"/>
                <w:sz w:val="16"/>
                <w:szCs w:val="16"/>
              </w:rPr>
            </w:pPr>
          </w:p>
        </w:tc>
      </w:tr>
    </w:tbl>
    <w:p w14:paraId="72786799" w14:textId="77777777" w:rsidR="00050127" w:rsidRPr="009D5425" w:rsidRDefault="005D576F" w:rsidP="009D5425">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lastRenderedPageBreak/>
        <w:br w:type="page"/>
      </w:r>
    </w:p>
    <w:p w14:paraId="102B5B7C" w14:textId="77777777" w:rsidR="00050127" w:rsidRPr="00D64033" w:rsidRDefault="00050127" w:rsidP="00050127">
      <w:pPr>
        <w:jc w:val="center"/>
        <w:rPr>
          <w:rFonts w:asciiTheme="minorHAnsi" w:hAnsiTheme="minorHAnsi" w:cstheme="minorHAnsi"/>
          <w:b/>
          <w:color w:val="000000" w:themeColor="text1"/>
          <w:sz w:val="24"/>
          <w:szCs w:val="24"/>
        </w:rPr>
      </w:pPr>
      <w:r w:rsidRPr="00D64033">
        <w:rPr>
          <w:rFonts w:asciiTheme="minorHAnsi" w:hAnsiTheme="minorHAnsi" w:cstheme="minorHAnsi"/>
          <w:b/>
          <w:color w:val="000000" w:themeColor="text1"/>
          <w:sz w:val="24"/>
          <w:szCs w:val="24"/>
        </w:rPr>
        <w:lastRenderedPageBreak/>
        <w:t>Klasse 10</w:t>
      </w:r>
    </w:p>
    <w:tbl>
      <w:tblPr>
        <w:tblW w:w="11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3790"/>
        <w:gridCol w:w="3790"/>
      </w:tblGrid>
      <w:tr w:rsidR="00050127" w:rsidRPr="00D64033" w14:paraId="354A6BA0" w14:textId="77777777" w:rsidTr="00D657BD">
        <w:tc>
          <w:tcPr>
            <w:tcW w:w="11369" w:type="dxa"/>
            <w:gridSpan w:val="3"/>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14:paraId="6A61641C" w14:textId="77777777" w:rsidR="00050127" w:rsidRPr="00D64033" w:rsidRDefault="00050127" w:rsidP="00837C3D">
            <w:pPr>
              <w:jc w:val="center"/>
              <w:rPr>
                <w:rFonts w:asciiTheme="minorHAnsi" w:eastAsia="Calibri" w:hAnsiTheme="minorHAnsi" w:cstheme="minorHAnsi"/>
                <w:b/>
                <w:color w:val="000000" w:themeColor="text1"/>
                <w:sz w:val="24"/>
                <w:szCs w:val="24"/>
              </w:rPr>
            </w:pPr>
            <w:r w:rsidRPr="00D64033">
              <w:rPr>
                <w:rFonts w:asciiTheme="minorHAnsi" w:eastAsia="Calibri" w:hAnsiTheme="minorHAnsi" w:cstheme="minorHAnsi"/>
                <w:b/>
                <w:color w:val="000000" w:themeColor="text1"/>
                <w:sz w:val="24"/>
                <w:szCs w:val="24"/>
              </w:rPr>
              <w:t>7. Richtig handeln? Richtig leben in einer digitalen Welt?</w:t>
            </w:r>
          </w:p>
        </w:tc>
      </w:tr>
      <w:tr w:rsidR="00050127" w:rsidRPr="0026132E" w14:paraId="0BFB4349" w14:textId="77777777" w:rsidTr="00D657BD">
        <w:tc>
          <w:tcPr>
            <w:tcW w:w="11369" w:type="dxa"/>
            <w:gridSpan w:val="3"/>
            <w:tcBorders>
              <w:top w:val="single" w:sz="12" w:space="0" w:color="auto"/>
              <w:left w:val="single" w:sz="4" w:space="0" w:color="auto"/>
              <w:bottom w:val="single" w:sz="4" w:space="0" w:color="auto"/>
              <w:right w:val="single" w:sz="4" w:space="0" w:color="auto"/>
            </w:tcBorders>
            <w:shd w:val="clear" w:color="auto" w:fill="auto"/>
          </w:tcPr>
          <w:p w14:paraId="030FB0B8" w14:textId="77777777" w:rsidR="00050127" w:rsidRPr="0026132E" w:rsidRDefault="00050127" w:rsidP="129C2A9B">
            <w:pPr>
              <w:rPr>
                <w:rFonts w:asciiTheme="minorHAnsi" w:eastAsia="Calibri" w:hAnsiTheme="minorHAnsi" w:cstheme="minorBidi"/>
                <w:color w:val="000000" w:themeColor="text1"/>
                <w:sz w:val="16"/>
                <w:szCs w:val="16"/>
              </w:rPr>
            </w:pPr>
            <w:r w:rsidRPr="129C2A9B">
              <w:rPr>
                <w:rFonts w:asciiTheme="minorHAnsi" w:eastAsia="Calibri" w:hAnsiTheme="minorHAnsi" w:cstheme="minorBidi"/>
                <w:color w:val="000000" w:themeColor="text1"/>
                <w:sz w:val="16"/>
                <w:szCs w:val="16"/>
              </w:rPr>
              <w:t xml:space="preserve">Die Schülerinnen und Schüler untersuchen und bewerten das eigene Medienverhalten und analysieren globale Aspekte des Handygebrauchs. Sie befragen in diesem Kontext die paulinische Ethik hinsichtlich der Begründung des rechten Handelns. Sie vergleichen deontologische und utilitaristische Ansatzpunkte für den Mediengebrauch. </w:t>
            </w:r>
          </w:p>
        </w:tc>
      </w:tr>
      <w:tr w:rsidR="00850B94" w:rsidRPr="0026132E" w14:paraId="037FE755" w14:textId="77777777" w:rsidTr="00D657BD">
        <w:tc>
          <w:tcPr>
            <w:tcW w:w="3789"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301FAA91" w14:textId="77777777" w:rsidR="00850B94" w:rsidRPr="0026132E" w:rsidRDefault="00850B94" w:rsidP="009D5425">
            <w:pPr>
              <w:jc w:val="center"/>
              <w:rPr>
                <w:rFonts w:asciiTheme="minorHAnsi" w:eastAsia="Calibri" w:hAnsiTheme="minorHAnsi" w:cstheme="minorHAnsi"/>
                <w:b/>
                <w:color w:val="000000" w:themeColor="text1"/>
                <w:sz w:val="16"/>
                <w:szCs w:val="16"/>
              </w:rPr>
            </w:pPr>
            <w:r>
              <w:rPr>
                <w:rFonts w:asciiTheme="minorHAnsi" w:eastAsia="Calibri" w:hAnsiTheme="minorHAnsi" w:cstheme="minorHAnsi"/>
                <w:b/>
                <w:color w:val="000000" w:themeColor="text1"/>
                <w:sz w:val="16"/>
                <w:szCs w:val="16"/>
              </w:rPr>
              <w:t>Inhaltsbezogene Kompetenzen</w:t>
            </w:r>
            <w:r>
              <w:rPr>
                <w:rFonts w:asciiTheme="minorHAnsi" w:eastAsia="Calibri" w:hAnsiTheme="minorHAnsi" w:cstheme="minorHAnsi"/>
                <w:b/>
                <w:color w:val="000000" w:themeColor="text1"/>
                <w:sz w:val="16"/>
                <w:szCs w:val="16"/>
              </w:rPr>
              <w:br/>
              <w:t>evangelisch</w:t>
            </w:r>
            <w:r w:rsidRPr="0026132E">
              <w:rPr>
                <w:rFonts w:asciiTheme="minorHAnsi" w:eastAsia="Calibri" w:hAnsiTheme="minorHAnsi" w:cstheme="minorHAnsi"/>
                <w:b/>
                <w:color w:val="000000" w:themeColor="text1"/>
                <w:sz w:val="16"/>
                <w:szCs w:val="16"/>
              </w:rPr>
              <w:t xml:space="preserve"> </w:t>
            </w:r>
          </w:p>
        </w:tc>
        <w:tc>
          <w:tcPr>
            <w:tcW w:w="3790" w:type="dxa"/>
            <w:tcBorders>
              <w:top w:val="single" w:sz="12" w:space="0" w:color="auto"/>
              <w:left w:val="single" w:sz="4" w:space="0" w:color="auto"/>
              <w:right w:val="single" w:sz="4" w:space="0" w:color="auto"/>
            </w:tcBorders>
            <w:shd w:val="clear" w:color="auto" w:fill="FFFFFF" w:themeFill="background1"/>
            <w:vAlign w:val="center"/>
            <w:hideMark/>
          </w:tcPr>
          <w:p w14:paraId="49DF4BBA" w14:textId="77777777" w:rsidR="00850B94" w:rsidRPr="0026132E" w:rsidRDefault="00850B94"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Gemeinsamer Unterrichtsplan</w:t>
            </w:r>
          </w:p>
        </w:tc>
        <w:tc>
          <w:tcPr>
            <w:tcW w:w="3790" w:type="dxa"/>
            <w:tcBorders>
              <w:top w:val="single" w:sz="12" w:space="0" w:color="auto"/>
              <w:left w:val="single" w:sz="4" w:space="0" w:color="auto"/>
              <w:right w:val="single" w:sz="4" w:space="0" w:color="auto"/>
            </w:tcBorders>
            <w:shd w:val="clear" w:color="auto" w:fill="FFFF99"/>
            <w:vAlign w:val="center"/>
          </w:tcPr>
          <w:p w14:paraId="66FFEEFA" w14:textId="6DB22A29" w:rsidR="00850B94" w:rsidRPr="0026132E" w:rsidRDefault="00850B94"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 katholisch</w:t>
            </w:r>
          </w:p>
        </w:tc>
      </w:tr>
      <w:tr w:rsidR="00850B94" w:rsidRPr="0026132E" w14:paraId="76F3DE6C" w14:textId="77777777" w:rsidTr="00D657BD">
        <w:trPr>
          <w:trHeight w:val="6879"/>
        </w:trPr>
        <w:tc>
          <w:tcPr>
            <w:tcW w:w="3789"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177A6C12" w14:textId="77777777" w:rsidR="00850B94" w:rsidRPr="0026132E" w:rsidRDefault="00850B94"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4E909D85" w14:textId="77777777" w:rsidR="00850B94" w:rsidRPr="0026132E" w:rsidRDefault="00850B94" w:rsidP="00837C3D">
            <w:pPr>
              <w:rPr>
                <w:rFonts w:asciiTheme="minorHAnsi" w:hAnsiTheme="minorHAnsi" w:cstheme="minorHAnsi"/>
                <w:b/>
                <w:color w:val="000000" w:themeColor="text1"/>
                <w:sz w:val="16"/>
                <w:szCs w:val="16"/>
              </w:rPr>
            </w:pPr>
          </w:p>
          <w:p w14:paraId="50FCB983" w14:textId="77777777" w:rsidR="00850B94" w:rsidRPr="0026132E" w:rsidRDefault="00850B94" w:rsidP="00837C3D">
            <w:pPr>
              <w:rPr>
                <w:rFonts w:asciiTheme="minorHAnsi" w:hAnsiTheme="minorHAnsi" w:cstheme="minorHAnsi"/>
                <w:color w:val="000000" w:themeColor="text1"/>
                <w:sz w:val="16"/>
                <w:szCs w:val="16"/>
              </w:rPr>
            </w:pPr>
          </w:p>
          <w:p w14:paraId="0A65B5D4" w14:textId="77777777" w:rsidR="00850B94" w:rsidRPr="0026132E" w:rsidRDefault="00850B94" w:rsidP="00837C3D">
            <w:pPr>
              <w:rPr>
                <w:rFonts w:asciiTheme="minorHAnsi" w:hAnsiTheme="minorHAnsi" w:cstheme="minorHAnsi"/>
                <w:color w:val="000000" w:themeColor="text1"/>
                <w:sz w:val="16"/>
                <w:szCs w:val="16"/>
              </w:rPr>
            </w:pPr>
          </w:p>
          <w:p w14:paraId="7AFD3451" w14:textId="77777777" w:rsidR="00850B94" w:rsidRPr="0026132E" w:rsidRDefault="00850B94" w:rsidP="00837C3D">
            <w:pPr>
              <w:rPr>
                <w:rFonts w:asciiTheme="minorHAnsi" w:hAnsiTheme="minorHAnsi" w:cstheme="minorHAnsi"/>
                <w:color w:val="000000" w:themeColor="text1"/>
                <w:sz w:val="16"/>
                <w:szCs w:val="16"/>
              </w:rPr>
            </w:pPr>
          </w:p>
          <w:p w14:paraId="5ECD115E" w14:textId="77777777" w:rsidR="00850B94" w:rsidRPr="0026132E" w:rsidRDefault="00850B94" w:rsidP="00837C3D">
            <w:pPr>
              <w:rPr>
                <w:rFonts w:asciiTheme="minorHAnsi" w:hAnsiTheme="minorHAnsi" w:cstheme="minorHAnsi"/>
                <w:b/>
                <w:color w:val="000000" w:themeColor="text1"/>
                <w:sz w:val="16"/>
                <w:szCs w:val="16"/>
              </w:rPr>
            </w:pPr>
          </w:p>
          <w:p w14:paraId="7C202C6B" w14:textId="77777777" w:rsidR="00850B94" w:rsidRPr="0026132E" w:rsidRDefault="00850B94" w:rsidP="00837C3D">
            <w:pPr>
              <w:rPr>
                <w:rFonts w:asciiTheme="minorHAnsi" w:hAnsiTheme="minorHAnsi" w:cstheme="minorHAnsi"/>
                <w:b/>
                <w:color w:val="000000" w:themeColor="text1"/>
                <w:sz w:val="16"/>
                <w:szCs w:val="16"/>
              </w:rPr>
            </w:pPr>
          </w:p>
          <w:p w14:paraId="79550CF0" w14:textId="77777777" w:rsidR="00850B94" w:rsidRPr="0026132E" w:rsidRDefault="00850B94" w:rsidP="00837C3D">
            <w:pPr>
              <w:rPr>
                <w:rFonts w:asciiTheme="minorHAnsi" w:hAnsiTheme="minorHAnsi" w:cstheme="minorHAnsi"/>
                <w:b/>
                <w:color w:val="000000" w:themeColor="text1"/>
                <w:sz w:val="16"/>
                <w:szCs w:val="16"/>
              </w:rPr>
            </w:pPr>
          </w:p>
          <w:p w14:paraId="4EDE4DFF" w14:textId="77777777" w:rsidR="00850B94" w:rsidRPr="0026132E" w:rsidRDefault="00850B94" w:rsidP="00837C3D">
            <w:pPr>
              <w:rPr>
                <w:rFonts w:asciiTheme="minorHAnsi" w:hAnsiTheme="minorHAnsi" w:cstheme="minorHAnsi"/>
                <w:b/>
                <w:color w:val="000000" w:themeColor="text1"/>
                <w:sz w:val="16"/>
                <w:szCs w:val="16"/>
              </w:rPr>
            </w:pPr>
          </w:p>
          <w:p w14:paraId="4162FE63" w14:textId="77777777" w:rsidR="00850B94" w:rsidRPr="0026132E" w:rsidRDefault="00850B94" w:rsidP="00837C3D">
            <w:pPr>
              <w:rPr>
                <w:rFonts w:asciiTheme="minorHAnsi" w:hAnsiTheme="minorHAnsi" w:cstheme="minorHAnsi"/>
                <w:b/>
                <w:color w:val="000000" w:themeColor="text1"/>
                <w:sz w:val="16"/>
                <w:szCs w:val="16"/>
              </w:rPr>
            </w:pPr>
          </w:p>
          <w:p w14:paraId="0DC5F223" w14:textId="77777777" w:rsidR="00850B94" w:rsidRPr="0026132E" w:rsidRDefault="00850B94" w:rsidP="00837C3D">
            <w:pPr>
              <w:rPr>
                <w:rFonts w:asciiTheme="minorHAnsi" w:hAnsiTheme="minorHAnsi" w:cstheme="minorHAnsi"/>
                <w:b/>
                <w:color w:val="000000" w:themeColor="text1"/>
                <w:sz w:val="16"/>
                <w:szCs w:val="16"/>
              </w:rPr>
            </w:pPr>
          </w:p>
          <w:p w14:paraId="7DE6D7D7" w14:textId="77777777" w:rsidR="00850B94" w:rsidRPr="0026132E" w:rsidRDefault="00850B94" w:rsidP="00837C3D">
            <w:pPr>
              <w:rPr>
                <w:rFonts w:asciiTheme="minorHAnsi" w:hAnsiTheme="minorHAnsi" w:cstheme="minorHAnsi"/>
                <w:b/>
                <w:color w:val="000000" w:themeColor="text1"/>
                <w:sz w:val="16"/>
                <w:szCs w:val="16"/>
              </w:rPr>
            </w:pPr>
          </w:p>
          <w:p w14:paraId="1BF35CFA" w14:textId="77777777" w:rsidR="00850B94" w:rsidRPr="0026132E" w:rsidRDefault="00850B94" w:rsidP="00837C3D">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3.3.2 (2)</w:t>
            </w:r>
            <w:r w:rsidRPr="0026132E">
              <w:rPr>
                <w:rFonts w:asciiTheme="minorHAnsi" w:hAnsiTheme="minorHAnsi" w:cstheme="minorHAnsi"/>
                <w:color w:val="000000" w:themeColor="text1"/>
                <w:sz w:val="16"/>
                <w:szCs w:val="16"/>
              </w:rPr>
              <w:t xml:space="preserve"> das Verhältnis von Zuspruch und Anspruch als Grundzug christlicher Ethik anhand biblischer Texte (zum Beispiel 2. Mose 20,1-17; </w:t>
            </w:r>
            <w:proofErr w:type="spellStart"/>
            <w:r w:rsidRPr="0026132E">
              <w:rPr>
                <w:rFonts w:asciiTheme="minorHAnsi" w:hAnsiTheme="minorHAnsi" w:cstheme="minorHAnsi"/>
                <w:color w:val="000000" w:themeColor="text1"/>
                <w:sz w:val="16"/>
                <w:szCs w:val="16"/>
              </w:rPr>
              <w:t>Mt</w:t>
            </w:r>
            <w:proofErr w:type="spellEnd"/>
            <w:r w:rsidRPr="0026132E">
              <w:rPr>
                <w:rFonts w:asciiTheme="minorHAnsi" w:hAnsiTheme="minorHAnsi" w:cstheme="minorHAnsi"/>
                <w:color w:val="000000" w:themeColor="text1"/>
                <w:sz w:val="16"/>
                <w:szCs w:val="16"/>
              </w:rPr>
              <w:t xml:space="preserve"> 5-7; </w:t>
            </w:r>
            <w:proofErr w:type="spellStart"/>
            <w:r w:rsidRPr="0026132E">
              <w:rPr>
                <w:rFonts w:asciiTheme="minorHAnsi" w:hAnsiTheme="minorHAnsi" w:cstheme="minorHAnsi"/>
                <w:color w:val="000000" w:themeColor="text1"/>
                <w:sz w:val="16"/>
                <w:szCs w:val="16"/>
              </w:rPr>
              <w:t>Lk</w:t>
            </w:r>
            <w:proofErr w:type="spellEnd"/>
            <w:r w:rsidRPr="0026132E">
              <w:rPr>
                <w:rFonts w:asciiTheme="minorHAnsi" w:hAnsiTheme="minorHAnsi" w:cstheme="minorHAnsi"/>
                <w:color w:val="000000" w:themeColor="text1"/>
                <w:sz w:val="16"/>
                <w:szCs w:val="16"/>
              </w:rPr>
              <w:t xml:space="preserve"> 10,25-37; </w:t>
            </w:r>
            <w:proofErr w:type="spellStart"/>
            <w:r w:rsidRPr="0026132E">
              <w:rPr>
                <w:rFonts w:asciiTheme="minorHAnsi" w:hAnsiTheme="minorHAnsi" w:cstheme="minorHAnsi"/>
                <w:color w:val="000000" w:themeColor="text1"/>
                <w:sz w:val="16"/>
                <w:szCs w:val="16"/>
              </w:rPr>
              <w:t>Joh</w:t>
            </w:r>
            <w:proofErr w:type="spellEnd"/>
            <w:r w:rsidRPr="0026132E">
              <w:rPr>
                <w:rFonts w:asciiTheme="minorHAnsi" w:hAnsiTheme="minorHAnsi" w:cstheme="minorHAnsi"/>
                <w:color w:val="000000" w:themeColor="text1"/>
                <w:sz w:val="16"/>
                <w:szCs w:val="16"/>
              </w:rPr>
              <w:t xml:space="preserve"> 8,1-11; Gal 3,26-28) entfalten</w:t>
            </w:r>
          </w:p>
          <w:p w14:paraId="62429EB0" w14:textId="77777777" w:rsidR="00850B94" w:rsidRPr="0026132E" w:rsidRDefault="00850B94" w:rsidP="00837C3D">
            <w:pPr>
              <w:rPr>
                <w:rFonts w:asciiTheme="minorHAnsi" w:hAnsiTheme="minorHAnsi" w:cstheme="minorHAnsi"/>
                <w:b/>
                <w:color w:val="000000" w:themeColor="text1"/>
                <w:sz w:val="16"/>
                <w:szCs w:val="16"/>
              </w:rPr>
            </w:pPr>
          </w:p>
          <w:p w14:paraId="30CEA4CC" w14:textId="77777777" w:rsidR="00850B94" w:rsidRPr="009D5425" w:rsidRDefault="00850B94"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3.3.2 (3</w:t>
            </w:r>
            <w:r w:rsidRPr="0026132E">
              <w:rPr>
                <w:rFonts w:asciiTheme="minorHAnsi" w:hAnsiTheme="minorHAnsi" w:cstheme="minorHAnsi"/>
                <w:color w:val="000000" w:themeColor="text1"/>
                <w:sz w:val="16"/>
                <w:szCs w:val="16"/>
              </w:rPr>
              <w:t>) anhand von Fallbeispielen utilitaristische Ethik und Pflichtenethik vergleichen</w:t>
            </w:r>
          </w:p>
        </w:tc>
        <w:tc>
          <w:tcPr>
            <w:tcW w:w="3790" w:type="dxa"/>
            <w:tcBorders>
              <w:top w:val="single" w:sz="12" w:space="0" w:color="auto"/>
              <w:left w:val="single" w:sz="4" w:space="0" w:color="auto"/>
              <w:right w:val="single" w:sz="4" w:space="0" w:color="auto"/>
            </w:tcBorders>
            <w:shd w:val="clear" w:color="auto" w:fill="FFFFFF" w:themeFill="background1"/>
          </w:tcPr>
          <w:p w14:paraId="0294FE4E" w14:textId="77777777" w:rsidR="00850B94" w:rsidRPr="0026132E" w:rsidRDefault="00850B94"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Mögliche Schritte</w:t>
            </w:r>
            <w:r>
              <w:rPr>
                <w:rFonts w:asciiTheme="minorHAnsi" w:hAnsiTheme="minorHAnsi" w:cstheme="minorHAnsi"/>
                <w:b/>
                <w:color w:val="000000" w:themeColor="text1"/>
                <w:sz w:val="16"/>
                <w:szCs w:val="16"/>
              </w:rPr>
              <w:t>:</w:t>
            </w:r>
          </w:p>
          <w:p w14:paraId="28ECA1CC" w14:textId="77777777" w:rsidR="00850B94" w:rsidRPr="0026132E" w:rsidRDefault="00850B94" w:rsidP="00837C3D">
            <w:pPr>
              <w:jc w:val="center"/>
              <w:rPr>
                <w:rFonts w:asciiTheme="minorHAnsi" w:hAnsiTheme="minorHAnsi" w:cstheme="minorHAnsi"/>
                <w:b/>
                <w:color w:val="000000" w:themeColor="text1"/>
                <w:sz w:val="16"/>
                <w:szCs w:val="16"/>
              </w:rPr>
            </w:pPr>
          </w:p>
          <w:p w14:paraId="1907D014" w14:textId="77777777" w:rsidR="00850B94" w:rsidRDefault="00850B94" w:rsidP="00837C3D">
            <w:pPr>
              <w:rPr>
                <w:rFonts w:asciiTheme="minorHAnsi" w:hAnsiTheme="minorHAnsi" w:cstheme="minorHAnsi"/>
                <w:b/>
                <w:color w:val="000000" w:themeColor="text1"/>
                <w:sz w:val="16"/>
                <w:szCs w:val="16"/>
              </w:rPr>
            </w:pPr>
          </w:p>
          <w:p w14:paraId="5BC645E3" w14:textId="77777777" w:rsidR="00850B94" w:rsidRPr="0026132E" w:rsidRDefault="00850B94"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Welche Auswirkungen hat die digitale Welt auf mein Leben? </w:t>
            </w:r>
          </w:p>
          <w:p w14:paraId="6073FF43" w14:textId="77777777" w:rsidR="00850B94" w:rsidRPr="0026132E" w:rsidRDefault="00850B94" w:rsidP="00837C3D">
            <w:pPr>
              <w:rPr>
                <w:rFonts w:asciiTheme="minorHAnsi" w:hAnsiTheme="minorHAnsi" w:cstheme="minorHAnsi"/>
                <w:b/>
                <w:color w:val="000000" w:themeColor="text1"/>
                <w:sz w:val="16"/>
                <w:szCs w:val="16"/>
              </w:rPr>
            </w:pPr>
            <w:r w:rsidRPr="0026132E">
              <w:rPr>
                <w:rFonts w:asciiTheme="minorHAnsi" w:hAnsiTheme="minorHAnsi" w:cstheme="minorHAnsi"/>
                <w:color w:val="000000" w:themeColor="text1"/>
                <w:sz w:val="16"/>
                <w:szCs w:val="16"/>
              </w:rPr>
              <w:t>z. B. „Eine Woche ohne mein Handy“.</w:t>
            </w:r>
            <w:r w:rsidRPr="0026132E">
              <w:rPr>
                <w:rFonts w:asciiTheme="minorHAnsi" w:hAnsiTheme="minorHAnsi" w:cstheme="minorHAnsi"/>
                <w:b/>
                <w:color w:val="000000" w:themeColor="text1"/>
                <w:sz w:val="16"/>
                <w:szCs w:val="16"/>
              </w:rPr>
              <w:t xml:space="preserve"> </w:t>
            </w:r>
          </w:p>
          <w:p w14:paraId="5D149976" w14:textId="77777777" w:rsidR="00850B94" w:rsidRPr="0026132E" w:rsidRDefault="00850B94" w:rsidP="00837C3D">
            <w:pPr>
              <w:rPr>
                <w:rFonts w:asciiTheme="minorHAnsi" w:hAnsiTheme="minorHAnsi" w:cstheme="minorHAnsi"/>
                <w:color w:val="000000" w:themeColor="text1"/>
                <w:sz w:val="16"/>
                <w:szCs w:val="16"/>
              </w:rPr>
            </w:pPr>
          </w:p>
          <w:p w14:paraId="7A5021D3" w14:textId="77777777" w:rsidR="00850B94" w:rsidRPr="0026132E" w:rsidRDefault="00850B94"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Mein Smartphone - mein anderes Ich?</w:t>
            </w:r>
          </w:p>
          <w:p w14:paraId="6F2E934F" w14:textId="77777777" w:rsidR="00850B94" w:rsidRPr="0026132E" w:rsidRDefault="00850B94"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Bedeutung des Handys für Kommunikation, weltweite Vernetzung, Beziehungspflege, Information</w:t>
            </w:r>
          </w:p>
          <w:p w14:paraId="68D6410C" w14:textId="77777777" w:rsidR="00850B94" w:rsidRPr="0026132E" w:rsidRDefault="00850B94" w:rsidP="00837C3D">
            <w:pPr>
              <w:rPr>
                <w:rFonts w:asciiTheme="minorHAnsi" w:hAnsiTheme="minorHAnsi" w:cstheme="minorHAnsi"/>
                <w:color w:val="000000" w:themeColor="text1"/>
                <w:sz w:val="16"/>
                <w:szCs w:val="16"/>
              </w:rPr>
            </w:pPr>
          </w:p>
          <w:p w14:paraId="7E8A533B" w14:textId="77777777" w:rsidR="00850B94" w:rsidRPr="0026132E" w:rsidRDefault="00850B94"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Wo kommt mein Handy her und wo geht es hin?</w:t>
            </w:r>
          </w:p>
          <w:p w14:paraId="1BA7F187" w14:textId="77777777" w:rsidR="00850B94" w:rsidRPr="0026132E" w:rsidRDefault="00850B94"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Frage nach der Verantwortung für Herstellung, Stromverbrauch und Entsorgung (z. B. Rohstoffe, Kinderarbeit). Globale Vernetzung und globale Verantwortung hängen zusammen.</w:t>
            </w:r>
          </w:p>
          <w:p w14:paraId="14E97B86" w14:textId="77777777" w:rsidR="00850B94" w:rsidRPr="0026132E" w:rsidRDefault="00850B94"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 xml:space="preserve">Was motiviert uns zum rechten Handeln? Paulinische Perspektiven </w:t>
            </w:r>
          </w:p>
          <w:p w14:paraId="5C346EFD" w14:textId="77777777" w:rsidR="00850B94" w:rsidRPr="0026132E" w:rsidRDefault="00850B94" w:rsidP="00837C3D">
            <w:pPr>
              <w:rPr>
                <w:rFonts w:asciiTheme="minorHAnsi" w:hAnsiTheme="minorHAnsi" w:cstheme="minorHAnsi"/>
                <w:b/>
                <w:color w:val="000000" w:themeColor="text1"/>
                <w:sz w:val="16"/>
                <w:szCs w:val="16"/>
              </w:rPr>
            </w:pPr>
          </w:p>
          <w:p w14:paraId="6292B94C" w14:textId="77777777" w:rsidR="00850B94" w:rsidRPr="0026132E" w:rsidRDefault="00850B94" w:rsidP="00837C3D">
            <w:pPr>
              <w:rPr>
                <w:rFonts w:asciiTheme="minorHAnsi" w:hAnsiTheme="minorHAnsi" w:cstheme="minorHAnsi"/>
                <w:b/>
                <w:color w:val="000000" w:themeColor="text1"/>
                <w:sz w:val="16"/>
                <w:szCs w:val="16"/>
              </w:rPr>
            </w:pPr>
          </w:p>
          <w:p w14:paraId="31DB8D33" w14:textId="77777777" w:rsidR="00850B94" w:rsidRPr="0026132E" w:rsidRDefault="00850B94" w:rsidP="00837C3D">
            <w:pPr>
              <w:rPr>
                <w:rFonts w:asciiTheme="minorHAnsi" w:hAnsiTheme="minorHAnsi" w:cstheme="minorHAnsi"/>
                <w:b/>
                <w:color w:val="000000" w:themeColor="text1"/>
                <w:sz w:val="16"/>
                <w:szCs w:val="16"/>
              </w:rPr>
            </w:pPr>
          </w:p>
          <w:p w14:paraId="4EC4A947" w14:textId="77777777" w:rsidR="00850B94" w:rsidRPr="0026132E" w:rsidRDefault="00850B94" w:rsidP="00837C3D">
            <w:pPr>
              <w:rPr>
                <w:rFonts w:asciiTheme="minorHAnsi" w:hAnsiTheme="minorHAnsi" w:cstheme="minorHAnsi"/>
                <w:b/>
                <w:color w:val="000000" w:themeColor="text1"/>
                <w:sz w:val="16"/>
                <w:szCs w:val="16"/>
              </w:rPr>
            </w:pPr>
          </w:p>
          <w:p w14:paraId="699EFB22" w14:textId="77777777" w:rsidR="00850B94" w:rsidRDefault="00850B94" w:rsidP="00837C3D">
            <w:pPr>
              <w:rPr>
                <w:rFonts w:asciiTheme="minorHAnsi" w:hAnsiTheme="minorHAnsi" w:cstheme="minorHAnsi"/>
                <w:b/>
                <w:color w:val="000000" w:themeColor="text1"/>
                <w:sz w:val="16"/>
                <w:szCs w:val="16"/>
              </w:rPr>
            </w:pPr>
          </w:p>
          <w:p w14:paraId="1315283D" w14:textId="77777777" w:rsidR="00850B94" w:rsidRPr="0026132E" w:rsidRDefault="00850B94" w:rsidP="00837C3D">
            <w:pPr>
              <w:rPr>
                <w:rFonts w:asciiTheme="minorHAnsi" w:hAnsiTheme="minorHAnsi" w:cstheme="minorHAnsi"/>
                <w:b/>
                <w:color w:val="000000" w:themeColor="text1"/>
                <w:sz w:val="16"/>
                <w:szCs w:val="16"/>
              </w:rPr>
            </w:pPr>
            <w:r w:rsidRPr="0026132E">
              <w:rPr>
                <w:rFonts w:asciiTheme="minorHAnsi" w:hAnsiTheme="minorHAnsi" w:cstheme="minorHAnsi"/>
                <w:b/>
                <w:color w:val="000000" w:themeColor="text1"/>
                <w:sz w:val="16"/>
                <w:szCs w:val="16"/>
              </w:rPr>
              <w:t>Falldarstellung und Schritte zur ethischen Urteilsbildung:</w:t>
            </w:r>
          </w:p>
          <w:p w14:paraId="2DB55A51" w14:textId="77777777" w:rsidR="00850B94" w:rsidRPr="0026132E" w:rsidRDefault="00850B94"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Deontologisch (Perspektive: Absolute Grenzbestimmungen beim Umgang mit dem Netz)</w:t>
            </w:r>
          </w:p>
          <w:p w14:paraId="2156AB12" w14:textId="77777777" w:rsidR="00850B94" w:rsidRPr="009D5425" w:rsidRDefault="00850B94" w:rsidP="009D5425">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Utilitaristisch (Perspektive: Nützlichkeit des „Netzes“ und seine Begren</w:t>
            </w:r>
            <w:r>
              <w:rPr>
                <w:rFonts w:asciiTheme="minorHAnsi" w:hAnsiTheme="minorHAnsi" w:cstheme="minorHAnsi"/>
                <w:color w:val="000000" w:themeColor="text1"/>
                <w:sz w:val="16"/>
                <w:szCs w:val="16"/>
              </w:rPr>
              <w:t>zungen)</w:t>
            </w:r>
          </w:p>
        </w:tc>
        <w:tc>
          <w:tcPr>
            <w:tcW w:w="3790" w:type="dxa"/>
            <w:tcBorders>
              <w:top w:val="single" w:sz="12" w:space="0" w:color="auto"/>
              <w:left w:val="single" w:sz="4" w:space="0" w:color="auto"/>
              <w:right w:val="single" w:sz="4" w:space="0" w:color="auto"/>
            </w:tcBorders>
            <w:shd w:val="clear" w:color="auto" w:fill="FFFF99"/>
          </w:tcPr>
          <w:p w14:paraId="0FDDBD38" w14:textId="77777777" w:rsidR="00850B94" w:rsidRPr="0026132E" w:rsidRDefault="00850B94"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14:paraId="48B0D38D" w14:textId="77777777" w:rsidR="00850B94" w:rsidRPr="0026132E" w:rsidRDefault="00850B94" w:rsidP="00837C3D">
            <w:pPr>
              <w:rPr>
                <w:rFonts w:asciiTheme="minorHAnsi" w:eastAsia="Calibri" w:hAnsiTheme="minorHAnsi" w:cstheme="minorHAnsi"/>
                <w:color w:val="000000" w:themeColor="text1"/>
                <w:sz w:val="16"/>
                <w:szCs w:val="16"/>
              </w:rPr>
            </w:pPr>
          </w:p>
          <w:p w14:paraId="42B0A9A1" w14:textId="77777777" w:rsidR="00850B94" w:rsidRDefault="00850B94" w:rsidP="00837C3D">
            <w:pPr>
              <w:rPr>
                <w:rFonts w:asciiTheme="minorHAnsi" w:eastAsia="Calibri" w:hAnsiTheme="minorHAnsi" w:cstheme="minorHAnsi"/>
                <w:b/>
                <w:color w:val="000000" w:themeColor="text1"/>
                <w:sz w:val="16"/>
                <w:szCs w:val="16"/>
              </w:rPr>
            </w:pPr>
          </w:p>
          <w:p w14:paraId="0E68646D" w14:textId="77777777" w:rsidR="00850B94" w:rsidRPr="0026132E" w:rsidRDefault="00850B94"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3.3.2 (2)</w:t>
            </w:r>
            <w:r w:rsidRPr="0026132E">
              <w:rPr>
                <w:rFonts w:asciiTheme="minorHAnsi" w:eastAsia="Calibri" w:hAnsiTheme="minorHAnsi" w:cstheme="minorHAnsi"/>
                <w:color w:val="000000" w:themeColor="text1"/>
                <w:sz w:val="16"/>
                <w:szCs w:val="16"/>
              </w:rPr>
              <w:t xml:space="preserve"> aus verschiedenen Perspektiven Phänomene und Entwicklungen untersuchen, die den gesellschaftlichen Frieden gefährden und deshalb ethisch herausfordern (Generationenkonflikt, Schere zwischen Arm und Reich, mangelnde Teilhabe)</w:t>
            </w:r>
          </w:p>
          <w:p w14:paraId="55E16264" w14:textId="77777777" w:rsidR="00850B94" w:rsidRPr="0026132E" w:rsidRDefault="00850B94" w:rsidP="00837C3D">
            <w:pPr>
              <w:rPr>
                <w:rFonts w:asciiTheme="minorHAnsi" w:eastAsia="Calibri" w:hAnsiTheme="minorHAnsi" w:cstheme="minorHAnsi"/>
                <w:b/>
                <w:color w:val="000000" w:themeColor="text1"/>
                <w:sz w:val="16"/>
                <w:szCs w:val="16"/>
              </w:rPr>
            </w:pPr>
          </w:p>
          <w:p w14:paraId="42888A64" w14:textId="77777777" w:rsidR="00850B94" w:rsidRPr="0026132E" w:rsidRDefault="00850B94"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3.3.2 (1)</w:t>
            </w:r>
            <w:r w:rsidRPr="0026132E">
              <w:rPr>
                <w:rFonts w:asciiTheme="minorHAnsi" w:eastAsia="Calibri" w:hAnsiTheme="minorHAnsi" w:cstheme="minorHAnsi"/>
                <w:color w:val="000000" w:themeColor="text1"/>
                <w:sz w:val="16"/>
                <w:szCs w:val="16"/>
              </w:rPr>
              <w:t xml:space="preserve"> globale Auswirkungen menschlichen Handelns auf Natur und Umwelt als ethische Herausforderungen erläutern</w:t>
            </w:r>
          </w:p>
          <w:p w14:paraId="0B320608" w14:textId="77777777" w:rsidR="00850B94" w:rsidRDefault="00850B94" w:rsidP="00837C3D">
            <w:pPr>
              <w:rPr>
                <w:rFonts w:asciiTheme="minorHAnsi" w:eastAsia="Calibri" w:hAnsiTheme="minorHAnsi" w:cstheme="minorHAnsi"/>
                <w:b/>
                <w:color w:val="000000" w:themeColor="text1"/>
                <w:sz w:val="16"/>
                <w:szCs w:val="16"/>
              </w:rPr>
            </w:pPr>
          </w:p>
          <w:p w14:paraId="191E235F" w14:textId="77777777" w:rsidR="00850B94" w:rsidRPr="0026132E" w:rsidRDefault="00850B94"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3.3.1 (3)</w:t>
            </w:r>
            <w:r w:rsidRPr="0026132E">
              <w:rPr>
                <w:rFonts w:asciiTheme="minorHAnsi" w:eastAsia="Calibri" w:hAnsiTheme="minorHAnsi" w:cstheme="minorHAnsi"/>
                <w:color w:val="000000" w:themeColor="text1"/>
                <w:sz w:val="16"/>
                <w:szCs w:val="16"/>
              </w:rPr>
              <w:t xml:space="preserve"> an der Verkündigung und der Person des Paulus erläutern, welche Bedeutung Glaube und Freiheit für den Menschen haben können (zum Beispiel 1Kor 13; Gal 3,26-29; Gal 5,1-14)</w:t>
            </w:r>
          </w:p>
          <w:p w14:paraId="343FAB69" w14:textId="77777777" w:rsidR="00850B94" w:rsidRPr="0026132E" w:rsidRDefault="00850B94" w:rsidP="00837C3D">
            <w:pPr>
              <w:rPr>
                <w:rFonts w:asciiTheme="minorHAnsi" w:eastAsia="Calibri" w:hAnsiTheme="minorHAnsi" w:cstheme="minorHAnsi"/>
                <w:color w:val="000000" w:themeColor="text1"/>
                <w:sz w:val="16"/>
                <w:szCs w:val="16"/>
              </w:rPr>
            </w:pPr>
          </w:p>
          <w:p w14:paraId="099FA1F5" w14:textId="77777777" w:rsidR="00850B94" w:rsidRDefault="00850B94" w:rsidP="00837C3D">
            <w:pPr>
              <w:rPr>
                <w:rFonts w:asciiTheme="minorHAnsi" w:eastAsia="Calibri" w:hAnsiTheme="minorHAnsi" w:cstheme="minorHAnsi"/>
                <w:b/>
                <w:color w:val="000000" w:themeColor="text1"/>
                <w:sz w:val="16"/>
                <w:szCs w:val="16"/>
              </w:rPr>
            </w:pPr>
          </w:p>
          <w:p w14:paraId="4C14DA11" w14:textId="77777777" w:rsidR="00850B94" w:rsidRPr="0026132E" w:rsidRDefault="00850B94" w:rsidP="129C2A9B">
            <w:pPr>
              <w:rPr>
                <w:rFonts w:asciiTheme="minorHAnsi" w:eastAsia="Calibri" w:hAnsiTheme="minorHAnsi" w:cstheme="minorBidi"/>
                <w:b/>
                <w:bCs/>
                <w:color w:val="000000" w:themeColor="text1"/>
                <w:sz w:val="16"/>
                <w:szCs w:val="16"/>
              </w:rPr>
            </w:pPr>
            <w:r w:rsidRPr="129C2A9B">
              <w:rPr>
                <w:rFonts w:asciiTheme="minorHAnsi" w:eastAsia="Calibri" w:hAnsiTheme="minorHAnsi" w:cstheme="minorBidi"/>
                <w:b/>
                <w:bCs/>
                <w:color w:val="000000" w:themeColor="text1"/>
                <w:sz w:val="16"/>
                <w:szCs w:val="16"/>
              </w:rPr>
              <w:t>3.3.2 (5)</w:t>
            </w:r>
            <w:r w:rsidRPr="129C2A9B">
              <w:rPr>
                <w:rFonts w:asciiTheme="minorHAnsi" w:eastAsia="Calibri" w:hAnsiTheme="minorHAnsi" w:cstheme="minorBidi"/>
                <w:color w:val="000000" w:themeColor="text1"/>
                <w:sz w:val="16"/>
                <w:szCs w:val="16"/>
              </w:rPr>
              <w:t xml:space="preserve"> </w:t>
            </w:r>
            <w:r w:rsidRPr="129C2A9B">
              <w:rPr>
                <w:rFonts w:asciiTheme="minorHAnsi" w:eastAsia="Calibri" w:hAnsiTheme="minorHAnsi" w:cstheme="minorBidi"/>
                <w:b/>
                <w:bCs/>
                <w:color w:val="000000" w:themeColor="text1"/>
                <w:sz w:val="16"/>
                <w:szCs w:val="16"/>
              </w:rPr>
              <w:t>am Beispiel eines Konflikts Schritte ethischer Urteilsbildung erläutern und Handlungsoptionen unter Berücksichtigung der christlichen Perspektive erörtern (zum Beispiel verantworteter Umgang mit Sexualität, Schutz des Lebens, Mobilität und Klimaschutz, Rüstungsexport und Wirtschaftswachstum)</w:t>
            </w:r>
          </w:p>
          <w:p w14:paraId="56FEA281" w14:textId="77777777" w:rsidR="00850B94" w:rsidRDefault="00850B94" w:rsidP="00837C3D">
            <w:pPr>
              <w:rPr>
                <w:rFonts w:asciiTheme="minorHAnsi" w:eastAsia="Calibri" w:hAnsiTheme="minorHAnsi" w:cstheme="minorHAnsi"/>
                <w:b/>
                <w:color w:val="000000" w:themeColor="text1"/>
                <w:sz w:val="16"/>
                <w:szCs w:val="16"/>
              </w:rPr>
            </w:pPr>
          </w:p>
          <w:p w14:paraId="01AD787C" w14:textId="01AD1106" w:rsidR="00850B94" w:rsidRPr="0026132E" w:rsidRDefault="00850B94" w:rsidP="00837C3D">
            <w:pPr>
              <w:rPr>
                <w:rFonts w:asciiTheme="minorHAnsi" w:hAnsiTheme="minorHAnsi" w:cs="Arial"/>
                <w:color w:val="000000" w:themeColor="text1"/>
                <w:sz w:val="16"/>
                <w:szCs w:val="16"/>
              </w:rPr>
            </w:pPr>
            <w:r w:rsidRPr="0026132E">
              <w:rPr>
                <w:rFonts w:asciiTheme="minorHAnsi" w:eastAsia="Calibri" w:hAnsiTheme="minorHAnsi" w:cstheme="minorHAnsi"/>
                <w:b/>
                <w:color w:val="000000" w:themeColor="text1"/>
                <w:sz w:val="16"/>
                <w:szCs w:val="16"/>
              </w:rPr>
              <w:t>3.3.2 (6)</w:t>
            </w:r>
            <w:r w:rsidRPr="0026132E">
              <w:rPr>
                <w:rFonts w:asciiTheme="minorHAnsi" w:eastAsia="Calibri" w:hAnsiTheme="minorHAnsi" w:cstheme="minorHAnsi"/>
                <w:color w:val="000000" w:themeColor="text1"/>
                <w:sz w:val="16"/>
                <w:szCs w:val="16"/>
              </w:rPr>
              <w:t xml:space="preserve"> unterschiedliche Ansätze ethischer Urteilsbildung erläutern (zum Beispiel autonome Moral, kategorischer Imperativ, utilitaristischer und deontologischer Ansatz)</w:t>
            </w:r>
          </w:p>
        </w:tc>
      </w:tr>
      <w:tr w:rsidR="00050127" w:rsidRPr="0026132E" w14:paraId="33A45E17" w14:textId="77777777" w:rsidTr="00D657BD">
        <w:trPr>
          <w:trHeight w:val="397"/>
        </w:trPr>
        <w:tc>
          <w:tcPr>
            <w:tcW w:w="3789"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04A8C9FB" w14:textId="77777777" w:rsidR="00050127" w:rsidRPr="0026132E" w:rsidRDefault="00CC50E9" w:rsidP="00CC50E9">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Auf der Grundlage verschiedener</w:t>
            </w:r>
            <w:r w:rsidR="00F36D68" w:rsidRPr="0026132E">
              <w:rPr>
                <w:rFonts w:asciiTheme="minorHAnsi" w:eastAsia="Calibri" w:hAnsiTheme="minorHAnsi" w:cstheme="minorHAnsi"/>
                <w:i/>
                <w:color w:val="000000" w:themeColor="text1"/>
                <w:sz w:val="16"/>
                <w:szCs w:val="16"/>
              </w:rPr>
              <w:t xml:space="preserve"> </w:t>
            </w:r>
            <w:r w:rsidRPr="0026132E">
              <w:rPr>
                <w:rFonts w:asciiTheme="minorHAnsi" w:eastAsia="Calibri" w:hAnsiTheme="minorHAnsi" w:cstheme="minorHAnsi"/>
                <w:i/>
                <w:color w:val="000000" w:themeColor="text1"/>
                <w:sz w:val="16"/>
                <w:szCs w:val="16"/>
              </w:rPr>
              <w:t xml:space="preserve">Ansätze </w:t>
            </w:r>
            <w:r w:rsidRPr="0026132E">
              <w:rPr>
                <w:rFonts w:asciiTheme="minorHAnsi" w:eastAsia="Calibri" w:hAnsiTheme="minorHAnsi" w:cstheme="minorHAnsi"/>
                <w:i/>
                <w:sz w:val="16"/>
                <w:szCs w:val="16"/>
              </w:rPr>
              <w:t xml:space="preserve">ethischer Urteilsbildung reflektieren die Schülerinnen und Schüler </w:t>
            </w:r>
            <w:r w:rsidR="00F36D68" w:rsidRPr="0026132E">
              <w:rPr>
                <w:rFonts w:asciiTheme="minorHAnsi" w:eastAsia="Calibri" w:hAnsiTheme="minorHAnsi" w:cstheme="minorHAnsi"/>
                <w:i/>
                <w:sz w:val="16"/>
                <w:szCs w:val="16"/>
              </w:rPr>
              <w:t>ihr eigene</w:t>
            </w:r>
            <w:r w:rsidRPr="0026132E">
              <w:rPr>
                <w:rFonts w:asciiTheme="minorHAnsi" w:eastAsia="Calibri" w:hAnsiTheme="minorHAnsi" w:cstheme="minorHAnsi"/>
                <w:i/>
                <w:sz w:val="16"/>
                <w:szCs w:val="16"/>
              </w:rPr>
              <w:t>s</w:t>
            </w:r>
            <w:r w:rsidR="00F36D68" w:rsidRPr="0026132E">
              <w:rPr>
                <w:rFonts w:asciiTheme="minorHAnsi" w:eastAsia="Calibri" w:hAnsiTheme="minorHAnsi" w:cstheme="minorHAnsi"/>
                <w:i/>
                <w:sz w:val="16"/>
                <w:szCs w:val="16"/>
              </w:rPr>
              <w:t xml:space="preserve"> Medienverhalten </w:t>
            </w:r>
            <w:r w:rsidRPr="0026132E">
              <w:rPr>
                <w:rFonts w:asciiTheme="minorHAnsi" w:eastAsia="Calibri" w:hAnsiTheme="minorHAnsi" w:cstheme="minorHAnsi"/>
                <w:i/>
                <w:sz w:val="16"/>
                <w:szCs w:val="16"/>
              </w:rPr>
              <w:t xml:space="preserve">im Blick auf die </w:t>
            </w:r>
            <w:r w:rsidR="00F36D68" w:rsidRPr="0026132E">
              <w:rPr>
                <w:rFonts w:asciiTheme="minorHAnsi" w:eastAsia="Calibri" w:hAnsiTheme="minorHAnsi" w:cstheme="minorHAnsi"/>
                <w:i/>
                <w:sz w:val="16"/>
                <w:szCs w:val="16"/>
              </w:rPr>
              <w:t>gesellschaftliche</w:t>
            </w:r>
            <w:r w:rsidRPr="0026132E">
              <w:rPr>
                <w:rFonts w:asciiTheme="minorHAnsi" w:eastAsia="Calibri" w:hAnsiTheme="minorHAnsi" w:cstheme="minorHAnsi"/>
                <w:i/>
                <w:sz w:val="16"/>
                <w:szCs w:val="16"/>
              </w:rPr>
              <w:t>n</w:t>
            </w:r>
            <w:r w:rsidR="00F36D68" w:rsidRPr="0026132E">
              <w:rPr>
                <w:rFonts w:asciiTheme="minorHAnsi" w:eastAsia="Calibri" w:hAnsiTheme="minorHAnsi" w:cstheme="minorHAnsi"/>
                <w:i/>
                <w:sz w:val="16"/>
                <w:szCs w:val="16"/>
              </w:rPr>
              <w:t xml:space="preserve"> </w:t>
            </w:r>
            <w:r w:rsidR="00F36D68" w:rsidRPr="0026132E">
              <w:rPr>
                <w:rFonts w:asciiTheme="minorHAnsi" w:eastAsia="Calibri" w:hAnsiTheme="minorHAnsi" w:cstheme="minorHAnsi"/>
                <w:i/>
                <w:color w:val="000000" w:themeColor="text1"/>
                <w:sz w:val="16"/>
                <w:szCs w:val="16"/>
              </w:rPr>
              <w:t>und globale</w:t>
            </w:r>
            <w:r w:rsidRPr="0026132E">
              <w:rPr>
                <w:rFonts w:asciiTheme="minorHAnsi" w:eastAsia="Calibri" w:hAnsiTheme="minorHAnsi" w:cstheme="minorHAnsi"/>
                <w:i/>
                <w:color w:val="000000" w:themeColor="text1"/>
                <w:sz w:val="16"/>
                <w:szCs w:val="16"/>
              </w:rPr>
              <w:t>n</w:t>
            </w:r>
            <w:r w:rsidR="00F36D68" w:rsidRPr="0026132E">
              <w:rPr>
                <w:rFonts w:asciiTheme="minorHAnsi" w:eastAsia="Calibri" w:hAnsiTheme="minorHAnsi" w:cstheme="minorHAnsi"/>
                <w:i/>
                <w:color w:val="000000" w:themeColor="text1"/>
                <w:sz w:val="16"/>
                <w:szCs w:val="16"/>
              </w:rPr>
              <w:t xml:space="preserve"> </w:t>
            </w:r>
            <w:r w:rsidRPr="0026132E">
              <w:rPr>
                <w:rFonts w:asciiTheme="minorHAnsi" w:eastAsia="Calibri" w:hAnsiTheme="minorHAnsi" w:cstheme="minorHAnsi"/>
                <w:i/>
                <w:color w:val="000000" w:themeColor="text1"/>
                <w:sz w:val="16"/>
                <w:szCs w:val="16"/>
              </w:rPr>
              <w:t>Auswirkungen und entwerfen Handlungsoptionen aus christlicher Perspektive.</w:t>
            </w:r>
          </w:p>
        </w:tc>
        <w:tc>
          <w:tcPr>
            <w:tcW w:w="3790" w:type="dxa"/>
            <w:tcBorders>
              <w:top w:val="single" w:sz="4" w:space="0" w:color="auto"/>
              <w:left w:val="single" w:sz="4" w:space="0" w:color="auto"/>
              <w:bottom w:val="single" w:sz="4" w:space="0" w:color="auto"/>
              <w:right w:val="single" w:sz="4" w:space="0" w:color="auto"/>
            </w:tcBorders>
            <w:vAlign w:val="center"/>
            <w:hideMark/>
          </w:tcPr>
          <w:p w14:paraId="5A594639" w14:textId="77777777" w:rsidR="00050127" w:rsidRPr="0026132E" w:rsidRDefault="006E3003"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Verantwortlich handeln in der digitalen Welt</w:t>
            </w:r>
          </w:p>
        </w:tc>
        <w:tc>
          <w:tcPr>
            <w:tcW w:w="3790" w:type="dxa"/>
            <w:tcBorders>
              <w:left w:val="single" w:sz="4" w:space="0" w:color="auto"/>
              <w:right w:val="single" w:sz="4" w:space="0" w:color="auto"/>
            </w:tcBorders>
            <w:shd w:val="clear" w:color="auto" w:fill="E5DFEC" w:themeFill="accent4" w:themeFillTint="33"/>
            <w:vAlign w:val="center"/>
          </w:tcPr>
          <w:p w14:paraId="2DE7E0B5" w14:textId="77777777" w:rsidR="00050127" w:rsidRPr="0026132E" w:rsidRDefault="00050127" w:rsidP="00837C3D">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Das Verhältnis von Zuspruch und Anspruch als Grundzug christlicher Ethik</w:t>
            </w:r>
            <w:r w:rsidR="005D576F" w:rsidRPr="0026132E">
              <w:rPr>
                <w:rFonts w:asciiTheme="minorHAnsi" w:eastAsia="Calibri" w:hAnsiTheme="minorHAnsi" w:cstheme="minorHAnsi"/>
                <w:i/>
                <w:color w:val="000000" w:themeColor="text1"/>
                <w:sz w:val="16"/>
                <w:szCs w:val="16"/>
              </w:rPr>
              <w:t>.</w:t>
            </w:r>
          </w:p>
        </w:tc>
      </w:tr>
      <w:tr w:rsidR="00E44EDB" w:rsidRPr="0026132E" w14:paraId="5C1CC551" w14:textId="77777777" w:rsidTr="00D657BD">
        <w:trPr>
          <w:trHeight w:val="397"/>
        </w:trPr>
        <w:tc>
          <w:tcPr>
            <w:tcW w:w="11369" w:type="dxa"/>
            <w:gridSpan w:val="3"/>
            <w:tcBorders>
              <w:top w:val="single" w:sz="4" w:space="0" w:color="auto"/>
              <w:left w:val="single" w:sz="4" w:space="0" w:color="auto"/>
              <w:bottom w:val="single" w:sz="12" w:space="0" w:color="auto"/>
            </w:tcBorders>
            <w:shd w:val="clear" w:color="auto" w:fill="auto"/>
            <w:vAlign w:val="center"/>
          </w:tcPr>
          <w:p w14:paraId="44CC4B03" w14:textId="77777777" w:rsidR="0033566F" w:rsidRPr="0033566F" w:rsidRDefault="0033566F" w:rsidP="0033566F">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03888F3C" w14:textId="7790EBEA" w:rsidR="00E44EDB" w:rsidRDefault="0033566F" w:rsidP="0033566F">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0DB75816" w14:textId="77777777" w:rsidR="00850B94" w:rsidRDefault="00850B94" w:rsidP="0033566F">
            <w:pPr>
              <w:jc w:val="center"/>
              <w:rPr>
                <w:rFonts w:asciiTheme="minorHAnsi" w:hAnsiTheme="minorHAnsi" w:cstheme="minorHAnsi"/>
                <w:i/>
                <w:color w:val="000000" w:themeColor="text1"/>
              </w:rPr>
            </w:pPr>
          </w:p>
          <w:p w14:paraId="3F4DE371" w14:textId="77777777" w:rsidR="00850B94" w:rsidRPr="0026132E" w:rsidRDefault="00850B94" w:rsidP="00850B94">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2.1.1 </w:t>
            </w:r>
            <w:r w:rsidRPr="0026132E">
              <w:rPr>
                <w:rFonts w:asciiTheme="minorHAnsi" w:hAnsiTheme="minorHAnsi" w:cstheme="minorHAnsi"/>
                <w:color w:val="000000" w:themeColor="text1"/>
                <w:sz w:val="16"/>
                <w:szCs w:val="16"/>
              </w:rPr>
              <w:t>Situationen erfassen, in denen letzte Fragen nach Grund, Sinn, Ziel und Verantwortung des Lebens aufbrechen</w:t>
            </w:r>
          </w:p>
          <w:p w14:paraId="2A1B2C69" w14:textId="77777777" w:rsidR="00850B94" w:rsidRPr="0026132E" w:rsidRDefault="00850B94" w:rsidP="00850B94">
            <w:pPr>
              <w:shd w:val="clear" w:color="auto" w:fill="CCC0D9" w:themeFill="accent4" w:themeFillTint="66"/>
              <w:rPr>
                <w:rFonts w:asciiTheme="minorHAnsi" w:hAnsiTheme="minorHAnsi" w:cstheme="minorHAnsi"/>
                <w:b/>
                <w:color w:val="000000" w:themeColor="text1"/>
                <w:sz w:val="16"/>
                <w:szCs w:val="16"/>
              </w:rPr>
            </w:pPr>
          </w:p>
          <w:p w14:paraId="6F83811F" w14:textId="77777777" w:rsidR="00850B94" w:rsidRPr="0026132E" w:rsidRDefault="00850B94" w:rsidP="00850B94">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2.1.4</w:t>
            </w:r>
            <w:r w:rsidRPr="0026132E">
              <w:rPr>
                <w:rFonts w:asciiTheme="minorHAnsi" w:hAnsiTheme="minorHAnsi" w:cstheme="minorHAnsi"/>
                <w:color w:val="000000" w:themeColor="text1"/>
                <w:sz w:val="16"/>
                <w:szCs w:val="16"/>
              </w:rPr>
              <w:t xml:space="preserve"> in ethischen Herausforderungen mögliche religiös bedeutsame Entscheidungssituationen identifizieren</w:t>
            </w:r>
          </w:p>
          <w:p w14:paraId="22FD7F52" w14:textId="77777777" w:rsidR="00850B94" w:rsidRPr="0026132E" w:rsidRDefault="00850B94" w:rsidP="00850B94">
            <w:pPr>
              <w:shd w:val="clear" w:color="auto" w:fill="CCC0D9" w:themeFill="accent4" w:themeFillTint="66"/>
              <w:rPr>
                <w:rFonts w:asciiTheme="minorHAnsi" w:hAnsiTheme="minorHAnsi" w:cstheme="minorHAnsi"/>
                <w:color w:val="000000" w:themeColor="text1"/>
                <w:sz w:val="16"/>
                <w:szCs w:val="16"/>
              </w:rPr>
            </w:pPr>
          </w:p>
          <w:p w14:paraId="720A2668" w14:textId="77777777" w:rsidR="00850B94" w:rsidRPr="0026132E" w:rsidRDefault="00850B94" w:rsidP="00850B94">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2.3.5 </w:t>
            </w:r>
            <w:r w:rsidRPr="0026132E">
              <w:rPr>
                <w:rFonts w:asciiTheme="minorHAnsi" w:hAnsiTheme="minorHAnsi" w:cstheme="minorHAnsi"/>
                <w:color w:val="000000" w:themeColor="text1"/>
                <w:sz w:val="16"/>
                <w:szCs w:val="16"/>
              </w:rPr>
              <w:t>im Zusammenhang einer pluralen Gesellschaft einen eigenen Standpunkt zu religiösen und ethischen Fragen einnehmen und ihn argumentativ vertreten</w:t>
            </w:r>
          </w:p>
          <w:p w14:paraId="0A7057C6" w14:textId="77777777" w:rsidR="00850B94" w:rsidRPr="0026132E" w:rsidRDefault="00850B94" w:rsidP="00850B94">
            <w:pPr>
              <w:shd w:val="clear" w:color="auto" w:fill="CCC0D9" w:themeFill="accent4" w:themeFillTint="66"/>
              <w:rPr>
                <w:rFonts w:asciiTheme="minorHAnsi" w:hAnsiTheme="minorHAnsi" w:cstheme="minorHAnsi"/>
                <w:b/>
                <w:color w:val="000000" w:themeColor="text1"/>
                <w:sz w:val="16"/>
                <w:szCs w:val="16"/>
              </w:rPr>
            </w:pPr>
          </w:p>
          <w:p w14:paraId="12E4014D" w14:textId="77777777" w:rsidR="00850B94" w:rsidRPr="0026132E" w:rsidRDefault="00850B94" w:rsidP="00850B94">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2.3.6</w:t>
            </w:r>
            <w:r w:rsidRPr="0026132E">
              <w:rPr>
                <w:rFonts w:asciiTheme="minorHAnsi" w:hAnsiTheme="minorHAnsi" w:cstheme="minorHAnsi"/>
                <w:color w:val="000000" w:themeColor="text1"/>
                <w:sz w:val="16"/>
                <w:szCs w:val="16"/>
              </w:rPr>
              <w:t xml:space="preserve"> Modelle ethischer Urteilsbildung bewerten und sie beispielhaft anwenden</w:t>
            </w:r>
          </w:p>
          <w:p w14:paraId="5012AD8E" w14:textId="77777777" w:rsidR="00850B94" w:rsidRPr="0026132E" w:rsidRDefault="00850B94" w:rsidP="00850B94">
            <w:pPr>
              <w:shd w:val="clear" w:color="auto" w:fill="CCC0D9" w:themeFill="accent4" w:themeFillTint="66"/>
              <w:rPr>
                <w:rFonts w:asciiTheme="minorHAnsi" w:hAnsiTheme="minorHAnsi" w:cstheme="minorHAnsi"/>
                <w:color w:val="000000" w:themeColor="text1"/>
                <w:sz w:val="16"/>
                <w:szCs w:val="16"/>
              </w:rPr>
            </w:pPr>
          </w:p>
          <w:p w14:paraId="7798FE78" w14:textId="657E36ED" w:rsidR="00850B94" w:rsidRDefault="00850B94" w:rsidP="00850B94">
            <w:pPr>
              <w:shd w:val="clear" w:color="auto" w:fill="CCC0D9" w:themeFill="accent4" w:themeFillTint="66"/>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 xml:space="preserve">2.2.4 </w:t>
            </w:r>
            <w:r w:rsidRPr="0026132E">
              <w:rPr>
                <w:rFonts w:asciiTheme="minorHAnsi" w:hAnsiTheme="minorHAnsi" w:cstheme="minorHAnsi"/>
                <w:color w:val="000000" w:themeColor="text1"/>
                <w:sz w:val="16"/>
                <w:szCs w:val="16"/>
              </w:rPr>
              <w:t>den Geltungsanspruch biblischer und theologischer Texte erläutern und sie in Beziehung zum eigenen Leben und zur gesellschaftlichen Wirklichkeit setzen</w:t>
            </w:r>
          </w:p>
          <w:p w14:paraId="740CD30A"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2.1.4 </w:t>
            </w:r>
            <w:r w:rsidRPr="0026132E">
              <w:rPr>
                <w:rFonts w:asciiTheme="minorHAnsi" w:hAnsiTheme="minorHAnsi" w:cs="Arial"/>
                <w:color w:val="000000" w:themeColor="text1"/>
                <w:sz w:val="16"/>
                <w:szCs w:val="16"/>
              </w:rPr>
              <w:t>ethische Herausforderungen in der individuellen Lebensgeschichte sowie in unterschiedlichen gesellschaftlichen Handlungsfeldern wie Kultur, Wissenschaft, Politik und Wirtschaft als religiös bedeutsame Entscheidungssituationen erkennen</w:t>
            </w:r>
          </w:p>
          <w:p w14:paraId="2B091980" w14:textId="77777777" w:rsidR="00850B94"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2.1.5 </w:t>
            </w:r>
            <w:r w:rsidRPr="0026132E">
              <w:rPr>
                <w:rFonts w:asciiTheme="minorHAnsi" w:hAnsiTheme="minorHAnsi" w:cs="Arial"/>
                <w:color w:val="000000" w:themeColor="text1"/>
                <w:sz w:val="16"/>
                <w:szCs w:val="16"/>
              </w:rPr>
              <w:t>aus ausgewählten Quellen, Texten, Medien Informationen erheben, die eine Deutung religiöser Sachverh</w:t>
            </w:r>
            <w:r>
              <w:rPr>
                <w:rFonts w:asciiTheme="minorHAnsi" w:hAnsiTheme="minorHAnsi" w:cs="Arial"/>
                <w:color w:val="000000" w:themeColor="text1"/>
                <w:sz w:val="16"/>
                <w:szCs w:val="16"/>
              </w:rPr>
              <w:t>alte ermöglichen</w:t>
            </w:r>
          </w:p>
          <w:p w14:paraId="17240883" w14:textId="77777777" w:rsidR="00850B94" w:rsidRPr="009D5425" w:rsidRDefault="00850B94" w:rsidP="00850B94">
            <w:pPr>
              <w:shd w:val="clear" w:color="auto" w:fill="FBFD9D"/>
              <w:rPr>
                <w:rFonts w:asciiTheme="minorHAnsi" w:hAnsiTheme="minorHAnsi" w:cs="Arial"/>
                <w:color w:val="000000" w:themeColor="text1"/>
                <w:sz w:val="16"/>
                <w:szCs w:val="16"/>
              </w:rPr>
            </w:pPr>
          </w:p>
          <w:p w14:paraId="5C67483A"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14:paraId="014AD395"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2.2.3</w:t>
            </w:r>
            <w:r w:rsidRPr="0026132E">
              <w:rPr>
                <w:rFonts w:asciiTheme="minorHAnsi" w:hAnsiTheme="minorHAnsi" w:cs="Arial"/>
                <w:color w:val="000000" w:themeColor="text1"/>
                <w:sz w:val="16"/>
                <w:szCs w:val="16"/>
              </w:rPr>
              <w:t xml:space="preserve"> in Lebenszeugnissen und ästhetischen Ausdrucksformen Antwortversuche auf menschliche Grundfragen entdecken und fachsprachlich korrekt darstellen</w:t>
            </w:r>
          </w:p>
          <w:p w14:paraId="2EA3ADEF"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14:paraId="58546325"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14:paraId="386C660F"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14:paraId="319426EA"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2.3.5</w:t>
            </w:r>
            <w:r w:rsidRPr="0026132E">
              <w:rPr>
                <w:rFonts w:asciiTheme="minorHAnsi" w:hAnsiTheme="minorHAnsi" w:cs="Arial"/>
                <w:color w:val="000000" w:themeColor="text1"/>
                <w:sz w:val="16"/>
                <w:szCs w:val="16"/>
              </w:rPr>
              <w:t xml:space="preserve"> im Kontext der Pluralität einen eigenen Standpunkt zu religiösen und ethischen Fragen einnehmen und argumentativ vertreten</w:t>
            </w:r>
          </w:p>
          <w:p w14:paraId="1BA5B434"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2.3.6</w:t>
            </w:r>
            <w:r w:rsidRPr="0026132E">
              <w:rPr>
                <w:rFonts w:asciiTheme="minorHAnsi" w:hAnsiTheme="minorHAnsi" w:cs="Arial"/>
                <w:color w:val="000000" w:themeColor="text1"/>
                <w:sz w:val="16"/>
                <w:szCs w:val="16"/>
              </w:rPr>
              <w:t xml:space="preserve"> Modelle ethischer Urteilsbildung kritisch beurteilen und beispielhaft anwenden</w:t>
            </w:r>
          </w:p>
          <w:p w14:paraId="3EFEF686"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14:paraId="56443F08"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lastRenderedPageBreak/>
              <w:t>2.3.8</w:t>
            </w:r>
            <w:r w:rsidRPr="0026132E">
              <w:rPr>
                <w:rFonts w:asciiTheme="minorHAnsi" w:hAnsiTheme="minorHAnsi" w:cs="Arial"/>
                <w:color w:val="000000" w:themeColor="text1"/>
                <w:sz w:val="16"/>
                <w:szCs w:val="16"/>
              </w:rPr>
              <w:t xml:space="preserve"> Sach- und Werturteile unterscheiden</w:t>
            </w:r>
          </w:p>
          <w:p w14:paraId="1332F345"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14:paraId="24AB5DFB"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14:paraId="360DFDF6" w14:textId="5D413DB3" w:rsidR="00850B94" w:rsidRDefault="00850B94" w:rsidP="00850B94">
            <w:pPr>
              <w:shd w:val="clear" w:color="auto" w:fill="FBFD9D"/>
              <w:rPr>
                <w:rFonts w:asciiTheme="minorHAnsi" w:hAnsiTheme="minorHAnsi" w:cstheme="minorHAnsi"/>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14:paraId="608EF398" w14:textId="77777777" w:rsidR="00850B94" w:rsidRPr="0026132E" w:rsidRDefault="00850B94" w:rsidP="00850B94">
            <w:pPr>
              <w:rPr>
                <w:rFonts w:asciiTheme="minorHAnsi" w:hAnsiTheme="minorHAnsi" w:cstheme="minorHAnsi"/>
                <w:color w:val="000000" w:themeColor="text1"/>
                <w:sz w:val="16"/>
                <w:szCs w:val="16"/>
              </w:rPr>
            </w:pPr>
          </w:p>
          <w:p w14:paraId="46EBB8C9" w14:textId="36660989" w:rsidR="00850B94" w:rsidRPr="0026132E" w:rsidRDefault="00850B94" w:rsidP="0033566F">
            <w:pPr>
              <w:jc w:val="center"/>
              <w:rPr>
                <w:rFonts w:asciiTheme="minorHAnsi" w:eastAsia="Calibri" w:hAnsiTheme="minorHAnsi" w:cstheme="minorHAnsi"/>
                <w:i/>
                <w:color w:val="000000" w:themeColor="text1"/>
                <w:sz w:val="16"/>
                <w:szCs w:val="16"/>
              </w:rPr>
            </w:pPr>
          </w:p>
        </w:tc>
      </w:tr>
    </w:tbl>
    <w:tbl>
      <w:tblPr>
        <w:tblpPr w:leftFromText="141" w:rightFromText="141" w:vertAnchor="page" w:horzAnchor="margin" w:tblpXSpec="center" w:tblpY="113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3731"/>
        <w:gridCol w:w="3732"/>
      </w:tblGrid>
      <w:tr w:rsidR="009D5425" w:rsidRPr="0026132E" w14:paraId="7C8C87BB" w14:textId="77777777" w:rsidTr="00D657BD">
        <w:tc>
          <w:tcPr>
            <w:tcW w:w="11194" w:type="dxa"/>
            <w:gridSpan w:val="3"/>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14:paraId="60ECEEA8" w14:textId="26FDE0F7" w:rsidR="009D5425" w:rsidRPr="00D64033" w:rsidRDefault="00050127" w:rsidP="009D5425">
            <w:pPr>
              <w:jc w:val="center"/>
              <w:rPr>
                <w:rFonts w:asciiTheme="minorHAnsi" w:eastAsia="Calibri" w:hAnsiTheme="minorHAnsi" w:cstheme="minorHAnsi"/>
                <w:b/>
                <w:color w:val="000000" w:themeColor="text1"/>
                <w:sz w:val="24"/>
                <w:szCs w:val="24"/>
              </w:rPr>
            </w:pPr>
            <w:r w:rsidRPr="0026132E">
              <w:rPr>
                <w:rFonts w:asciiTheme="minorHAnsi" w:hAnsiTheme="minorHAnsi" w:cstheme="minorHAnsi"/>
                <w:color w:val="000000" w:themeColor="text1"/>
                <w:sz w:val="16"/>
                <w:szCs w:val="16"/>
              </w:rPr>
              <w:lastRenderedPageBreak/>
              <w:br w:type="page"/>
            </w:r>
            <w:r w:rsidR="009D5425" w:rsidRPr="00D64033">
              <w:rPr>
                <w:rFonts w:asciiTheme="minorHAnsi" w:eastAsia="Calibri" w:hAnsiTheme="minorHAnsi" w:cstheme="minorHAnsi"/>
                <w:b/>
                <w:color w:val="000000" w:themeColor="text1"/>
                <w:sz w:val="24"/>
                <w:szCs w:val="24"/>
              </w:rPr>
              <w:t>8. Warum, wozu, wie lebe ich?</w:t>
            </w:r>
          </w:p>
        </w:tc>
      </w:tr>
      <w:tr w:rsidR="009D5425" w:rsidRPr="0026132E" w14:paraId="5396352F" w14:textId="77777777" w:rsidTr="00D657BD">
        <w:tc>
          <w:tcPr>
            <w:tcW w:w="11194" w:type="dxa"/>
            <w:gridSpan w:val="3"/>
            <w:tcBorders>
              <w:top w:val="single" w:sz="12" w:space="0" w:color="auto"/>
              <w:left w:val="single" w:sz="4" w:space="0" w:color="auto"/>
              <w:bottom w:val="single" w:sz="4" w:space="0" w:color="auto"/>
              <w:right w:val="single" w:sz="4" w:space="0" w:color="auto"/>
            </w:tcBorders>
            <w:shd w:val="clear" w:color="auto" w:fill="auto"/>
          </w:tcPr>
          <w:p w14:paraId="364015EF" w14:textId="77777777" w:rsidR="009D5425" w:rsidRPr="009D5425" w:rsidRDefault="009D5425" w:rsidP="009D5425">
            <w:pPr>
              <w:rPr>
                <w:rFonts w:asciiTheme="minorHAnsi" w:eastAsia="Calibri" w:hAnsiTheme="minorHAnsi" w:cstheme="minorHAnsi"/>
                <w:sz w:val="16"/>
                <w:szCs w:val="16"/>
              </w:rPr>
            </w:pPr>
            <w:r w:rsidRPr="00D71CAF">
              <w:rPr>
                <w:rFonts w:asciiTheme="minorHAnsi" w:eastAsia="Calibri" w:hAnsiTheme="minorHAnsi" w:cstheme="minorHAnsi"/>
                <w:sz w:val="16"/>
                <w:szCs w:val="16"/>
              </w:rPr>
              <w:t>Ausgehend von Grunderfahrungen des menschlichen Lebens fragen die Schülerinnen und Schüler nach dem Sinn</w:t>
            </w:r>
            <w:r>
              <w:rPr>
                <w:rFonts w:asciiTheme="minorHAnsi" w:eastAsia="Calibri" w:hAnsiTheme="minorHAnsi" w:cstheme="minorHAnsi"/>
                <w:sz w:val="16"/>
                <w:szCs w:val="16"/>
              </w:rPr>
              <w:t>. Sie</w:t>
            </w:r>
            <w:r w:rsidRPr="00D71CAF">
              <w:rPr>
                <w:rFonts w:asciiTheme="minorHAnsi" w:eastAsia="Calibri" w:hAnsiTheme="minorHAnsi" w:cstheme="minorHAnsi"/>
                <w:sz w:val="16"/>
                <w:szCs w:val="16"/>
              </w:rPr>
              <w:t xml:space="preserve"> untersuchen unterschiedliche Antwortversuche und setzen sich mit der Frage auseinander, welche Konsequenzen der Gottesglaube für die eigene Lebensgestaltung </w:t>
            </w:r>
            <w:r w:rsidRPr="009D5425">
              <w:rPr>
                <w:rFonts w:asciiTheme="minorHAnsi" w:eastAsia="Calibri" w:hAnsiTheme="minorHAnsi" w:cstheme="minorHAnsi"/>
                <w:sz w:val="16"/>
                <w:szCs w:val="16"/>
              </w:rPr>
              <w:t>haben kann.</w:t>
            </w:r>
          </w:p>
        </w:tc>
      </w:tr>
      <w:tr w:rsidR="00D657BD" w:rsidRPr="0026132E" w14:paraId="0FA89810" w14:textId="77777777" w:rsidTr="00D657BD">
        <w:tc>
          <w:tcPr>
            <w:tcW w:w="3731"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5AE98917" w14:textId="77777777" w:rsidR="00D657BD" w:rsidRPr="0026132E" w:rsidRDefault="00D657BD"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w:t>
            </w:r>
            <w:r>
              <w:rPr>
                <w:rFonts w:asciiTheme="minorHAnsi" w:eastAsia="Calibri" w:hAnsiTheme="minorHAnsi" w:cstheme="minorHAnsi"/>
                <w:b/>
                <w:color w:val="000000" w:themeColor="text1"/>
                <w:sz w:val="16"/>
                <w:szCs w:val="16"/>
              </w:rPr>
              <w:t>zogene Kompetenzen</w:t>
            </w:r>
            <w:r>
              <w:rPr>
                <w:rFonts w:asciiTheme="minorHAnsi" w:eastAsia="Calibri" w:hAnsiTheme="minorHAnsi" w:cstheme="minorHAnsi"/>
                <w:b/>
                <w:color w:val="000000" w:themeColor="text1"/>
                <w:sz w:val="16"/>
                <w:szCs w:val="16"/>
              </w:rPr>
              <w:br/>
              <w:t>evangelisch</w:t>
            </w:r>
          </w:p>
        </w:tc>
        <w:tc>
          <w:tcPr>
            <w:tcW w:w="3731" w:type="dxa"/>
            <w:tcBorders>
              <w:top w:val="single" w:sz="12" w:space="0" w:color="auto"/>
              <w:left w:val="single" w:sz="4" w:space="0" w:color="auto"/>
              <w:right w:val="single" w:sz="4" w:space="0" w:color="auto"/>
            </w:tcBorders>
            <w:shd w:val="clear" w:color="auto" w:fill="FFFFFF" w:themeFill="background1"/>
            <w:hideMark/>
          </w:tcPr>
          <w:p w14:paraId="4C3D17CA" w14:textId="77777777" w:rsidR="00D657BD" w:rsidRPr="0026132E" w:rsidRDefault="00D657BD"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Gemeinsamer Unterrichtsplan</w:t>
            </w:r>
          </w:p>
        </w:tc>
        <w:tc>
          <w:tcPr>
            <w:tcW w:w="3732" w:type="dxa"/>
            <w:tcBorders>
              <w:top w:val="single" w:sz="12" w:space="0" w:color="auto"/>
              <w:left w:val="single" w:sz="4" w:space="0" w:color="auto"/>
              <w:right w:val="single" w:sz="4" w:space="0" w:color="auto"/>
            </w:tcBorders>
            <w:shd w:val="clear" w:color="auto" w:fill="FFFF99"/>
          </w:tcPr>
          <w:p w14:paraId="24D693DF" w14:textId="77777777" w:rsidR="00D657BD" w:rsidRDefault="00D657BD"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w:t>
            </w:r>
          </w:p>
          <w:p w14:paraId="26A47EFE" w14:textId="56F39B97" w:rsidR="00D657BD" w:rsidRPr="0026132E" w:rsidRDefault="00D657BD"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katholisch</w:t>
            </w:r>
          </w:p>
        </w:tc>
      </w:tr>
      <w:tr w:rsidR="00D657BD" w:rsidRPr="0026132E" w14:paraId="4C7D2039" w14:textId="77777777" w:rsidTr="00D657BD">
        <w:trPr>
          <w:trHeight w:val="248"/>
        </w:trPr>
        <w:tc>
          <w:tcPr>
            <w:tcW w:w="3731"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0CD472C3" w14:textId="77777777" w:rsidR="00D657BD" w:rsidRPr="0026132E" w:rsidRDefault="00D657BD" w:rsidP="009D5425">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4D4367B3" w14:textId="77777777" w:rsidR="00D657BD" w:rsidRDefault="00D657BD" w:rsidP="009D5425">
            <w:pPr>
              <w:rPr>
                <w:rFonts w:asciiTheme="minorHAnsi" w:eastAsia="Calibri" w:hAnsiTheme="minorHAnsi" w:cstheme="minorHAnsi"/>
                <w:b/>
                <w:color w:val="000000" w:themeColor="text1"/>
                <w:sz w:val="16"/>
                <w:szCs w:val="16"/>
              </w:rPr>
            </w:pPr>
          </w:p>
          <w:p w14:paraId="2DEE1518" w14:textId="77777777" w:rsidR="00D657BD" w:rsidRPr="0026132E" w:rsidRDefault="00D657BD" w:rsidP="129C2A9B">
            <w:pPr>
              <w:rPr>
                <w:rFonts w:asciiTheme="minorHAnsi" w:eastAsia="Calibri" w:hAnsiTheme="minorHAnsi" w:cstheme="minorBidi"/>
                <w:color w:val="000000" w:themeColor="text1"/>
                <w:sz w:val="16"/>
                <w:szCs w:val="16"/>
              </w:rPr>
            </w:pPr>
            <w:r w:rsidRPr="129C2A9B">
              <w:rPr>
                <w:rFonts w:asciiTheme="minorHAnsi" w:eastAsia="Calibri" w:hAnsiTheme="minorHAnsi" w:cstheme="minorBidi"/>
                <w:b/>
                <w:bCs/>
                <w:color w:val="000000" w:themeColor="text1"/>
                <w:sz w:val="16"/>
                <w:szCs w:val="16"/>
              </w:rPr>
              <w:t>3.3.1 (3)</w:t>
            </w:r>
            <w:r w:rsidRPr="129C2A9B">
              <w:rPr>
                <w:rFonts w:asciiTheme="minorHAnsi" w:eastAsia="Calibri" w:hAnsiTheme="minorHAnsi" w:cstheme="minorBidi"/>
                <w:color w:val="000000" w:themeColor="text1"/>
                <w:sz w:val="16"/>
                <w:szCs w:val="16"/>
              </w:rPr>
              <w:t xml:space="preserve"> </w:t>
            </w:r>
            <w:r w:rsidRPr="129C2A9B">
              <w:rPr>
                <w:rFonts w:asciiTheme="minorHAnsi" w:eastAsia="Calibri" w:hAnsiTheme="minorHAnsi" w:cstheme="minorBidi"/>
                <w:b/>
                <w:bCs/>
                <w:color w:val="000000" w:themeColor="text1"/>
                <w:sz w:val="16"/>
                <w:szCs w:val="16"/>
              </w:rPr>
              <w:t xml:space="preserve">zu Antwortversuchen auf die Sinnfrage Stellung nehmen (zum Beispiel Erfolgsstreben, Beziehungen, Selbstverwirklichung, Altruismus, Gottes- und Menschenliebe, Konsum, Glück) </w:t>
            </w:r>
          </w:p>
          <w:p w14:paraId="21AC161C" w14:textId="77777777" w:rsidR="00D657BD" w:rsidRPr="0026132E" w:rsidRDefault="00D657BD" w:rsidP="009D5425">
            <w:pPr>
              <w:rPr>
                <w:rFonts w:asciiTheme="minorHAnsi" w:eastAsia="Calibri" w:hAnsiTheme="minorHAnsi" w:cstheme="minorHAnsi"/>
                <w:color w:val="000000" w:themeColor="text1"/>
                <w:sz w:val="16"/>
                <w:szCs w:val="16"/>
              </w:rPr>
            </w:pPr>
          </w:p>
          <w:p w14:paraId="61D8E239" w14:textId="77777777" w:rsidR="00D657BD" w:rsidRPr="0026132E" w:rsidRDefault="00D657BD" w:rsidP="009D5425">
            <w:pPr>
              <w:tabs>
                <w:tab w:val="center" w:pos="1593"/>
              </w:tabs>
              <w:rPr>
                <w:rFonts w:asciiTheme="minorHAnsi" w:eastAsia="Calibri" w:hAnsiTheme="minorHAnsi" w:cstheme="minorHAnsi"/>
                <w:b/>
                <w:color w:val="000000" w:themeColor="text1"/>
                <w:sz w:val="16"/>
                <w:szCs w:val="16"/>
              </w:rPr>
            </w:pPr>
          </w:p>
          <w:p w14:paraId="586B8B6F"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30D0FC4A"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5C6B69FD"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1FCDF736"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3B91A676"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5DABE085"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25D13E7C"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6756F1A9"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0D81DFB3"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4A6FA0CE"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3778E351"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33B56428"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50D0222E"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5BBC1BC5"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5A824555"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52AAB5E1"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7A105712"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5FE941AD" w14:textId="77777777" w:rsidR="00D657BD" w:rsidRDefault="00D657BD" w:rsidP="009D5425">
            <w:pPr>
              <w:tabs>
                <w:tab w:val="center" w:pos="1593"/>
              </w:tabs>
              <w:rPr>
                <w:rFonts w:asciiTheme="minorHAnsi" w:eastAsia="Calibri" w:hAnsiTheme="minorHAnsi" w:cstheme="minorHAnsi"/>
                <w:b/>
                <w:color w:val="000000" w:themeColor="text1"/>
                <w:sz w:val="16"/>
                <w:szCs w:val="16"/>
              </w:rPr>
            </w:pPr>
          </w:p>
          <w:p w14:paraId="128978AB" w14:textId="77777777" w:rsidR="00D657BD" w:rsidRPr="0026132E" w:rsidRDefault="00D657BD" w:rsidP="129C2A9B">
            <w:pPr>
              <w:tabs>
                <w:tab w:val="center" w:pos="1593"/>
              </w:tabs>
              <w:rPr>
                <w:rFonts w:asciiTheme="minorHAnsi" w:eastAsia="Calibri" w:hAnsiTheme="minorHAnsi" w:cstheme="minorBidi"/>
                <w:b/>
                <w:bCs/>
                <w:color w:val="000000" w:themeColor="text1"/>
                <w:sz w:val="16"/>
                <w:szCs w:val="16"/>
              </w:rPr>
            </w:pPr>
            <w:r w:rsidRPr="129C2A9B">
              <w:rPr>
                <w:rFonts w:asciiTheme="minorHAnsi" w:eastAsia="Calibri" w:hAnsiTheme="minorHAnsi" w:cstheme="minorBidi"/>
                <w:b/>
                <w:bCs/>
                <w:color w:val="000000" w:themeColor="text1"/>
                <w:sz w:val="16"/>
                <w:szCs w:val="16"/>
              </w:rPr>
              <w:t>3.3.4 (1)</w:t>
            </w:r>
            <w:r w:rsidRPr="129C2A9B">
              <w:rPr>
                <w:rFonts w:asciiTheme="minorHAnsi" w:eastAsia="Calibri" w:hAnsiTheme="minorHAnsi" w:cstheme="minorBidi"/>
                <w:color w:val="000000" w:themeColor="text1"/>
                <w:sz w:val="16"/>
                <w:szCs w:val="16"/>
              </w:rPr>
              <w:t xml:space="preserve"> </w:t>
            </w:r>
            <w:r w:rsidRPr="129C2A9B">
              <w:rPr>
                <w:rFonts w:asciiTheme="minorHAnsi" w:eastAsia="Calibri" w:hAnsiTheme="minorHAnsi" w:cstheme="minorBidi"/>
                <w:b/>
                <w:bCs/>
                <w:color w:val="000000" w:themeColor="text1"/>
                <w:sz w:val="16"/>
                <w:szCs w:val="16"/>
              </w:rPr>
              <w:t>existenzielle Herausforderungen (zum Beispiel Erfolg, Glück, Sinn, Krisen, Krankheit, Verlust, Tod) zu Fragen nach Zufall, Schicksal und Wirken Gottes in Beziehung setzen</w:t>
            </w:r>
          </w:p>
        </w:tc>
        <w:tc>
          <w:tcPr>
            <w:tcW w:w="3731" w:type="dxa"/>
            <w:tcBorders>
              <w:top w:val="single" w:sz="12" w:space="0" w:color="auto"/>
              <w:left w:val="single" w:sz="4" w:space="0" w:color="auto"/>
              <w:right w:val="single" w:sz="4" w:space="0" w:color="auto"/>
            </w:tcBorders>
            <w:shd w:val="clear" w:color="auto" w:fill="FFFFFF" w:themeFill="background1"/>
          </w:tcPr>
          <w:p w14:paraId="3EE70466" w14:textId="77777777" w:rsidR="00D657BD" w:rsidRPr="00FB14AB" w:rsidRDefault="00D657BD" w:rsidP="009D5425">
            <w:pPr>
              <w:rPr>
                <w:rFonts w:asciiTheme="minorHAnsi" w:hAnsiTheme="minorHAnsi" w:cstheme="minorHAnsi"/>
                <w:b/>
                <w:sz w:val="16"/>
                <w:szCs w:val="16"/>
              </w:rPr>
            </w:pPr>
            <w:r w:rsidRPr="00FB14AB">
              <w:rPr>
                <w:rFonts w:asciiTheme="minorHAnsi" w:hAnsiTheme="minorHAnsi" w:cstheme="minorHAnsi"/>
                <w:b/>
                <w:sz w:val="16"/>
                <w:szCs w:val="16"/>
              </w:rPr>
              <w:t>Didaktische Fragen und Anregungen:</w:t>
            </w:r>
          </w:p>
          <w:p w14:paraId="3FA09373" w14:textId="77777777" w:rsidR="00D657BD" w:rsidRDefault="00D657BD" w:rsidP="009D5425">
            <w:pPr>
              <w:rPr>
                <w:rFonts w:asciiTheme="minorHAnsi" w:eastAsia="Calibri" w:hAnsiTheme="minorHAnsi" w:cstheme="minorHAnsi"/>
                <w:b/>
                <w:color w:val="000000" w:themeColor="text1"/>
                <w:sz w:val="16"/>
                <w:szCs w:val="16"/>
              </w:rPr>
            </w:pPr>
          </w:p>
          <w:p w14:paraId="0E4566D1" w14:textId="77777777" w:rsidR="00D657BD" w:rsidRDefault="00D657BD" w:rsidP="009D5425">
            <w:pPr>
              <w:rPr>
                <w:rFonts w:asciiTheme="minorHAnsi" w:eastAsia="Calibri" w:hAnsiTheme="minorHAnsi" w:cstheme="minorHAnsi"/>
                <w:color w:val="000000" w:themeColor="text1"/>
                <w:sz w:val="16"/>
                <w:szCs w:val="16"/>
              </w:rPr>
            </w:pPr>
            <w:r w:rsidRPr="00E351E9">
              <w:rPr>
                <w:rFonts w:asciiTheme="minorHAnsi" w:eastAsia="Calibri" w:hAnsiTheme="minorHAnsi" w:cstheme="minorHAnsi"/>
                <w:color w:val="000000" w:themeColor="text1"/>
                <w:sz w:val="16"/>
                <w:szCs w:val="16"/>
              </w:rPr>
              <w:t>Warum, wozu, wie lebe</w:t>
            </w:r>
            <w:r>
              <w:rPr>
                <w:rFonts w:asciiTheme="minorHAnsi" w:eastAsia="Calibri" w:hAnsiTheme="minorHAnsi" w:cstheme="minorHAnsi"/>
                <w:b/>
                <w:color w:val="000000" w:themeColor="text1"/>
                <w:sz w:val="16"/>
                <w:szCs w:val="16"/>
              </w:rPr>
              <w:t xml:space="preserve"> </w:t>
            </w:r>
            <w:r w:rsidRPr="00E351E9">
              <w:rPr>
                <w:rFonts w:asciiTheme="minorHAnsi" w:eastAsia="Calibri" w:hAnsiTheme="minorHAnsi" w:cstheme="minorHAnsi"/>
                <w:color w:val="000000" w:themeColor="text1"/>
                <w:sz w:val="16"/>
                <w:szCs w:val="16"/>
              </w:rPr>
              <w:t>ich?</w:t>
            </w:r>
          </w:p>
          <w:p w14:paraId="178610B5" w14:textId="77777777" w:rsidR="00D657BD" w:rsidRDefault="00D657BD" w:rsidP="009D5425">
            <w:pPr>
              <w:rPr>
                <w:rFonts w:asciiTheme="minorHAnsi" w:eastAsia="Calibri" w:hAnsiTheme="minorHAnsi" w:cstheme="minorHAnsi"/>
                <w:color w:val="000000" w:themeColor="text1"/>
                <w:sz w:val="16"/>
                <w:szCs w:val="16"/>
              </w:rPr>
            </w:pPr>
          </w:p>
          <w:p w14:paraId="0D3BACC0" w14:textId="77777777" w:rsidR="00D657BD" w:rsidRPr="00E351E9" w:rsidRDefault="00D657BD" w:rsidP="009D5425">
            <w:pPr>
              <w:rPr>
                <w:rFonts w:asciiTheme="minorHAnsi" w:eastAsia="Calibri" w:hAnsiTheme="minorHAnsi" w:cstheme="minorHAnsi"/>
                <w:color w:val="000000" w:themeColor="text1"/>
                <w:sz w:val="16"/>
                <w:szCs w:val="16"/>
              </w:rPr>
            </w:pPr>
            <w:r w:rsidRPr="00E351E9">
              <w:rPr>
                <w:rFonts w:asciiTheme="minorHAnsi" w:eastAsia="Calibri" w:hAnsiTheme="minorHAnsi" w:cstheme="minorHAnsi"/>
                <w:color w:val="000000" w:themeColor="text1"/>
                <w:sz w:val="16"/>
                <w:szCs w:val="16"/>
              </w:rPr>
              <w:t>Wie ka</w:t>
            </w:r>
            <w:r>
              <w:rPr>
                <w:rFonts w:asciiTheme="minorHAnsi" w:eastAsia="Calibri" w:hAnsiTheme="minorHAnsi" w:cstheme="minorHAnsi"/>
                <w:color w:val="000000" w:themeColor="text1"/>
                <w:sz w:val="16"/>
                <w:szCs w:val="16"/>
              </w:rPr>
              <w:t>nn ich mein Leben sinnvoll gest</w:t>
            </w:r>
            <w:r w:rsidRPr="00E351E9">
              <w:rPr>
                <w:rFonts w:asciiTheme="minorHAnsi" w:eastAsia="Calibri" w:hAnsiTheme="minorHAnsi" w:cstheme="minorHAnsi"/>
                <w:color w:val="000000" w:themeColor="text1"/>
                <w:sz w:val="16"/>
                <w:szCs w:val="16"/>
              </w:rPr>
              <w:t xml:space="preserve">alten? </w:t>
            </w:r>
          </w:p>
          <w:p w14:paraId="455EEFAE" w14:textId="77777777" w:rsidR="00D657BD" w:rsidRDefault="00D657BD" w:rsidP="009D5425">
            <w:pPr>
              <w:rPr>
                <w:rFonts w:asciiTheme="minorHAnsi" w:eastAsia="Calibri" w:hAnsiTheme="minorHAnsi" w:cstheme="minorHAnsi"/>
                <w:b/>
                <w:color w:val="000000" w:themeColor="text1"/>
                <w:sz w:val="16"/>
                <w:szCs w:val="16"/>
              </w:rPr>
            </w:pPr>
          </w:p>
          <w:p w14:paraId="661DCD4F" w14:textId="77777777" w:rsidR="00D657BD" w:rsidRDefault="00D657BD" w:rsidP="009D5425">
            <w:pPr>
              <w:rPr>
                <w:rFonts w:asciiTheme="minorHAnsi" w:eastAsia="Calibri" w:hAnsiTheme="minorHAnsi" w:cstheme="minorHAnsi"/>
                <w:b/>
                <w:color w:val="000000" w:themeColor="text1"/>
                <w:sz w:val="16"/>
                <w:szCs w:val="16"/>
              </w:rPr>
            </w:pPr>
          </w:p>
          <w:p w14:paraId="205A4D82" w14:textId="77777777" w:rsidR="00D657BD" w:rsidRDefault="00D657BD" w:rsidP="009D5425">
            <w:pPr>
              <w:rPr>
                <w:rFonts w:asciiTheme="minorHAnsi" w:eastAsia="Calibri" w:hAnsiTheme="minorHAnsi" w:cstheme="minorHAnsi"/>
                <w:color w:val="000000" w:themeColor="text1"/>
                <w:sz w:val="16"/>
                <w:szCs w:val="16"/>
              </w:rPr>
            </w:pPr>
            <w:r w:rsidRPr="00E351E9">
              <w:rPr>
                <w:rFonts w:asciiTheme="minorHAnsi" w:eastAsia="Calibri" w:hAnsiTheme="minorHAnsi" w:cstheme="minorHAnsi"/>
                <w:color w:val="000000" w:themeColor="text1"/>
                <w:sz w:val="16"/>
                <w:szCs w:val="16"/>
              </w:rPr>
              <w:t>Philosophische Deutungen: Altruismus, Nihilismus, Hedonismus</w:t>
            </w:r>
          </w:p>
          <w:p w14:paraId="435C26BA" w14:textId="77777777" w:rsidR="00D657BD" w:rsidRDefault="00D657BD" w:rsidP="009D5425">
            <w:pPr>
              <w:rPr>
                <w:rFonts w:asciiTheme="minorHAnsi" w:eastAsia="Calibri" w:hAnsiTheme="minorHAnsi" w:cstheme="minorHAnsi"/>
                <w:color w:val="000000" w:themeColor="text1"/>
                <w:sz w:val="16"/>
                <w:szCs w:val="16"/>
              </w:rPr>
            </w:pPr>
          </w:p>
          <w:p w14:paraId="414697BE" w14:textId="77777777" w:rsidR="00D657BD" w:rsidRDefault="00D657BD" w:rsidP="009D5425">
            <w:pPr>
              <w:rPr>
                <w:rFonts w:asciiTheme="minorHAnsi" w:eastAsia="Calibri" w:hAnsiTheme="minorHAnsi" w:cstheme="minorHAnsi"/>
                <w:color w:val="000000" w:themeColor="text1"/>
                <w:sz w:val="16"/>
                <w:szCs w:val="16"/>
              </w:rPr>
            </w:pPr>
          </w:p>
          <w:p w14:paraId="4C383C9F" w14:textId="77777777" w:rsidR="00D657BD" w:rsidRDefault="00D657BD" w:rsidP="009D5425">
            <w:pPr>
              <w:rPr>
                <w:rFonts w:asciiTheme="minorHAnsi" w:eastAsia="Calibri" w:hAnsiTheme="minorHAnsi" w:cstheme="minorHAnsi"/>
                <w:color w:val="000000" w:themeColor="text1"/>
                <w:sz w:val="16"/>
                <w:szCs w:val="16"/>
              </w:rPr>
            </w:pPr>
          </w:p>
          <w:p w14:paraId="247A8F7B" w14:textId="77777777" w:rsidR="00D657BD" w:rsidRDefault="00D657BD" w:rsidP="009D5425">
            <w:pPr>
              <w:rPr>
                <w:rFonts w:asciiTheme="minorHAnsi" w:eastAsia="Calibri" w:hAnsiTheme="minorHAnsi" w:cstheme="minorHAnsi"/>
                <w:color w:val="000000" w:themeColor="text1"/>
                <w:sz w:val="16"/>
                <w:szCs w:val="16"/>
              </w:rPr>
            </w:pPr>
          </w:p>
          <w:p w14:paraId="0CDF34DC" w14:textId="77777777" w:rsidR="00D657BD" w:rsidRDefault="00D657BD" w:rsidP="009D5425">
            <w:pPr>
              <w:rPr>
                <w:rFonts w:asciiTheme="minorHAnsi" w:eastAsia="Calibri" w:hAnsiTheme="minorHAnsi" w:cstheme="minorHAnsi"/>
                <w:color w:val="000000" w:themeColor="text1"/>
                <w:sz w:val="16"/>
                <w:szCs w:val="16"/>
              </w:rPr>
            </w:pPr>
          </w:p>
          <w:p w14:paraId="69FB80DC" w14:textId="77777777" w:rsidR="00D657BD" w:rsidRDefault="00D657BD" w:rsidP="009D5425">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Was dürfen wir hoffen?</w:t>
            </w:r>
          </w:p>
          <w:p w14:paraId="708B66D0" w14:textId="77777777" w:rsidR="00D657BD" w:rsidRDefault="00D657BD" w:rsidP="009D5425">
            <w:pPr>
              <w:rPr>
                <w:rFonts w:asciiTheme="minorHAnsi" w:eastAsia="Calibri" w:hAnsiTheme="minorHAnsi" w:cstheme="minorHAnsi"/>
                <w:color w:val="000000" w:themeColor="text1"/>
                <w:sz w:val="16"/>
                <w:szCs w:val="16"/>
              </w:rPr>
            </w:pPr>
          </w:p>
          <w:p w14:paraId="2EF4332C" w14:textId="77777777" w:rsidR="00D657BD" w:rsidRDefault="00D657BD" w:rsidP="009D5425">
            <w:pPr>
              <w:rPr>
                <w:rFonts w:asciiTheme="minorHAnsi" w:eastAsia="Calibri" w:hAnsiTheme="minorHAnsi" w:cstheme="minorHAnsi"/>
                <w:color w:val="000000" w:themeColor="text1"/>
                <w:sz w:val="16"/>
                <w:szCs w:val="16"/>
              </w:rPr>
            </w:pPr>
          </w:p>
          <w:p w14:paraId="695BF154" w14:textId="77777777" w:rsidR="00D657BD" w:rsidRDefault="00D657BD" w:rsidP="009D5425">
            <w:pPr>
              <w:rPr>
                <w:rFonts w:asciiTheme="minorHAnsi" w:eastAsia="Calibri" w:hAnsiTheme="minorHAnsi" w:cstheme="minorHAnsi"/>
                <w:color w:val="000000" w:themeColor="text1"/>
                <w:sz w:val="16"/>
                <w:szCs w:val="16"/>
              </w:rPr>
            </w:pPr>
          </w:p>
          <w:p w14:paraId="07461543" w14:textId="77777777" w:rsidR="00D657BD" w:rsidRDefault="00D657BD" w:rsidP="009D5425">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Was sollen wir tun?</w:t>
            </w:r>
          </w:p>
          <w:p w14:paraId="26AA547A" w14:textId="77777777" w:rsidR="00D657BD" w:rsidRDefault="00D657BD" w:rsidP="009D5425">
            <w:pPr>
              <w:rPr>
                <w:rFonts w:asciiTheme="minorHAnsi" w:eastAsia="Calibri" w:hAnsiTheme="minorHAnsi" w:cstheme="minorHAnsi"/>
                <w:color w:val="000000" w:themeColor="text1"/>
                <w:sz w:val="16"/>
                <w:szCs w:val="16"/>
              </w:rPr>
            </w:pPr>
          </w:p>
          <w:p w14:paraId="6F779B71" w14:textId="77777777" w:rsidR="00D657BD" w:rsidRDefault="00D657BD" w:rsidP="009D5425">
            <w:pPr>
              <w:rPr>
                <w:rFonts w:asciiTheme="minorHAnsi" w:eastAsia="Calibri" w:hAnsiTheme="minorHAnsi" w:cstheme="minorHAnsi"/>
                <w:color w:val="000000" w:themeColor="text1"/>
                <w:sz w:val="16"/>
                <w:szCs w:val="16"/>
              </w:rPr>
            </w:pPr>
          </w:p>
          <w:p w14:paraId="5A93370F" w14:textId="77777777" w:rsidR="00D657BD" w:rsidRDefault="00D657BD" w:rsidP="009D5425">
            <w:pPr>
              <w:rPr>
                <w:rFonts w:asciiTheme="minorHAnsi" w:eastAsia="Calibri" w:hAnsiTheme="minorHAnsi" w:cstheme="minorHAnsi"/>
                <w:color w:val="000000" w:themeColor="text1"/>
                <w:sz w:val="16"/>
                <w:szCs w:val="16"/>
              </w:rPr>
            </w:pPr>
          </w:p>
          <w:p w14:paraId="5CB421C6" w14:textId="77777777" w:rsidR="00D657BD" w:rsidRDefault="00D657BD" w:rsidP="009D5425">
            <w:pPr>
              <w:rPr>
                <w:rFonts w:asciiTheme="minorHAnsi" w:eastAsia="Calibri" w:hAnsiTheme="minorHAnsi" w:cstheme="minorHAnsi"/>
                <w:color w:val="000000" w:themeColor="text1"/>
                <w:sz w:val="16"/>
                <w:szCs w:val="16"/>
              </w:rPr>
            </w:pPr>
          </w:p>
          <w:p w14:paraId="05809548" w14:textId="77777777" w:rsidR="00D657BD" w:rsidRPr="00E351E9" w:rsidRDefault="00D657BD" w:rsidP="009D5425">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Wo ist Gott angesichts von Leid und Not?</w:t>
            </w:r>
          </w:p>
        </w:tc>
        <w:tc>
          <w:tcPr>
            <w:tcW w:w="3732" w:type="dxa"/>
            <w:tcBorders>
              <w:top w:val="single" w:sz="12" w:space="0" w:color="auto"/>
              <w:left w:val="single" w:sz="4" w:space="0" w:color="auto"/>
              <w:right w:val="single" w:sz="4" w:space="0" w:color="auto"/>
            </w:tcBorders>
            <w:shd w:val="clear" w:color="auto" w:fill="FFFF99"/>
          </w:tcPr>
          <w:p w14:paraId="7771B1C7" w14:textId="77777777" w:rsidR="00D657BD" w:rsidRPr="0026132E" w:rsidRDefault="00D657BD" w:rsidP="009D5425">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14:paraId="5FBE13E1" w14:textId="77777777" w:rsidR="00D657BD" w:rsidRPr="0026132E" w:rsidRDefault="00D657BD" w:rsidP="009D5425">
            <w:pPr>
              <w:rPr>
                <w:rFonts w:asciiTheme="minorHAnsi" w:eastAsia="Calibri" w:hAnsiTheme="minorHAnsi" w:cstheme="minorHAnsi"/>
                <w:color w:val="000000" w:themeColor="text1"/>
                <w:sz w:val="16"/>
                <w:szCs w:val="16"/>
              </w:rPr>
            </w:pPr>
          </w:p>
          <w:p w14:paraId="1A0D90DB" w14:textId="77777777" w:rsidR="00D657BD" w:rsidRPr="0026132E" w:rsidRDefault="00D657BD" w:rsidP="129C2A9B">
            <w:pPr>
              <w:rPr>
                <w:rFonts w:asciiTheme="minorHAnsi" w:eastAsia="Calibri" w:hAnsiTheme="minorHAnsi" w:cstheme="minorBidi"/>
                <w:color w:val="000000" w:themeColor="text1"/>
                <w:sz w:val="16"/>
                <w:szCs w:val="16"/>
              </w:rPr>
            </w:pPr>
            <w:r w:rsidRPr="129C2A9B">
              <w:rPr>
                <w:rFonts w:asciiTheme="minorHAnsi" w:eastAsia="Calibri" w:hAnsiTheme="minorHAnsi" w:cstheme="minorBidi"/>
                <w:b/>
                <w:bCs/>
                <w:color w:val="000000" w:themeColor="text1"/>
                <w:sz w:val="16"/>
                <w:szCs w:val="16"/>
              </w:rPr>
              <w:t>3.3.1 (1) eigene Begabungen und Fähigkeiten mit der Frage nach einer sinnvollen Lebensgestaltung in Beziehung setzen (zum Beispiel Freundschaft und Partnerschaft, Liebe und Sexualität, Ehe und Familie, Beruf und Ehrenamt, Erholung und Freizeit)</w:t>
            </w:r>
          </w:p>
          <w:p w14:paraId="157AED8A" w14:textId="77777777" w:rsidR="00D657BD" w:rsidRPr="0026132E" w:rsidRDefault="00D657BD" w:rsidP="009D5425">
            <w:pPr>
              <w:rPr>
                <w:rFonts w:asciiTheme="minorHAnsi" w:eastAsia="Calibri" w:hAnsiTheme="minorHAnsi" w:cstheme="minorHAnsi"/>
                <w:color w:val="000000" w:themeColor="text1"/>
                <w:sz w:val="16"/>
                <w:szCs w:val="16"/>
              </w:rPr>
            </w:pPr>
          </w:p>
          <w:p w14:paraId="27F781A7" w14:textId="74AC36AC" w:rsidR="00D657BD" w:rsidRPr="0026132E" w:rsidRDefault="00D657BD" w:rsidP="129C2A9B">
            <w:pPr>
              <w:rPr>
                <w:rFonts w:asciiTheme="minorHAnsi" w:eastAsia="Calibri" w:hAnsiTheme="minorHAnsi" w:cstheme="minorBidi"/>
                <w:color w:val="000000" w:themeColor="text1"/>
                <w:sz w:val="16"/>
                <w:szCs w:val="16"/>
              </w:rPr>
            </w:pPr>
            <w:r w:rsidRPr="129C2A9B">
              <w:rPr>
                <w:rFonts w:asciiTheme="minorHAnsi" w:eastAsia="Calibri" w:hAnsiTheme="minorHAnsi" w:cstheme="minorBidi"/>
                <w:b/>
                <w:bCs/>
                <w:color w:val="000000" w:themeColor="text1"/>
                <w:sz w:val="16"/>
                <w:szCs w:val="16"/>
              </w:rPr>
              <w:t>3.3.1 (2)</w:t>
            </w:r>
            <w:r w:rsidRPr="129C2A9B">
              <w:rPr>
                <w:rFonts w:asciiTheme="minorHAnsi" w:eastAsia="Calibri" w:hAnsiTheme="minorHAnsi" w:cstheme="minorBidi"/>
                <w:color w:val="000000" w:themeColor="text1"/>
                <w:sz w:val="16"/>
                <w:szCs w:val="16"/>
              </w:rPr>
              <w:t xml:space="preserve"> </w:t>
            </w:r>
            <w:r w:rsidRPr="129C2A9B">
              <w:rPr>
                <w:rFonts w:asciiTheme="minorHAnsi" w:eastAsia="Calibri" w:hAnsiTheme="minorHAnsi" w:cstheme="minorBidi"/>
                <w:b/>
                <w:bCs/>
                <w:color w:val="000000" w:themeColor="text1"/>
                <w:sz w:val="16"/>
                <w:szCs w:val="16"/>
              </w:rPr>
              <w:t>Situationen von G</w:t>
            </w:r>
            <w:r w:rsidRPr="129C2A9B">
              <w:rPr>
                <w:rFonts w:ascii="Calibri" w:eastAsia="Calibri" w:hAnsi="Calibri" w:cs="Calibri"/>
                <w:sz w:val="16"/>
                <w:szCs w:val="16"/>
              </w:rPr>
              <w:t xml:space="preserve"> Doppelung ist sinnvoll, weil es thematisch als grundlegend erachtet wird</w:t>
            </w:r>
            <w:r w:rsidRPr="129C2A9B">
              <w:rPr>
                <w:rFonts w:asciiTheme="minorHAnsi" w:eastAsia="Calibri" w:hAnsiTheme="minorHAnsi" w:cstheme="minorBidi"/>
                <w:b/>
                <w:bCs/>
                <w:color w:val="000000" w:themeColor="text1"/>
                <w:sz w:val="16"/>
                <w:szCs w:val="16"/>
              </w:rPr>
              <w:t xml:space="preserve"> </w:t>
            </w:r>
            <w:r w:rsidR="00561562">
              <w:rPr>
                <w:rFonts w:asciiTheme="minorHAnsi" w:eastAsia="Calibri" w:hAnsiTheme="minorHAnsi" w:cstheme="minorBidi"/>
                <w:b/>
                <w:bCs/>
                <w:color w:val="000000" w:themeColor="text1"/>
                <w:sz w:val="16"/>
                <w:szCs w:val="16"/>
              </w:rPr>
              <w:t>G</w:t>
            </w:r>
            <w:r w:rsidRPr="129C2A9B">
              <w:rPr>
                <w:rFonts w:asciiTheme="minorHAnsi" w:eastAsia="Calibri" w:hAnsiTheme="minorHAnsi" w:cstheme="minorBidi"/>
                <w:b/>
                <w:bCs/>
                <w:color w:val="000000" w:themeColor="text1"/>
                <w:sz w:val="16"/>
                <w:szCs w:val="16"/>
              </w:rPr>
              <w:t>lück und Leid als Erfahrungen charakterisieren, die Grundfragen des Lebens aufwerfen</w:t>
            </w:r>
          </w:p>
          <w:p w14:paraId="5D35B830" w14:textId="77777777" w:rsidR="00D657BD" w:rsidRPr="0026132E" w:rsidRDefault="00D657BD" w:rsidP="009D5425">
            <w:pPr>
              <w:rPr>
                <w:rFonts w:asciiTheme="minorHAnsi" w:eastAsia="Calibri" w:hAnsiTheme="minorHAnsi" w:cstheme="minorHAnsi"/>
                <w:color w:val="000000" w:themeColor="text1"/>
                <w:sz w:val="16"/>
                <w:szCs w:val="16"/>
              </w:rPr>
            </w:pPr>
          </w:p>
          <w:p w14:paraId="0A65F3B6" w14:textId="77777777" w:rsidR="00D657BD" w:rsidRPr="0026132E" w:rsidRDefault="00D657BD" w:rsidP="009D5425">
            <w:pPr>
              <w:rPr>
                <w:rFonts w:asciiTheme="minorHAnsi" w:eastAsia="Calibri" w:hAnsiTheme="minorHAnsi" w:cstheme="minorHAnsi"/>
                <w:color w:val="000000" w:themeColor="text1"/>
                <w:sz w:val="16"/>
                <w:szCs w:val="16"/>
              </w:rPr>
            </w:pPr>
          </w:p>
          <w:p w14:paraId="044340E6" w14:textId="77777777" w:rsidR="00D657BD" w:rsidRPr="0026132E" w:rsidRDefault="00D657BD" w:rsidP="129C2A9B">
            <w:pPr>
              <w:rPr>
                <w:rFonts w:asciiTheme="minorHAnsi" w:eastAsia="Calibri" w:hAnsiTheme="minorHAnsi" w:cstheme="minorBidi"/>
                <w:color w:val="000000" w:themeColor="text1"/>
                <w:sz w:val="16"/>
                <w:szCs w:val="16"/>
              </w:rPr>
            </w:pPr>
            <w:r w:rsidRPr="129C2A9B">
              <w:rPr>
                <w:rFonts w:asciiTheme="minorHAnsi" w:eastAsia="Calibri" w:hAnsiTheme="minorHAnsi" w:cstheme="minorBidi"/>
                <w:b/>
                <w:bCs/>
                <w:color w:val="000000" w:themeColor="text1"/>
                <w:sz w:val="16"/>
                <w:szCs w:val="16"/>
              </w:rPr>
              <w:t>3.3.1 (6)</w:t>
            </w:r>
            <w:r w:rsidRPr="129C2A9B">
              <w:rPr>
                <w:rFonts w:asciiTheme="minorHAnsi" w:eastAsia="Calibri" w:hAnsiTheme="minorHAnsi" w:cstheme="minorBidi"/>
                <w:color w:val="000000" w:themeColor="text1"/>
                <w:sz w:val="16"/>
                <w:szCs w:val="16"/>
              </w:rPr>
              <w:t xml:space="preserve"> </w:t>
            </w:r>
            <w:r w:rsidRPr="129C2A9B">
              <w:rPr>
                <w:rFonts w:asciiTheme="minorHAnsi" w:eastAsia="Calibri" w:hAnsiTheme="minorHAnsi" w:cstheme="minorBidi"/>
                <w:b/>
                <w:bCs/>
                <w:color w:val="000000" w:themeColor="text1"/>
                <w:sz w:val="16"/>
                <w:szCs w:val="16"/>
              </w:rPr>
              <w:t>Konsequenzen aufzeigen, die sich aus der christlichen Hoffnung auf ein Leben nach dem Tod ergeben</w:t>
            </w:r>
          </w:p>
          <w:p w14:paraId="231D5860" w14:textId="77777777" w:rsidR="00D657BD" w:rsidRPr="0026132E" w:rsidRDefault="00D657BD" w:rsidP="009D5425">
            <w:pPr>
              <w:rPr>
                <w:rFonts w:asciiTheme="minorHAnsi" w:eastAsia="Calibri" w:hAnsiTheme="minorHAnsi" w:cstheme="minorHAnsi"/>
                <w:color w:val="000000" w:themeColor="text1"/>
                <w:sz w:val="16"/>
                <w:szCs w:val="16"/>
              </w:rPr>
            </w:pPr>
          </w:p>
          <w:p w14:paraId="606D7F61" w14:textId="77777777" w:rsidR="00D657BD" w:rsidRPr="0026132E" w:rsidRDefault="00D657BD" w:rsidP="009D5425">
            <w:pPr>
              <w:rPr>
                <w:rFonts w:asciiTheme="minorHAnsi" w:eastAsia="Calibri" w:hAnsiTheme="minorHAnsi" w:cstheme="minorHAnsi"/>
                <w:b/>
                <w:color w:val="000000" w:themeColor="text1"/>
                <w:sz w:val="16"/>
                <w:szCs w:val="16"/>
              </w:rPr>
            </w:pPr>
          </w:p>
          <w:p w14:paraId="63BC9044" w14:textId="77777777" w:rsidR="00D657BD" w:rsidRPr="0026132E" w:rsidRDefault="00D657BD" w:rsidP="129C2A9B">
            <w:pPr>
              <w:rPr>
                <w:rFonts w:asciiTheme="minorHAnsi" w:eastAsia="Calibri" w:hAnsiTheme="minorHAnsi" w:cstheme="minorBidi"/>
                <w:color w:val="000000" w:themeColor="text1"/>
                <w:sz w:val="16"/>
                <w:szCs w:val="16"/>
              </w:rPr>
            </w:pPr>
            <w:r w:rsidRPr="129C2A9B">
              <w:rPr>
                <w:rFonts w:asciiTheme="minorHAnsi" w:eastAsia="Calibri" w:hAnsiTheme="minorHAnsi" w:cstheme="minorBidi"/>
                <w:b/>
                <w:bCs/>
                <w:color w:val="000000" w:themeColor="text1"/>
                <w:sz w:val="16"/>
                <w:szCs w:val="16"/>
              </w:rPr>
              <w:t>3.3.4 (5</w:t>
            </w:r>
            <w:r w:rsidRPr="129C2A9B">
              <w:rPr>
                <w:rFonts w:asciiTheme="minorHAnsi" w:eastAsia="Calibri" w:hAnsiTheme="minorHAnsi" w:cstheme="minorBidi"/>
                <w:color w:val="000000" w:themeColor="text1"/>
                <w:sz w:val="16"/>
                <w:szCs w:val="16"/>
              </w:rPr>
              <w:t>) untersuchen, wie die Frage nach Gottes Wirken in der Welt (zum Beispiel Gott und das Leid, Wirksamkeit des Bittgebets) zu Glaubenskrisen führen kann und wie diese zur Mündigkeit im Glauben beitragen können</w:t>
            </w:r>
          </w:p>
          <w:p w14:paraId="53F76D59" w14:textId="77777777" w:rsidR="00D657BD" w:rsidRPr="0026132E" w:rsidRDefault="00D657BD" w:rsidP="009D5425">
            <w:pPr>
              <w:rPr>
                <w:rFonts w:asciiTheme="minorHAnsi" w:eastAsia="Calibri" w:hAnsiTheme="minorHAnsi" w:cstheme="minorHAnsi"/>
                <w:color w:val="000000" w:themeColor="text1"/>
                <w:sz w:val="16"/>
                <w:szCs w:val="16"/>
              </w:rPr>
            </w:pPr>
          </w:p>
          <w:p w14:paraId="309B2F94" w14:textId="562AD7B5" w:rsidR="00D657BD" w:rsidRPr="0026132E" w:rsidRDefault="00D657BD" w:rsidP="009D5425">
            <w:pPr>
              <w:rPr>
                <w:rFonts w:asciiTheme="minorHAnsi" w:hAnsiTheme="minorHAnsi" w:cs="Arial"/>
                <w:color w:val="000000" w:themeColor="text1"/>
                <w:sz w:val="16"/>
                <w:szCs w:val="16"/>
              </w:rPr>
            </w:pPr>
            <w:r w:rsidRPr="129C2A9B">
              <w:rPr>
                <w:rFonts w:asciiTheme="minorHAnsi" w:eastAsia="Calibri" w:hAnsiTheme="minorHAnsi" w:cstheme="minorBidi"/>
                <w:b/>
                <w:bCs/>
                <w:color w:val="000000" w:themeColor="text1"/>
                <w:sz w:val="16"/>
                <w:szCs w:val="16"/>
              </w:rPr>
              <w:t>3.3.5 (3)</w:t>
            </w:r>
            <w:r w:rsidRPr="129C2A9B">
              <w:rPr>
                <w:rFonts w:asciiTheme="minorHAnsi" w:eastAsia="Calibri" w:hAnsiTheme="minorHAnsi" w:cstheme="minorBidi"/>
                <w:color w:val="000000" w:themeColor="text1"/>
                <w:sz w:val="16"/>
                <w:szCs w:val="16"/>
              </w:rPr>
              <w:t xml:space="preserve"> aus Gleichnissen und Wundererzählungen herausarbeiten, welche Lebensperspektiven die Reich-Gottes-Botschaft Jesu enthält (zum Beispiel </w:t>
            </w:r>
            <w:proofErr w:type="spellStart"/>
            <w:r w:rsidRPr="129C2A9B">
              <w:rPr>
                <w:rFonts w:asciiTheme="minorHAnsi" w:eastAsia="Calibri" w:hAnsiTheme="minorHAnsi" w:cstheme="minorBidi"/>
                <w:color w:val="000000" w:themeColor="text1"/>
                <w:sz w:val="16"/>
                <w:szCs w:val="16"/>
              </w:rPr>
              <w:t>Mt</w:t>
            </w:r>
            <w:proofErr w:type="spellEnd"/>
            <w:r w:rsidRPr="129C2A9B">
              <w:rPr>
                <w:rFonts w:asciiTheme="minorHAnsi" w:eastAsia="Calibri" w:hAnsiTheme="minorHAnsi" w:cstheme="minorBidi"/>
                <w:color w:val="000000" w:themeColor="text1"/>
                <w:sz w:val="16"/>
                <w:szCs w:val="16"/>
              </w:rPr>
              <w:t xml:space="preserve"> 25,14-30; Mk 7,31-37; </w:t>
            </w:r>
            <w:proofErr w:type="spellStart"/>
            <w:r w:rsidRPr="129C2A9B">
              <w:rPr>
                <w:rFonts w:asciiTheme="minorHAnsi" w:eastAsia="Calibri" w:hAnsiTheme="minorHAnsi" w:cstheme="minorBidi"/>
                <w:color w:val="000000" w:themeColor="text1"/>
                <w:sz w:val="16"/>
                <w:szCs w:val="16"/>
              </w:rPr>
              <w:t>Lk</w:t>
            </w:r>
            <w:proofErr w:type="spellEnd"/>
            <w:r w:rsidRPr="129C2A9B">
              <w:rPr>
                <w:rFonts w:asciiTheme="minorHAnsi" w:eastAsia="Calibri" w:hAnsiTheme="minorHAnsi" w:cstheme="minorBidi"/>
                <w:color w:val="000000" w:themeColor="text1"/>
                <w:sz w:val="16"/>
                <w:szCs w:val="16"/>
              </w:rPr>
              <w:t xml:space="preserve"> 14,15-24; </w:t>
            </w:r>
            <w:proofErr w:type="spellStart"/>
            <w:r w:rsidRPr="129C2A9B">
              <w:rPr>
                <w:rFonts w:asciiTheme="minorHAnsi" w:eastAsia="Calibri" w:hAnsiTheme="minorHAnsi" w:cstheme="minorBidi"/>
                <w:color w:val="000000" w:themeColor="text1"/>
                <w:sz w:val="16"/>
                <w:szCs w:val="16"/>
              </w:rPr>
              <w:t>Joh</w:t>
            </w:r>
            <w:proofErr w:type="spellEnd"/>
            <w:r w:rsidRPr="129C2A9B">
              <w:rPr>
                <w:rFonts w:asciiTheme="minorHAnsi" w:eastAsia="Calibri" w:hAnsiTheme="minorHAnsi" w:cstheme="minorBidi"/>
                <w:color w:val="000000" w:themeColor="text1"/>
                <w:sz w:val="16"/>
                <w:szCs w:val="16"/>
              </w:rPr>
              <w:t xml:space="preserve"> 6,1-15)</w:t>
            </w:r>
          </w:p>
        </w:tc>
      </w:tr>
      <w:tr w:rsidR="009D5425" w:rsidRPr="0026132E" w14:paraId="022A7CFF" w14:textId="77777777" w:rsidTr="00D657BD">
        <w:trPr>
          <w:trHeight w:val="397"/>
        </w:trPr>
        <w:tc>
          <w:tcPr>
            <w:tcW w:w="3731"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774A1447" w14:textId="77777777" w:rsidR="009D5425" w:rsidRPr="0026132E" w:rsidRDefault="009D5425" w:rsidP="009D5425">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Die Schülerinnen und Schüler stellen sich der Sinnfrage im Horizont christlicher Hoffnungsperspektiven.</w:t>
            </w:r>
          </w:p>
        </w:tc>
        <w:tc>
          <w:tcPr>
            <w:tcW w:w="3731" w:type="dxa"/>
            <w:tcBorders>
              <w:top w:val="single" w:sz="4" w:space="0" w:color="auto"/>
              <w:left w:val="single" w:sz="4" w:space="0" w:color="auto"/>
              <w:bottom w:val="single" w:sz="4" w:space="0" w:color="auto"/>
              <w:right w:val="single" w:sz="4" w:space="0" w:color="auto"/>
            </w:tcBorders>
            <w:vAlign w:val="center"/>
            <w:hideMark/>
          </w:tcPr>
          <w:p w14:paraId="6FF8E55F" w14:textId="77777777" w:rsidR="009D5425" w:rsidRPr="0026132E" w:rsidRDefault="009D5425" w:rsidP="009D5425">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Sinn und Gott </w:t>
            </w:r>
          </w:p>
        </w:tc>
        <w:tc>
          <w:tcPr>
            <w:tcW w:w="3732" w:type="dxa"/>
            <w:tcBorders>
              <w:left w:val="single" w:sz="4" w:space="0" w:color="auto"/>
              <w:right w:val="single" w:sz="4" w:space="0" w:color="auto"/>
            </w:tcBorders>
            <w:shd w:val="clear" w:color="auto" w:fill="E5DFEC" w:themeFill="accent4" w:themeFillTint="33"/>
            <w:vAlign w:val="center"/>
          </w:tcPr>
          <w:p w14:paraId="3A8457D6" w14:textId="77777777" w:rsidR="009D5425" w:rsidRPr="0026132E" w:rsidRDefault="009D5425" w:rsidP="009D5425">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Sinnhaftigkeit der menschlichen Existenz im Horizont der Gottesfrage</w:t>
            </w:r>
          </w:p>
        </w:tc>
      </w:tr>
      <w:tr w:rsidR="00E44EDB" w:rsidRPr="0026132E" w14:paraId="40C7DF3A" w14:textId="77777777" w:rsidTr="00D657BD">
        <w:trPr>
          <w:trHeight w:val="397"/>
        </w:trPr>
        <w:tc>
          <w:tcPr>
            <w:tcW w:w="11194" w:type="dxa"/>
            <w:gridSpan w:val="3"/>
            <w:tcBorders>
              <w:top w:val="single" w:sz="4" w:space="0" w:color="auto"/>
              <w:left w:val="single" w:sz="4" w:space="0" w:color="auto"/>
              <w:bottom w:val="single" w:sz="12" w:space="0" w:color="auto"/>
            </w:tcBorders>
            <w:shd w:val="clear" w:color="auto" w:fill="auto"/>
            <w:vAlign w:val="center"/>
          </w:tcPr>
          <w:p w14:paraId="141B4B73" w14:textId="77777777" w:rsidR="0033566F" w:rsidRPr="0033566F" w:rsidRDefault="0033566F" w:rsidP="0033566F">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17D7771D" w14:textId="77777777" w:rsidR="00E44EDB" w:rsidRDefault="0033566F" w:rsidP="0033566F">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4C07193A" w14:textId="77777777" w:rsidR="00850B94" w:rsidRDefault="00850B94" w:rsidP="0033566F">
            <w:pPr>
              <w:jc w:val="center"/>
              <w:rPr>
                <w:rFonts w:asciiTheme="minorHAnsi" w:hAnsiTheme="minorHAnsi" w:cstheme="minorHAnsi"/>
                <w:i/>
                <w:color w:val="000000" w:themeColor="text1"/>
              </w:rPr>
            </w:pPr>
          </w:p>
          <w:p w14:paraId="059B1A48" w14:textId="77777777" w:rsidR="00850B94" w:rsidRPr="0026132E" w:rsidRDefault="00850B94" w:rsidP="00850B94">
            <w:pPr>
              <w:shd w:val="clear" w:color="auto" w:fill="CCC0D9" w:themeFill="accent4" w:themeFillTint="66"/>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2.1.1 </w:t>
            </w:r>
            <w:r w:rsidRPr="0026132E">
              <w:rPr>
                <w:rFonts w:asciiTheme="minorHAnsi" w:eastAsia="Calibri" w:hAnsiTheme="minorHAnsi" w:cstheme="minorHAnsi"/>
                <w:color w:val="000000" w:themeColor="text1"/>
                <w:sz w:val="16"/>
                <w:szCs w:val="16"/>
              </w:rPr>
              <w:t xml:space="preserve">Situationen erfassen, in denen letzte Fragen nach Grund, Sinn, Ziel und Verantwortung des Lebens aufbrechen. </w:t>
            </w:r>
          </w:p>
          <w:p w14:paraId="2A4BDE7A" w14:textId="77777777" w:rsidR="00850B94" w:rsidRPr="0026132E" w:rsidRDefault="00850B94" w:rsidP="00850B94">
            <w:pPr>
              <w:shd w:val="clear" w:color="auto" w:fill="CCC0D9" w:themeFill="accent4" w:themeFillTint="66"/>
              <w:rPr>
                <w:rFonts w:asciiTheme="minorHAnsi" w:eastAsia="MS Gothic" w:hAnsiTheme="minorHAnsi" w:cs="Tahoma"/>
                <w:color w:val="000000" w:themeColor="text1"/>
                <w:sz w:val="16"/>
                <w:szCs w:val="16"/>
              </w:rPr>
            </w:pPr>
            <w:r w:rsidRPr="0026132E">
              <w:rPr>
                <w:rFonts w:asciiTheme="minorHAnsi" w:eastAsia="Calibri" w:hAnsiTheme="minorHAnsi" w:cstheme="minorHAnsi"/>
                <w:b/>
                <w:color w:val="000000" w:themeColor="text1"/>
                <w:sz w:val="16"/>
                <w:szCs w:val="16"/>
              </w:rPr>
              <w:t>2.2.2</w:t>
            </w:r>
            <w:r w:rsidRPr="0026132E">
              <w:rPr>
                <w:rFonts w:asciiTheme="minorHAnsi" w:eastAsia="Calibri" w:hAnsiTheme="minorHAnsi" w:cstheme="minorHAnsi"/>
                <w:color w:val="000000" w:themeColor="text1"/>
                <w:sz w:val="16"/>
                <w:szCs w:val="16"/>
              </w:rPr>
              <w:t xml:space="preserve"> religiöse Phänomene und Fragestellungen in ihrem Lebensumfeld wahrnehmen und sie beschreiben. </w:t>
            </w:r>
          </w:p>
          <w:p w14:paraId="6A3F941B" w14:textId="719AE091"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2.2 1</w:t>
            </w:r>
            <w:r w:rsidRPr="0026132E">
              <w:rPr>
                <w:rFonts w:asciiTheme="minorHAnsi" w:eastAsia="Calibri" w:hAnsiTheme="minorHAnsi" w:cstheme="minorHAnsi"/>
                <w:color w:val="000000" w:themeColor="text1"/>
                <w:sz w:val="16"/>
                <w:szCs w:val="16"/>
              </w:rPr>
              <w:t xml:space="preserve"> religiöse Ausdrucksformen analysieren und sie als Ausdruck existenzieller Erfahrungen verstehen.</w:t>
            </w:r>
          </w:p>
          <w:p w14:paraId="3D1C7875" w14:textId="51D53F2D" w:rsidR="00850B94" w:rsidRPr="00D657BD" w:rsidRDefault="00850B94" w:rsidP="00850B94">
            <w:pPr>
              <w:shd w:val="clear" w:color="auto" w:fill="CCC0D9" w:themeFill="accent4" w:themeFillTint="66"/>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2.3.5 </w:t>
            </w:r>
            <w:r w:rsidRPr="0026132E">
              <w:rPr>
                <w:rFonts w:asciiTheme="minorHAnsi" w:eastAsia="Calibri" w:hAnsiTheme="minorHAnsi" w:cstheme="minorHAnsi"/>
                <w:color w:val="000000" w:themeColor="text1"/>
                <w:sz w:val="16"/>
                <w:szCs w:val="16"/>
              </w:rPr>
              <w:t xml:space="preserve">im Zusammenhang einer pluralen Gesellschaft einen eigenen Standpunkt zu religiösen und ethischen Fragen einnehmen und ihn argumentativ vertreten. </w:t>
            </w:r>
          </w:p>
          <w:p w14:paraId="500088CC" w14:textId="77777777" w:rsidR="00850B94"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2.4.2</w:t>
            </w:r>
            <w:r w:rsidRPr="0026132E">
              <w:rPr>
                <w:rFonts w:asciiTheme="minorHAnsi" w:eastAsia="Calibri" w:hAnsiTheme="minorHAnsi" w:cstheme="minorHAnsi"/>
                <w:color w:val="000000" w:themeColor="text1"/>
                <w:sz w:val="16"/>
                <w:szCs w:val="16"/>
              </w:rPr>
              <w:t xml:space="preserve"> Gemeinsamkeiten und Unterschiede religiöser und nichtreligiöser Überzeugungen benennen und sie im Hinblick auf mögliche Dialogpartner kommunizieren.  </w:t>
            </w:r>
          </w:p>
          <w:p w14:paraId="4163D59D"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2.1.1</w:t>
            </w:r>
            <w:r w:rsidRPr="0026132E">
              <w:rPr>
                <w:rFonts w:asciiTheme="minorHAnsi" w:hAnsiTheme="minorHAnsi" w:cs="Arial"/>
                <w:color w:val="000000" w:themeColor="text1"/>
                <w:sz w:val="16"/>
                <w:szCs w:val="16"/>
              </w:rPr>
              <w:t xml:space="preserve"> die existenzielle Dimension von Situationen und Erfahrungen beschreiben</w:t>
            </w:r>
          </w:p>
          <w:p w14:paraId="5303AEA9" w14:textId="2450371D" w:rsidR="00850B94" w:rsidRPr="00D657BD"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2.1.2</w:t>
            </w:r>
            <w:r w:rsidRPr="0026132E">
              <w:rPr>
                <w:rFonts w:asciiTheme="minorHAnsi" w:hAnsiTheme="minorHAnsi" w:cs="Arial"/>
                <w:color w:val="000000" w:themeColor="text1"/>
                <w:sz w:val="16"/>
                <w:szCs w:val="16"/>
              </w:rPr>
              <w:t xml:space="preserve"> Situationen erfassen, in denen Fragen nach Grund, Sinn, Ziel und Verantwortung des Lebens aufbrechen</w:t>
            </w:r>
          </w:p>
          <w:p w14:paraId="4F50681A"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14:paraId="5AB69E10"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14:paraId="211A68F4" w14:textId="4C97E86E"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14:paraId="0D3925AC"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14:paraId="6466E078"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14:paraId="7322BD54" w14:textId="686B9EAF" w:rsidR="00850B94" w:rsidRPr="00D657BD" w:rsidRDefault="00850B94" w:rsidP="00D657BD">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2.3.4 </w:t>
            </w:r>
            <w:r w:rsidRPr="0026132E">
              <w:rPr>
                <w:rFonts w:asciiTheme="minorHAnsi" w:hAnsiTheme="minorHAnsi" w:cs="Arial"/>
                <w:color w:val="000000" w:themeColor="text1"/>
                <w:sz w:val="16"/>
                <w:szCs w:val="16"/>
              </w:rPr>
              <w:t>Zweifel und Kritik an Religion prüfen</w:t>
            </w:r>
          </w:p>
          <w:p w14:paraId="16C62605"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2.4.2</w:t>
            </w:r>
            <w:r w:rsidRPr="0026132E">
              <w:rPr>
                <w:rFonts w:asciiTheme="minorHAnsi" w:hAnsiTheme="minorHAnsi" w:cs="Arial"/>
                <w:color w:val="000000" w:themeColor="text1"/>
                <w:sz w:val="16"/>
                <w:szCs w:val="16"/>
              </w:rPr>
              <w:t xml:space="preserve"> eigene Vorstellungen zu religiösen und ethischen Fragen im Diskurs begründet vertreten</w:t>
            </w:r>
          </w:p>
          <w:p w14:paraId="4AAD53E0"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14:paraId="76778BD8"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14:paraId="2D50CC6D" w14:textId="6876EEB9" w:rsidR="00850B94" w:rsidRPr="00D657BD"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14:paraId="0FBF4D50"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2.5.4</w:t>
            </w:r>
            <w:r w:rsidRPr="0026132E">
              <w:rPr>
                <w:rFonts w:asciiTheme="minorHAnsi" w:hAnsiTheme="minorHAnsi" w:cs="Arial"/>
                <w:color w:val="000000" w:themeColor="text1"/>
                <w:sz w:val="16"/>
                <w:szCs w:val="16"/>
              </w:rPr>
              <w:t xml:space="preserve"> über Fragen nach Sinn und Transzendenz angemessen sprechen</w:t>
            </w:r>
          </w:p>
          <w:p w14:paraId="0F6339C4" w14:textId="3905B620" w:rsidR="00850B94" w:rsidRDefault="00850B94" w:rsidP="00850B94">
            <w:pPr>
              <w:shd w:val="clear" w:color="auto" w:fill="FBFD9D"/>
              <w:rPr>
                <w:rFonts w:asciiTheme="minorHAnsi" w:eastAsia="Calibri" w:hAnsiTheme="minorHAnsi" w:cstheme="minorHAnsi"/>
                <w:color w:val="000000" w:themeColor="text1"/>
                <w:sz w:val="16"/>
                <w:szCs w:val="16"/>
              </w:rPr>
            </w:pPr>
            <w:r w:rsidRPr="0026132E">
              <w:rPr>
                <w:rFonts w:asciiTheme="minorHAnsi" w:hAnsiTheme="minorHAnsi" w:cs="Arial"/>
                <w:b/>
                <w:color w:val="000000" w:themeColor="text1"/>
                <w:sz w:val="16"/>
                <w:szCs w:val="16"/>
              </w:rPr>
              <w:t>2.5.5</w:t>
            </w:r>
            <w:r w:rsidRPr="0026132E">
              <w:rPr>
                <w:rFonts w:asciiTheme="minorHAnsi" w:hAnsiTheme="minorHAnsi" w:cs="Arial"/>
                <w:color w:val="000000" w:themeColor="text1"/>
                <w:sz w:val="16"/>
                <w:szCs w:val="16"/>
              </w:rPr>
              <w:t xml:space="preserve"> die Präsentation des eigenen Standpunkts und anderer Positionen medial und adressatenbezogen aufbereiten</w:t>
            </w:r>
          </w:p>
          <w:p w14:paraId="4F95CC35" w14:textId="6F399703" w:rsidR="00850B94" w:rsidRPr="0026132E" w:rsidRDefault="00850B94" w:rsidP="00850B94">
            <w:pPr>
              <w:rPr>
                <w:rFonts w:asciiTheme="minorHAnsi" w:eastAsia="Calibri" w:hAnsiTheme="minorHAnsi" w:cstheme="minorHAnsi"/>
                <w:i/>
                <w:color w:val="000000" w:themeColor="text1"/>
                <w:sz w:val="16"/>
                <w:szCs w:val="16"/>
              </w:rPr>
            </w:pPr>
          </w:p>
        </w:tc>
      </w:tr>
    </w:tbl>
    <w:p w14:paraId="3309E45B" w14:textId="77777777" w:rsidR="009279A4" w:rsidRDefault="009D5425">
      <w:pPr>
        <w:rPr>
          <w:rFonts w:asciiTheme="minorHAnsi" w:hAnsiTheme="minorHAnsi"/>
          <w:sz w:val="16"/>
          <w:szCs w:val="16"/>
        </w:rPr>
      </w:pPr>
      <w:r w:rsidRPr="0026132E">
        <w:rPr>
          <w:rFonts w:asciiTheme="minorHAnsi" w:hAnsiTheme="minorHAnsi"/>
          <w:sz w:val="16"/>
          <w:szCs w:val="16"/>
        </w:rPr>
        <w:t xml:space="preserve"> </w:t>
      </w:r>
      <w:r w:rsidR="009279A4" w:rsidRPr="0026132E">
        <w:rPr>
          <w:rFonts w:asciiTheme="minorHAnsi" w:hAnsiTheme="minorHAnsi"/>
          <w:sz w:val="16"/>
          <w:szCs w:val="16"/>
        </w:rPr>
        <w:br w:type="page"/>
      </w:r>
    </w:p>
    <w:tbl>
      <w:tblPr>
        <w:tblW w:w="11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742"/>
        <w:gridCol w:w="3743"/>
      </w:tblGrid>
      <w:tr w:rsidR="00E351E9" w:rsidRPr="0026132E" w14:paraId="5CCD418F" w14:textId="77777777" w:rsidTr="00D657BD">
        <w:tc>
          <w:tcPr>
            <w:tcW w:w="11227" w:type="dxa"/>
            <w:gridSpan w:val="3"/>
            <w:tcBorders>
              <w:top w:val="single" w:sz="12" w:space="0" w:color="auto"/>
              <w:left w:val="single" w:sz="4" w:space="0" w:color="auto"/>
              <w:bottom w:val="single" w:sz="4" w:space="0" w:color="auto"/>
              <w:right w:val="single" w:sz="4" w:space="0" w:color="auto"/>
            </w:tcBorders>
            <w:shd w:val="clear" w:color="auto" w:fill="E5DFEC" w:themeFill="accent4" w:themeFillTint="33"/>
            <w:hideMark/>
          </w:tcPr>
          <w:p w14:paraId="1D8A46DD" w14:textId="77777777" w:rsidR="00E351E9" w:rsidRPr="00D64033" w:rsidRDefault="00E351E9" w:rsidP="00562C7B">
            <w:pPr>
              <w:jc w:val="center"/>
              <w:rPr>
                <w:rFonts w:asciiTheme="minorHAnsi" w:eastAsia="Calibri" w:hAnsiTheme="minorHAnsi" w:cstheme="minorHAnsi"/>
                <w:b/>
                <w:color w:val="000000" w:themeColor="text1"/>
                <w:sz w:val="24"/>
                <w:szCs w:val="24"/>
              </w:rPr>
            </w:pPr>
            <w:r w:rsidRPr="00D64033">
              <w:rPr>
                <w:rFonts w:asciiTheme="minorHAnsi" w:hAnsiTheme="minorHAnsi" w:cstheme="minorHAnsi"/>
                <w:color w:val="000000" w:themeColor="text1"/>
                <w:sz w:val="24"/>
                <w:szCs w:val="24"/>
              </w:rPr>
              <w:lastRenderedPageBreak/>
              <w:br w:type="page"/>
            </w:r>
            <w:r>
              <w:rPr>
                <w:rFonts w:asciiTheme="minorHAnsi" w:eastAsia="Calibri" w:hAnsiTheme="minorHAnsi" w:cstheme="minorHAnsi"/>
                <w:b/>
                <w:color w:val="000000" w:themeColor="text1"/>
                <w:sz w:val="24"/>
                <w:szCs w:val="24"/>
              </w:rPr>
              <w:t>9</w:t>
            </w:r>
            <w:r w:rsidRPr="00D64033">
              <w:rPr>
                <w:rFonts w:asciiTheme="minorHAnsi" w:eastAsia="Calibri" w:hAnsiTheme="minorHAnsi" w:cstheme="minorHAnsi"/>
                <w:b/>
                <w:color w:val="000000" w:themeColor="text1"/>
                <w:sz w:val="24"/>
                <w:szCs w:val="24"/>
              </w:rPr>
              <w:t xml:space="preserve">. </w:t>
            </w:r>
            <w:r w:rsidR="00562C7B">
              <w:rPr>
                <w:rFonts w:asciiTheme="minorHAnsi" w:eastAsia="Calibri" w:hAnsiTheme="minorHAnsi" w:cstheme="minorHAnsi"/>
                <w:b/>
                <w:color w:val="000000" w:themeColor="text1"/>
                <w:sz w:val="24"/>
                <w:szCs w:val="24"/>
              </w:rPr>
              <w:t>Wegweisende oder weltfremde Worte?</w:t>
            </w:r>
          </w:p>
        </w:tc>
      </w:tr>
      <w:tr w:rsidR="00E351E9" w:rsidRPr="0026132E" w14:paraId="7325815A" w14:textId="77777777" w:rsidTr="00D657BD">
        <w:tc>
          <w:tcPr>
            <w:tcW w:w="11227" w:type="dxa"/>
            <w:gridSpan w:val="3"/>
            <w:tcBorders>
              <w:top w:val="single" w:sz="12" w:space="0" w:color="auto"/>
              <w:left w:val="single" w:sz="4" w:space="0" w:color="auto"/>
              <w:bottom w:val="single" w:sz="4" w:space="0" w:color="auto"/>
              <w:right w:val="single" w:sz="4" w:space="0" w:color="auto"/>
            </w:tcBorders>
            <w:shd w:val="clear" w:color="auto" w:fill="auto"/>
          </w:tcPr>
          <w:p w14:paraId="4958EA68" w14:textId="77777777" w:rsidR="00E351E9" w:rsidRPr="0026132E" w:rsidRDefault="00E351E9" w:rsidP="00562C7B">
            <w:pPr>
              <w:spacing w:after="120"/>
              <w:rPr>
                <w:rFonts w:asciiTheme="minorHAnsi" w:eastAsia="Calibri" w:hAnsiTheme="minorHAnsi" w:cstheme="minorHAnsi"/>
                <w:color w:val="000000" w:themeColor="text1"/>
                <w:sz w:val="16"/>
                <w:szCs w:val="16"/>
              </w:rPr>
            </w:pPr>
            <w:r w:rsidRPr="00562C7B">
              <w:rPr>
                <w:rFonts w:asciiTheme="minorHAnsi" w:hAnsiTheme="minorHAnsi" w:cs="Arial"/>
                <w:sz w:val="16"/>
                <w:szCs w:val="16"/>
              </w:rPr>
              <w:t>Ausgehend von aktuellen und überlieferten Jesus-Bildern setzen sich die Schülerinnen und Schüler mit der Botschaft Jesu in der</w:t>
            </w:r>
            <w:r w:rsidR="00562C7B" w:rsidRPr="00562C7B">
              <w:rPr>
                <w:rFonts w:asciiTheme="minorHAnsi" w:hAnsiTheme="minorHAnsi" w:cs="Arial"/>
                <w:sz w:val="16"/>
                <w:szCs w:val="16"/>
              </w:rPr>
              <w:t xml:space="preserve"> Bergpredigt auseinander.</w:t>
            </w:r>
            <w:r w:rsidRPr="00562C7B">
              <w:rPr>
                <w:rFonts w:asciiTheme="minorHAnsi" w:hAnsiTheme="minorHAnsi" w:cs="Arial"/>
                <w:sz w:val="16"/>
                <w:szCs w:val="16"/>
              </w:rPr>
              <w:t xml:space="preserve"> </w:t>
            </w:r>
            <w:r w:rsidRPr="00562C7B">
              <w:rPr>
                <w:rFonts w:asciiTheme="minorHAnsi" w:eastAsia="Calibri" w:hAnsiTheme="minorHAnsi" w:cstheme="minorHAnsi"/>
                <w:sz w:val="16"/>
                <w:szCs w:val="16"/>
              </w:rPr>
              <w:t xml:space="preserve">Dabei lernen sie die vielschichtigen Interpretierbarkeit biblischer Texte kennen und prüfen, </w:t>
            </w:r>
            <w:r w:rsidRPr="00562C7B">
              <w:rPr>
                <w:rFonts w:asciiTheme="minorHAnsi" w:hAnsiTheme="minorHAnsi" w:cs="Arial"/>
                <w:sz w:val="16"/>
                <w:szCs w:val="16"/>
              </w:rPr>
              <w:t>in welcher Weise heute die Botschaft der Bergpredigt Impulse für individuelle und gesellschaftliche Veränderungen geben kann.</w:t>
            </w:r>
          </w:p>
        </w:tc>
      </w:tr>
      <w:tr w:rsidR="00850B94" w:rsidRPr="0026132E" w14:paraId="2C0A5953" w14:textId="77777777" w:rsidTr="00D657BD">
        <w:tc>
          <w:tcPr>
            <w:tcW w:w="3742"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2553764A" w14:textId="77777777" w:rsidR="00850B94" w:rsidRPr="0026132E" w:rsidRDefault="00850B94" w:rsidP="00EB74F6">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w:t>
            </w:r>
            <w:r w:rsidRPr="0026132E">
              <w:rPr>
                <w:rFonts w:asciiTheme="minorHAnsi" w:eastAsia="Calibri" w:hAnsiTheme="minorHAnsi" w:cstheme="minorHAnsi"/>
                <w:b/>
                <w:color w:val="000000" w:themeColor="text1"/>
                <w:sz w:val="16"/>
                <w:szCs w:val="16"/>
              </w:rPr>
              <w:br/>
              <w:t>Evangelische Religionslehre</w:t>
            </w:r>
          </w:p>
        </w:tc>
        <w:tc>
          <w:tcPr>
            <w:tcW w:w="3742" w:type="dxa"/>
            <w:tcBorders>
              <w:top w:val="single" w:sz="12" w:space="0" w:color="auto"/>
              <w:left w:val="single" w:sz="4" w:space="0" w:color="auto"/>
              <w:right w:val="single" w:sz="4" w:space="0" w:color="auto"/>
            </w:tcBorders>
            <w:shd w:val="clear" w:color="auto" w:fill="FFFFFF" w:themeFill="background1"/>
            <w:vAlign w:val="center"/>
            <w:hideMark/>
          </w:tcPr>
          <w:p w14:paraId="0DEDC177" w14:textId="77777777" w:rsidR="00850B94" w:rsidRPr="0026132E" w:rsidRDefault="00850B94" w:rsidP="00EB74F6">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Gemeinsamer Unterrichtsplan</w:t>
            </w:r>
          </w:p>
        </w:tc>
        <w:tc>
          <w:tcPr>
            <w:tcW w:w="3743" w:type="dxa"/>
            <w:tcBorders>
              <w:top w:val="single" w:sz="12" w:space="0" w:color="auto"/>
              <w:left w:val="single" w:sz="4" w:space="0" w:color="auto"/>
              <w:right w:val="single" w:sz="4" w:space="0" w:color="auto"/>
            </w:tcBorders>
            <w:shd w:val="clear" w:color="auto" w:fill="FFFF99"/>
            <w:vAlign w:val="center"/>
          </w:tcPr>
          <w:p w14:paraId="71823A7A" w14:textId="0247A55D" w:rsidR="00850B94" w:rsidRPr="0026132E" w:rsidRDefault="00850B94" w:rsidP="00EB74F6">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 katholisch</w:t>
            </w:r>
          </w:p>
        </w:tc>
      </w:tr>
      <w:tr w:rsidR="00850B94" w:rsidRPr="0026132E" w14:paraId="0249A689" w14:textId="77777777" w:rsidTr="00D657BD">
        <w:tc>
          <w:tcPr>
            <w:tcW w:w="3742" w:type="dxa"/>
            <w:tcBorders>
              <w:top w:val="single" w:sz="12" w:space="0" w:color="auto"/>
              <w:left w:val="single" w:sz="4" w:space="0" w:color="auto"/>
              <w:bottom w:val="single" w:sz="4" w:space="0" w:color="auto"/>
              <w:right w:val="single" w:sz="4" w:space="0" w:color="auto"/>
            </w:tcBorders>
            <w:shd w:val="clear" w:color="auto" w:fill="E5DFEC" w:themeFill="accent4" w:themeFillTint="33"/>
          </w:tcPr>
          <w:p w14:paraId="1A55BDD6" w14:textId="77777777" w:rsidR="00850B94" w:rsidRPr="0026132E" w:rsidRDefault="00850B94" w:rsidP="00EB74F6">
            <w:pPr>
              <w:rPr>
                <w:rFonts w:asciiTheme="minorHAnsi" w:eastAsia="Calibri" w:hAnsiTheme="minorHAnsi" w:cstheme="minorHAnsi"/>
                <w:color w:val="000000" w:themeColor="text1"/>
                <w:sz w:val="16"/>
                <w:szCs w:val="16"/>
              </w:rPr>
            </w:pPr>
          </w:p>
          <w:p w14:paraId="04B3E111" w14:textId="77777777" w:rsidR="00850B94" w:rsidRPr="0026132E" w:rsidRDefault="00850B94" w:rsidP="00EB74F6">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03CE0A98" w14:textId="77777777" w:rsidR="00850B94" w:rsidRPr="0026132E" w:rsidRDefault="00850B94" w:rsidP="00EB74F6">
            <w:pPr>
              <w:rPr>
                <w:rFonts w:asciiTheme="minorHAnsi" w:hAnsiTheme="minorHAnsi" w:cstheme="minorHAnsi"/>
                <w:color w:val="000000" w:themeColor="text1"/>
                <w:sz w:val="16"/>
                <w:szCs w:val="16"/>
              </w:rPr>
            </w:pPr>
          </w:p>
          <w:p w14:paraId="12790C4A" w14:textId="77777777" w:rsidR="00850B94" w:rsidRPr="0026132E" w:rsidRDefault="00850B94" w:rsidP="129C2A9B">
            <w:pPr>
              <w:rPr>
                <w:rFonts w:asciiTheme="minorHAnsi" w:eastAsia="Calibri" w:hAnsiTheme="minorHAnsi" w:cstheme="minorBidi"/>
                <w:color w:val="000000" w:themeColor="text1"/>
                <w:sz w:val="16"/>
                <w:szCs w:val="16"/>
              </w:rPr>
            </w:pPr>
            <w:r w:rsidRPr="129C2A9B">
              <w:rPr>
                <w:rFonts w:asciiTheme="minorHAnsi" w:eastAsia="Calibri" w:hAnsiTheme="minorHAnsi" w:cstheme="minorBidi"/>
                <w:b/>
                <w:bCs/>
                <w:color w:val="000000" w:themeColor="text1"/>
                <w:sz w:val="16"/>
                <w:szCs w:val="16"/>
              </w:rPr>
              <w:t>3.3.3 (1)</w:t>
            </w:r>
            <w:r w:rsidRPr="129C2A9B">
              <w:rPr>
                <w:rFonts w:asciiTheme="minorHAnsi" w:eastAsia="Calibri" w:hAnsiTheme="minorHAnsi" w:cstheme="minorBidi"/>
                <w:color w:val="000000" w:themeColor="text1"/>
                <w:sz w:val="16"/>
                <w:szCs w:val="16"/>
              </w:rPr>
              <w:t xml:space="preserve"> </w:t>
            </w:r>
            <w:r w:rsidRPr="129C2A9B">
              <w:rPr>
                <w:rFonts w:asciiTheme="minorHAnsi" w:eastAsia="Calibri" w:hAnsiTheme="minorHAnsi" w:cstheme="minorBidi"/>
                <w:b/>
                <w:bCs/>
                <w:color w:val="000000" w:themeColor="text1"/>
                <w:sz w:val="16"/>
                <w:szCs w:val="16"/>
              </w:rPr>
              <w:t>sich mit Aspekten des Verständnisses biblischer Texte auseinandersetzen (zum Beispiel Historizität und Aktualität, Wahrheit, Widersprüche)</w:t>
            </w:r>
          </w:p>
          <w:p w14:paraId="48D926A8" w14:textId="77777777" w:rsidR="00850B94" w:rsidRPr="0026132E" w:rsidRDefault="00850B94" w:rsidP="00EB74F6">
            <w:pPr>
              <w:rPr>
                <w:rFonts w:asciiTheme="minorHAnsi" w:eastAsia="Calibri" w:hAnsiTheme="minorHAnsi" w:cstheme="minorHAnsi"/>
                <w:b/>
                <w:color w:val="000000" w:themeColor="text1"/>
                <w:sz w:val="16"/>
                <w:szCs w:val="16"/>
              </w:rPr>
            </w:pPr>
          </w:p>
          <w:p w14:paraId="4DACE893"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(2)</w:t>
            </w:r>
            <w:r w:rsidRPr="0026132E">
              <w:rPr>
                <w:rFonts w:asciiTheme="minorHAnsi" w:eastAsia="Calibri" w:hAnsiTheme="minorHAnsi" w:cstheme="minorHAnsi"/>
                <w:color w:val="000000" w:themeColor="text1"/>
                <w:sz w:val="16"/>
                <w:szCs w:val="16"/>
              </w:rPr>
              <w:t xml:space="preserve"> die Entstehung biblischer Texte aus historisch-kritischer Perspektive exemplarisch erläutern</w:t>
            </w:r>
          </w:p>
          <w:p w14:paraId="7D633EAB" w14:textId="77777777" w:rsidR="00850B94" w:rsidRPr="0026132E" w:rsidRDefault="00850B94" w:rsidP="00EB74F6">
            <w:pPr>
              <w:rPr>
                <w:rFonts w:asciiTheme="minorHAnsi" w:eastAsia="Calibri" w:hAnsiTheme="minorHAnsi" w:cstheme="minorHAnsi"/>
                <w:color w:val="000000" w:themeColor="text1"/>
                <w:sz w:val="16"/>
                <w:szCs w:val="16"/>
              </w:rPr>
            </w:pPr>
          </w:p>
          <w:p w14:paraId="63681C35" w14:textId="77777777" w:rsidR="00850B94" w:rsidRPr="0026132E" w:rsidRDefault="00850B94" w:rsidP="00EB74F6">
            <w:pPr>
              <w:rPr>
                <w:rFonts w:asciiTheme="minorHAnsi" w:eastAsia="Calibri" w:hAnsiTheme="minorHAnsi" w:cstheme="minorHAnsi"/>
                <w:b/>
                <w:color w:val="000000" w:themeColor="text1"/>
                <w:sz w:val="16"/>
                <w:szCs w:val="16"/>
              </w:rPr>
            </w:pPr>
          </w:p>
          <w:p w14:paraId="2C0F0149" w14:textId="77777777" w:rsidR="00850B94" w:rsidRPr="0026132E" w:rsidRDefault="00850B94" w:rsidP="00EB74F6">
            <w:pPr>
              <w:rPr>
                <w:rFonts w:asciiTheme="minorHAnsi" w:eastAsia="Calibri" w:hAnsiTheme="minorHAnsi" w:cstheme="minorHAnsi"/>
                <w:b/>
                <w:color w:val="000000" w:themeColor="text1"/>
                <w:sz w:val="16"/>
                <w:szCs w:val="16"/>
              </w:rPr>
            </w:pPr>
          </w:p>
          <w:p w14:paraId="56B113CD" w14:textId="77777777" w:rsidR="00850B94" w:rsidRPr="0026132E" w:rsidRDefault="00850B94" w:rsidP="00EB74F6">
            <w:pPr>
              <w:rPr>
                <w:rFonts w:asciiTheme="minorHAnsi" w:eastAsia="Calibri" w:hAnsiTheme="minorHAnsi" w:cstheme="minorHAnsi"/>
                <w:b/>
                <w:color w:val="000000" w:themeColor="text1"/>
                <w:sz w:val="16"/>
                <w:szCs w:val="16"/>
              </w:rPr>
            </w:pPr>
          </w:p>
          <w:p w14:paraId="625187D9" w14:textId="77777777" w:rsidR="00850B94" w:rsidRPr="0026132E" w:rsidRDefault="00850B94" w:rsidP="00EB74F6">
            <w:pPr>
              <w:rPr>
                <w:rFonts w:asciiTheme="minorHAnsi" w:eastAsia="Calibri" w:hAnsiTheme="minorHAnsi" w:cstheme="minorHAnsi"/>
                <w:b/>
                <w:color w:val="000000" w:themeColor="text1"/>
                <w:sz w:val="16"/>
                <w:szCs w:val="16"/>
              </w:rPr>
            </w:pPr>
          </w:p>
          <w:p w14:paraId="6CD56AA5"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3.3.5 (1)</w:t>
            </w:r>
            <w:r w:rsidRPr="0026132E">
              <w:rPr>
                <w:rFonts w:asciiTheme="minorHAnsi" w:eastAsia="Calibri" w:hAnsiTheme="minorHAnsi" w:cstheme="minorHAnsi"/>
                <w:color w:val="000000" w:themeColor="text1"/>
                <w:sz w:val="16"/>
                <w:szCs w:val="16"/>
              </w:rPr>
              <w:t xml:space="preserve"> Anstößigkeit und Aktualität der Bergpredigt erläutern (zum Beispiel neue Gerechtigkeit, Feindesliebe, Gewaltverzicht, Besitz, Stellung zur Thora) </w:t>
            </w:r>
          </w:p>
          <w:p w14:paraId="52691B79" w14:textId="77777777" w:rsidR="00850B94" w:rsidRPr="0026132E" w:rsidRDefault="00850B94" w:rsidP="00EB74F6">
            <w:pPr>
              <w:rPr>
                <w:rFonts w:asciiTheme="minorHAnsi" w:eastAsia="Calibri" w:hAnsiTheme="minorHAnsi" w:cstheme="minorHAnsi"/>
                <w:color w:val="000000" w:themeColor="text1"/>
                <w:sz w:val="16"/>
                <w:szCs w:val="16"/>
              </w:rPr>
            </w:pPr>
          </w:p>
          <w:p w14:paraId="254FE194"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(3)</w:t>
            </w:r>
            <w:r w:rsidRPr="0026132E">
              <w:rPr>
                <w:rFonts w:asciiTheme="minorHAnsi" w:eastAsia="Calibri" w:hAnsiTheme="minorHAnsi" w:cstheme="minorHAnsi"/>
                <w:color w:val="000000" w:themeColor="text1"/>
                <w:sz w:val="16"/>
                <w:szCs w:val="16"/>
              </w:rPr>
              <w:t xml:space="preserve"> Bibeltexte (zum Beispiel Hiob, Bergpredigt) hinsichtlich ihrer existenziellen Bedeutung interpretieren </w:t>
            </w:r>
          </w:p>
          <w:p w14:paraId="048D9E78" w14:textId="77777777" w:rsidR="00850B94" w:rsidRPr="0026132E" w:rsidRDefault="00850B94" w:rsidP="00EB74F6">
            <w:pPr>
              <w:rPr>
                <w:rFonts w:asciiTheme="minorHAnsi" w:eastAsia="Calibri" w:hAnsiTheme="minorHAnsi" w:cstheme="minorHAnsi"/>
                <w:color w:val="000000" w:themeColor="text1"/>
                <w:sz w:val="16"/>
                <w:szCs w:val="16"/>
              </w:rPr>
            </w:pPr>
          </w:p>
          <w:p w14:paraId="480521CF" w14:textId="77777777" w:rsidR="00850B94" w:rsidRPr="0026132E" w:rsidRDefault="00850B94" w:rsidP="00EB74F6">
            <w:pPr>
              <w:rPr>
                <w:rFonts w:asciiTheme="minorHAnsi" w:eastAsia="Calibri" w:hAnsiTheme="minorHAnsi" w:cstheme="minorHAnsi"/>
                <w:color w:val="000000" w:themeColor="text1"/>
                <w:sz w:val="16"/>
                <w:szCs w:val="16"/>
              </w:rPr>
            </w:pPr>
          </w:p>
          <w:p w14:paraId="07EECF3B" w14:textId="77777777" w:rsidR="00850B94" w:rsidRPr="0026132E" w:rsidRDefault="00850B94" w:rsidP="00EB74F6">
            <w:pPr>
              <w:rPr>
                <w:rFonts w:asciiTheme="minorHAnsi" w:eastAsia="Calibri" w:hAnsiTheme="minorHAnsi" w:cstheme="minorHAnsi"/>
                <w:color w:val="000000" w:themeColor="text1"/>
                <w:sz w:val="16"/>
                <w:szCs w:val="16"/>
              </w:rPr>
            </w:pPr>
          </w:p>
          <w:p w14:paraId="6F90B36B" w14:textId="0DBA679D" w:rsidR="00850B94" w:rsidRPr="0026132E" w:rsidRDefault="00850B94" w:rsidP="129C2A9B">
            <w:pPr>
              <w:rPr>
                <w:rFonts w:asciiTheme="minorHAnsi" w:eastAsia="Calibri" w:hAnsiTheme="minorHAnsi" w:cstheme="minorBidi"/>
                <w:color w:val="000000" w:themeColor="text1"/>
                <w:sz w:val="16"/>
                <w:szCs w:val="16"/>
              </w:rPr>
            </w:pPr>
          </w:p>
        </w:tc>
        <w:tc>
          <w:tcPr>
            <w:tcW w:w="3742" w:type="dxa"/>
            <w:tcBorders>
              <w:top w:val="single" w:sz="12" w:space="0" w:color="auto"/>
              <w:left w:val="single" w:sz="4" w:space="0" w:color="auto"/>
              <w:right w:val="single" w:sz="4" w:space="0" w:color="auto"/>
            </w:tcBorders>
            <w:shd w:val="clear" w:color="auto" w:fill="FFFFFF" w:themeFill="background1"/>
          </w:tcPr>
          <w:p w14:paraId="1D3FF76D" w14:textId="77777777" w:rsidR="00850B94" w:rsidRDefault="00850B94" w:rsidP="00EB74F6">
            <w:pPr>
              <w:rPr>
                <w:rFonts w:asciiTheme="minorHAnsi" w:eastAsia="Calibri" w:hAnsiTheme="minorHAnsi" w:cstheme="minorHAnsi"/>
                <w:b/>
                <w:color w:val="000000" w:themeColor="text1"/>
                <w:sz w:val="16"/>
                <w:szCs w:val="16"/>
              </w:rPr>
            </w:pPr>
            <w:r>
              <w:rPr>
                <w:rFonts w:asciiTheme="minorHAnsi" w:eastAsia="Calibri" w:hAnsiTheme="minorHAnsi" w:cstheme="minorHAnsi"/>
                <w:b/>
                <w:color w:val="000000" w:themeColor="text1"/>
                <w:sz w:val="16"/>
                <w:szCs w:val="16"/>
              </w:rPr>
              <w:t>Didaktische Fragen und Anregungen:</w:t>
            </w:r>
          </w:p>
          <w:p w14:paraId="3A03C546" w14:textId="77777777" w:rsidR="00850B94" w:rsidRDefault="00850B94" w:rsidP="00EB74F6">
            <w:pPr>
              <w:rPr>
                <w:rFonts w:asciiTheme="minorHAnsi" w:eastAsia="Calibri" w:hAnsiTheme="minorHAnsi" w:cstheme="minorHAnsi"/>
                <w:color w:val="000000" w:themeColor="text1"/>
                <w:sz w:val="16"/>
                <w:szCs w:val="16"/>
              </w:rPr>
            </w:pPr>
          </w:p>
          <w:p w14:paraId="3DB3DC81" w14:textId="77777777" w:rsidR="00850B94" w:rsidRDefault="00850B94"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Wie sind biblische Texte zu verstehen?</w:t>
            </w:r>
          </w:p>
          <w:p w14:paraId="381F250B" w14:textId="77777777" w:rsidR="00850B94" w:rsidRDefault="00850B94" w:rsidP="00EB74F6">
            <w:pPr>
              <w:rPr>
                <w:rFonts w:asciiTheme="minorHAnsi" w:eastAsia="Calibri" w:hAnsiTheme="minorHAnsi" w:cstheme="minorHAnsi"/>
                <w:color w:val="000000" w:themeColor="text1"/>
                <w:sz w:val="16"/>
                <w:szCs w:val="16"/>
              </w:rPr>
            </w:pPr>
          </w:p>
          <w:p w14:paraId="1DDCEB38" w14:textId="77777777" w:rsidR="00850B94" w:rsidRDefault="00850B94"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Wie können kanonische Texte für heute bedeutsam werden, ohne dass sie fundamentalistisch reduziert werden?</w:t>
            </w:r>
          </w:p>
          <w:p w14:paraId="3F387D1D" w14:textId="77777777" w:rsidR="00850B94" w:rsidRDefault="00850B94" w:rsidP="00EB74F6">
            <w:pPr>
              <w:rPr>
                <w:rFonts w:asciiTheme="minorHAnsi" w:eastAsia="Calibri" w:hAnsiTheme="minorHAnsi" w:cstheme="minorHAnsi"/>
                <w:color w:val="000000" w:themeColor="text1"/>
                <w:sz w:val="16"/>
                <w:szCs w:val="16"/>
              </w:rPr>
            </w:pPr>
          </w:p>
          <w:p w14:paraId="75249D18" w14:textId="77777777" w:rsidR="00850B94" w:rsidRDefault="00850B94" w:rsidP="00A023E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Jesusdeutungen</w:t>
            </w:r>
          </w:p>
          <w:p w14:paraId="18ABA093" w14:textId="77777777" w:rsidR="00850B94" w:rsidRDefault="00850B94" w:rsidP="00EB74F6">
            <w:pPr>
              <w:rPr>
                <w:rFonts w:asciiTheme="minorHAnsi" w:eastAsia="Calibri" w:hAnsiTheme="minorHAnsi" w:cstheme="minorHAnsi"/>
                <w:color w:val="000000" w:themeColor="text1"/>
                <w:sz w:val="16"/>
                <w:szCs w:val="16"/>
              </w:rPr>
            </w:pPr>
          </w:p>
          <w:p w14:paraId="0B3BEED0" w14:textId="77777777" w:rsidR="00850B94" w:rsidRDefault="00850B94"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Jesus – ein „neuer Mose“?</w:t>
            </w:r>
          </w:p>
          <w:p w14:paraId="15455903" w14:textId="77777777" w:rsidR="00850B94" w:rsidRDefault="00850B94" w:rsidP="00EB74F6">
            <w:pPr>
              <w:rPr>
                <w:rFonts w:asciiTheme="minorHAnsi" w:eastAsia="Calibri" w:hAnsiTheme="minorHAnsi" w:cstheme="minorHAnsi"/>
                <w:color w:val="000000" w:themeColor="text1"/>
                <w:sz w:val="16"/>
                <w:szCs w:val="16"/>
              </w:rPr>
            </w:pPr>
          </w:p>
          <w:p w14:paraId="20748B74" w14:textId="77777777" w:rsidR="00850B94" w:rsidRDefault="00850B94"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Die Bergpredigt – ein „ethisches Programm“ Jesu?</w:t>
            </w:r>
          </w:p>
          <w:p w14:paraId="32169FEF" w14:textId="77777777" w:rsidR="00850B94" w:rsidRDefault="00850B94" w:rsidP="00EB74F6">
            <w:pPr>
              <w:rPr>
                <w:rFonts w:asciiTheme="minorHAnsi" w:eastAsia="Calibri" w:hAnsiTheme="minorHAnsi" w:cstheme="minorHAnsi"/>
                <w:color w:val="000000" w:themeColor="text1"/>
                <w:sz w:val="16"/>
                <w:szCs w:val="16"/>
              </w:rPr>
            </w:pPr>
          </w:p>
          <w:p w14:paraId="29024F8B" w14:textId="77777777" w:rsidR="00850B94" w:rsidRDefault="00850B94" w:rsidP="00EB74F6">
            <w:pPr>
              <w:rPr>
                <w:rFonts w:asciiTheme="minorHAnsi" w:eastAsia="Calibri" w:hAnsiTheme="minorHAnsi" w:cstheme="minorHAnsi"/>
                <w:color w:val="000000" w:themeColor="text1"/>
                <w:sz w:val="16"/>
                <w:szCs w:val="16"/>
              </w:rPr>
            </w:pPr>
            <w:r>
              <w:rPr>
                <w:rFonts w:asciiTheme="minorHAnsi" w:eastAsia="Calibri" w:hAnsiTheme="minorHAnsi" w:cstheme="minorHAnsi"/>
                <w:color w:val="000000" w:themeColor="text1"/>
                <w:sz w:val="16"/>
                <w:szCs w:val="16"/>
              </w:rPr>
              <w:t>Gewaltlosigkeit – eine Option oder Illusion?</w:t>
            </w:r>
          </w:p>
          <w:p w14:paraId="58B2586B" w14:textId="77777777" w:rsidR="00850B94" w:rsidRDefault="00850B94" w:rsidP="00EB74F6">
            <w:pPr>
              <w:rPr>
                <w:rFonts w:asciiTheme="minorHAnsi" w:eastAsia="Calibri" w:hAnsiTheme="minorHAnsi" w:cstheme="minorHAnsi"/>
                <w:color w:val="000000" w:themeColor="text1"/>
                <w:sz w:val="16"/>
                <w:szCs w:val="16"/>
              </w:rPr>
            </w:pPr>
          </w:p>
          <w:p w14:paraId="4CF6E14E" w14:textId="77777777" w:rsidR="00850B94" w:rsidRDefault="00850B94" w:rsidP="00EB74F6">
            <w:pPr>
              <w:rPr>
                <w:rFonts w:asciiTheme="minorHAnsi" w:eastAsia="Calibri" w:hAnsiTheme="minorHAnsi" w:cstheme="minorHAnsi"/>
                <w:color w:val="000000" w:themeColor="text1"/>
                <w:sz w:val="16"/>
                <w:szCs w:val="16"/>
              </w:rPr>
            </w:pPr>
          </w:p>
          <w:p w14:paraId="362E3E69" w14:textId="77777777" w:rsidR="00850B94" w:rsidRPr="00C92572" w:rsidRDefault="00850B94" w:rsidP="00D83404">
            <w:pPr>
              <w:rPr>
                <w:rFonts w:asciiTheme="minorHAnsi" w:eastAsia="Calibri" w:hAnsiTheme="minorHAnsi" w:cstheme="minorHAnsi"/>
                <w:color w:val="000000" w:themeColor="text1"/>
                <w:sz w:val="16"/>
                <w:szCs w:val="16"/>
              </w:rPr>
            </w:pPr>
          </w:p>
        </w:tc>
        <w:tc>
          <w:tcPr>
            <w:tcW w:w="3743" w:type="dxa"/>
            <w:tcBorders>
              <w:top w:val="single" w:sz="12" w:space="0" w:color="auto"/>
              <w:left w:val="single" w:sz="4" w:space="0" w:color="auto"/>
              <w:right w:val="single" w:sz="4" w:space="0" w:color="auto"/>
            </w:tcBorders>
            <w:shd w:val="clear" w:color="auto" w:fill="FFFF99"/>
          </w:tcPr>
          <w:p w14:paraId="0564CED0"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 Schülerinnen und Schüler können</w:t>
            </w:r>
          </w:p>
          <w:p w14:paraId="075EAF7F" w14:textId="77777777" w:rsidR="00850B94" w:rsidRPr="0026132E" w:rsidRDefault="00850B94" w:rsidP="00EB74F6">
            <w:pPr>
              <w:rPr>
                <w:rFonts w:asciiTheme="minorHAnsi" w:eastAsia="Calibri" w:hAnsiTheme="minorHAnsi" w:cstheme="minorHAnsi"/>
                <w:color w:val="000000" w:themeColor="text1"/>
                <w:sz w:val="16"/>
                <w:szCs w:val="16"/>
              </w:rPr>
            </w:pPr>
          </w:p>
          <w:p w14:paraId="567F5BE0" w14:textId="77777777" w:rsidR="00850B94" w:rsidRPr="0026132E" w:rsidRDefault="00850B94" w:rsidP="00EB74F6">
            <w:pPr>
              <w:autoSpaceDE w:val="0"/>
              <w:autoSpaceDN w:val="0"/>
              <w:adjustRightInd w:val="0"/>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3.3.5 (1)</w:t>
            </w:r>
            <w:r w:rsidRPr="0026132E">
              <w:rPr>
                <w:rFonts w:asciiTheme="minorHAnsi" w:hAnsiTheme="minorHAnsi" w:cstheme="minorHAnsi"/>
                <w:color w:val="000000" w:themeColor="text1"/>
                <w:sz w:val="16"/>
                <w:szCs w:val="16"/>
              </w:rPr>
              <w:t xml:space="preserve"> sich mit Jesusvorstellungen in der Alltags- und Jugendkultur auseinandersetzen, die von Klischees geprägt werden (zum Beispiel in der Popmusik, im Sport)</w:t>
            </w:r>
          </w:p>
          <w:p w14:paraId="6EF477D0" w14:textId="77777777" w:rsidR="00850B94" w:rsidRPr="0026132E" w:rsidRDefault="00850B94" w:rsidP="00EB74F6">
            <w:pPr>
              <w:autoSpaceDE w:val="0"/>
              <w:autoSpaceDN w:val="0"/>
              <w:adjustRightInd w:val="0"/>
              <w:rPr>
                <w:rFonts w:asciiTheme="minorHAnsi" w:hAnsiTheme="minorHAnsi" w:cstheme="minorHAnsi"/>
                <w:color w:val="000000" w:themeColor="text1"/>
                <w:sz w:val="16"/>
                <w:szCs w:val="16"/>
              </w:rPr>
            </w:pPr>
          </w:p>
          <w:p w14:paraId="33A565CB" w14:textId="77777777" w:rsidR="00850B94" w:rsidRDefault="00850B94" w:rsidP="00EB74F6">
            <w:pPr>
              <w:rPr>
                <w:rFonts w:asciiTheme="minorHAnsi" w:hAnsiTheme="minorHAnsi" w:cstheme="minorHAnsi"/>
                <w:color w:val="000000" w:themeColor="text1"/>
                <w:sz w:val="16"/>
                <w:szCs w:val="16"/>
              </w:rPr>
            </w:pPr>
            <w:r w:rsidRPr="0026132E">
              <w:rPr>
                <w:rFonts w:asciiTheme="minorHAnsi" w:hAnsiTheme="minorHAnsi" w:cstheme="minorHAnsi"/>
                <w:b/>
                <w:color w:val="000000" w:themeColor="text1"/>
                <w:sz w:val="16"/>
                <w:szCs w:val="16"/>
              </w:rPr>
              <w:t>3.3.5 (2)</w:t>
            </w:r>
            <w:r w:rsidRPr="0026132E">
              <w:rPr>
                <w:rFonts w:asciiTheme="minorHAnsi" w:hAnsiTheme="minorHAnsi" w:cstheme="minorHAnsi"/>
                <w:color w:val="000000" w:themeColor="text1"/>
                <w:sz w:val="16"/>
                <w:szCs w:val="16"/>
              </w:rPr>
              <w:t xml:space="preserve"> Jesusdeutungen in der Kunst (Bildende Kunst, Musik, Literatur und Film) mit biblischer Überlieferung in Beziehung setzen</w:t>
            </w:r>
          </w:p>
          <w:p w14:paraId="6B3EE0B4" w14:textId="77777777" w:rsidR="00850B94" w:rsidRPr="0026132E" w:rsidRDefault="00850B94" w:rsidP="00EB74F6">
            <w:pPr>
              <w:rPr>
                <w:rFonts w:asciiTheme="minorHAnsi" w:eastAsia="Calibri" w:hAnsiTheme="minorHAnsi" w:cstheme="minorHAnsi"/>
                <w:color w:val="000000" w:themeColor="text1"/>
                <w:sz w:val="16"/>
                <w:szCs w:val="16"/>
              </w:rPr>
            </w:pPr>
          </w:p>
          <w:p w14:paraId="663F4FED"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3.3.3 (1) </w:t>
            </w:r>
            <w:r w:rsidRPr="0026132E">
              <w:rPr>
                <w:rFonts w:asciiTheme="minorHAnsi" w:eastAsia="Calibri" w:hAnsiTheme="minorHAnsi" w:cstheme="minorHAnsi"/>
                <w:color w:val="000000" w:themeColor="text1"/>
                <w:sz w:val="16"/>
                <w:szCs w:val="16"/>
              </w:rPr>
              <w:t>Beobachtungen, die sie am biblischen Text eigenständig gemacht haben, formulieren</w:t>
            </w:r>
          </w:p>
          <w:p w14:paraId="25EA1EBA" w14:textId="77777777" w:rsidR="00850B94" w:rsidRPr="0026132E" w:rsidRDefault="00850B94" w:rsidP="00EB74F6">
            <w:pPr>
              <w:rPr>
                <w:rFonts w:asciiTheme="minorHAnsi" w:eastAsia="Calibri" w:hAnsiTheme="minorHAnsi" w:cstheme="minorHAnsi"/>
                <w:color w:val="000000" w:themeColor="text1"/>
                <w:sz w:val="16"/>
                <w:szCs w:val="16"/>
              </w:rPr>
            </w:pPr>
          </w:p>
          <w:p w14:paraId="21A98111"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3.3.3 (2) </w:t>
            </w:r>
            <w:r w:rsidRPr="0026132E">
              <w:rPr>
                <w:rFonts w:asciiTheme="minorHAnsi" w:eastAsia="Calibri" w:hAnsiTheme="minorHAnsi" w:cstheme="minorHAnsi"/>
                <w:color w:val="000000" w:themeColor="text1"/>
                <w:sz w:val="16"/>
                <w:szCs w:val="16"/>
              </w:rPr>
              <w:t xml:space="preserve">unter Berücksichtigung der Gattung entfalten, wie biblische Texte unterschiedliche Dimensionen von Wahrheit zum Ausdruck bringen (zum Beispiel Gen 1,1-2,4a; Jona; Rut; Ps 139,1-18; Koh 3,1-15; Auszüge aus dem </w:t>
            </w:r>
            <w:proofErr w:type="spellStart"/>
            <w:r w:rsidRPr="0026132E">
              <w:rPr>
                <w:rFonts w:asciiTheme="minorHAnsi" w:eastAsia="Calibri" w:hAnsiTheme="minorHAnsi" w:cstheme="minorHAnsi"/>
                <w:color w:val="000000" w:themeColor="text1"/>
                <w:sz w:val="16"/>
                <w:szCs w:val="16"/>
              </w:rPr>
              <w:t>Hld</w:t>
            </w:r>
            <w:proofErr w:type="spellEnd"/>
            <w:r w:rsidRPr="0026132E">
              <w:rPr>
                <w:rFonts w:asciiTheme="minorHAnsi" w:eastAsia="Calibri" w:hAnsiTheme="minorHAnsi" w:cstheme="minorHAnsi"/>
                <w:color w:val="000000" w:themeColor="text1"/>
                <w:sz w:val="16"/>
                <w:szCs w:val="16"/>
              </w:rPr>
              <w:t xml:space="preserve">; </w:t>
            </w:r>
            <w:proofErr w:type="spellStart"/>
            <w:r w:rsidRPr="0026132E">
              <w:rPr>
                <w:rFonts w:asciiTheme="minorHAnsi" w:eastAsia="Calibri" w:hAnsiTheme="minorHAnsi" w:cstheme="minorHAnsi"/>
                <w:color w:val="000000" w:themeColor="text1"/>
                <w:sz w:val="16"/>
                <w:szCs w:val="16"/>
              </w:rPr>
              <w:t>Mt</w:t>
            </w:r>
            <w:proofErr w:type="spellEnd"/>
            <w:r w:rsidRPr="0026132E">
              <w:rPr>
                <w:rFonts w:asciiTheme="minorHAnsi" w:eastAsia="Calibri" w:hAnsiTheme="minorHAnsi" w:cstheme="minorHAnsi"/>
                <w:color w:val="000000" w:themeColor="text1"/>
                <w:sz w:val="16"/>
                <w:szCs w:val="16"/>
              </w:rPr>
              <w:t xml:space="preserve"> 1-2; </w:t>
            </w:r>
            <w:proofErr w:type="spellStart"/>
            <w:r w:rsidRPr="0026132E">
              <w:rPr>
                <w:rFonts w:asciiTheme="minorHAnsi" w:eastAsia="Calibri" w:hAnsiTheme="minorHAnsi" w:cstheme="minorHAnsi"/>
                <w:color w:val="000000" w:themeColor="text1"/>
                <w:sz w:val="16"/>
                <w:szCs w:val="16"/>
              </w:rPr>
              <w:t>Mt</w:t>
            </w:r>
            <w:proofErr w:type="spellEnd"/>
            <w:r w:rsidRPr="0026132E">
              <w:rPr>
                <w:rFonts w:asciiTheme="minorHAnsi" w:eastAsia="Calibri" w:hAnsiTheme="minorHAnsi" w:cstheme="minorHAnsi"/>
                <w:color w:val="000000" w:themeColor="text1"/>
                <w:sz w:val="16"/>
                <w:szCs w:val="16"/>
              </w:rPr>
              <w:t xml:space="preserve"> 14,22-33par; </w:t>
            </w:r>
            <w:proofErr w:type="spellStart"/>
            <w:r w:rsidRPr="0026132E">
              <w:rPr>
                <w:rFonts w:asciiTheme="minorHAnsi" w:eastAsia="Calibri" w:hAnsiTheme="minorHAnsi" w:cstheme="minorHAnsi"/>
                <w:color w:val="000000" w:themeColor="text1"/>
                <w:sz w:val="16"/>
                <w:szCs w:val="16"/>
              </w:rPr>
              <w:t>Lk</w:t>
            </w:r>
            <w:proofErr w:type="spellEnd"/>
            <w:r w:rsidRPr="0026132E">
              <w:rPr>
                <w:rFonts w:asciiTheme="minorHAnsi" w:eastAsia="Calibri" w:hAnsiTheme="minorHAnsi" w:cstheme="minorHAnsi"/>
                <w:color w:val="000000" w:themeColor="text1"/>
                <w:sz w:val="16"/>
                <w:szCs w:val="16"/>
              </w:rPr>
              <w:t xml:space="preserve"> 1-2; </w:t>
            </w:r>
            <w:proofErr w:type="spellStart"/>
            <w:r w:rsidRPr="0026132E">
              <w:rPr>
                <w:rFonts w:asciiTheme="minorHAnsi" w:eastAsia="Calibri" w:hAnsiTheme="minorHAnsi" w:cstheme="minorHAnsi"/>
                <w:color w:val="000000" w:themeColor="text1"/>
                <w:sz w:val="16"/>
                <w:szCs w:val="16"/>
              </w:rPr>
              <w:t>Lk</w:t>
            </w:r>
            <w:proofErr w:type="spellEnd"/>
            <w:r w:rsidRPr="0026132E">
              <w:rPr>
                <w:rFonts w:asciiTheme="minorHAnsi" w:eastAsia="Calibri" w:hAnsiTheme="minorHAnsi" w:cstheme="minorHAnsi"/>
                <w:color w:val="000000" w:themeColor="text1"/>
                <w:sz w:val="16"/>
                <w:szCs w:val="16"/>
              </w:rPr>
              <w:t xml:space="preserve"> 24,13-35)</w:t>
            </w:r>
          </w:p>
          <w:p w14:paraId="7EC92531" w14:textId="77777777" w:rsidR="00850B94" w:rsidRPr="0026132E" w:rsidRDefault="00850B94" w:rsidP="00EB74F6">
            <w:pPr>
              <w:rPr>
                <w:rFonts w:asciiTheme="minorHAnsi" w:eastAsia="Calibri" w:hAnsiTheme="minorHAnsi" w:cstheme="minorHAnsi"/>
                <w:color w:val="000000" w:themeColor="text1"/>
                <w:sz w:val="16"/>
                <w:szCs w:val="16"/>
              </w:rPr>
            </w:pPr>
          </w:p>
          <w:p w14:paraId="05A4B59A"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3.3.5 (6)</w:t>
            </w:r>
            <w:r w:rsidRPr="0026132E">
              <w:rPr>
                <w:rFonts w:asciiTheme="minorHAnsi" w:eastAsia="Calibri" w:hAnsiTheme="minorHAnsi" w:cstheme="minorHAnsi"/>
                <w:color w:val="000000" w:themeColor="text1"/>
                <w:sz w:val="16"/>
                <w:szCs w:val="16"/>
              </w:rPr>
              <w:t xml:space="preserve"> überprüfen, ob die Bergpredigt für die politische Gestaltung einer Gesellschaft hilfreich sein kann</w:t>
            </w:r>
          </w:p>
          <w:p w14:paraId="1AD77E88" w14:textId="77777777" w:rsidR="00850B94" w:rsidRPr="0026132E" w:rsidRDefault="00850B94" w:rsidP="00EB74F6">
            <w:pPr>
              <w:rPr>
                <w:rFonts w:asciiTheme="minorHAnsi" w:eastAsia="Calibri" w:hAnsiTheme="minorHAnsi" w:cstheme="minorHAnsi"/>
                <w:b/>
                <w:color w:val="000000" w:themeColor="text1"/>
                <w:sz w:val="16"/>
                <w:szCs w:val="16"/>
              </w:rPr>
            </w:pPr>
          </w:p>
          <w:p w14:paraId="581DF9FA"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(5)</w:t>
            </w:r>
            <w:r w:rsidRPr="0026132E">
              <w:rPr>
                <w:rFonts w:asciiTheme="minorHAnsi" w:eastAsia="Calibri" w:hAnsiTheme="minorHAnsi" w:cstheme="minorHAnsi"/>
                <w:color w:val="000000" w:themeColor="text1"/>
                <w:sz w:val="16"/>
                <w:szCs w:val="16"/>
              </w:rPr>
              <w:t xml:space="preserve"> an Beispielen erläutern, dass biblische Texte gesellschaftspolitische Relevanz haben (zum Beispiel Mi 3,1-12; Mi 6,8; </w:t>
            </w:r>
            <w:proofErr w:type="spellStart"/>
            <w:r w:rsidRPr="0026132E">
              <w:rPr>
                <w:rFonts w:asciiTheme="minorHAnsi" w:eastAsia="Calibri" w:hAnsiTheme="minorHAnsi" w:cstheme="minorHAnsi"/>
                <w:color w:val="000000" w:themeColor="text1"/>
                <w:sz w:val="16"/>
                <w:szCs w:val="16"/>
              </w:rPr>
              <w:t>Lk</w:t>
            </w:r>
            <w:proofErr w:type="spellEnd"/>
            <w:r w:rsidRPr="0026132E">
              <w:rPr>
                <w:rFonts w:asciiTheme="minorHAnsi" w:eastAsia="Calibri" w:hAnsiTheme="minorHAnsi" w:cstheme="minorHAnsi"/>
                <w:color w:val="000000" w:themeColor="text1"/>
                <w:sz w:val="16"/>
                <w:szCs w:val="16"/>
              </w:rPr>
              <w:t xml:space="preserve"> 1,46-55; </w:t>
            </w:r>
            <w:proofErr w:type="spellStart"/>
            <w:r w:rsidRPr="0026132E">
              <w:rPr>
                <w:rFonts w:asciiTheme="minorHAnsi" w:eastAsia="Calibri" w:hAnsiTheme="minorHAnsi" w:cstheme="minorHAnsi"/>
                <w:color w:val="000000" w:themeColor="text1"/>
                <w:sz w:val="16"/>
                <w:szCs w:val="16"/>
              </w:rPr>
              <w:t>Mt</w:t>
            </w:r>
            <w:proofErr w:type="spellEnd"/>
            <w:r w:rsidRPr="0026132E">
              <w:rPr>
                <w:rFonts w:asciiTheme="minorHAnsi" w:eastAsia="Calibri" w:hAnsiTheme="minorHAnsi" w:cstheme="minorHAnsi"/>
                <w:color w:val="000000" w:themeColor="text1"/>
                <w:sz w:val="16"/>
                <w:szCs w:val="16"/>
              </w:rPr>
              <w:t xml:space="preserve"> 5-7)</w:t>
            </w:r>
          </w:p>
          <w:p w14:paraId="110BCC1B" w14:textId="77777777" w:rsidR="00850B94" w:rsidRPr="0026132E" w:rsidRDefault="00850B94" w:rsidP="00EB74F6">
            <w:pPr>
              <w:rPr>
                <w:rFonts w:asciiTheme="minorHAnsi" w:eastAsia="Calibri" w:hAnsiTheme="minorHAnsi" w:cstheme="minorHAnsi"/>
                <w:color w:val="000000" w:themeColor="text1"/>
                <w:sz w:val="16"/>
                <w:szCs w:val="16"/>
              </w:rPr>
            </w:pPr>
          </w:p>
          <w:p w14:paraId="0CA1EAF3" w14:textId="77777777" w:rsidR="00850B94" w:rsidRPr="0026132E" w:rsidRDefault="00850B94" w:rsidP="129C2A9B">
            <w:pPr>
              <w:rPr>
                <w:rFonts w:asciiTheme="minorHAnsi" w:eastAsia="Calibri" w:hAnsiTheme="minorHAnsi" w:cstheme="minorBidi"/>
                <w:color w:val="000000" w:themeColor="text1"/>
                <w:sz w:val="16"/>
                <w:szCs w:val="16"/>
              </w:rPr>
            </w:pPr>
            <w:r w:rsidRPr="129C2A9B">
              <w:rPr>
                <w:rFonts w:asciiTheme="minorHAnsi" w:eastAsia="Calibri" w:hAnsiTheme="minorHAnsi" w:cstheme="minorBidi"/>
                <w:b/>
                <w:bCs/>
                <w:color w:val="000000" w:themeColor="text1"/>
                <w:sz w:val="16"/>
                <w:szCs w:val="16"/>
              </w:rPr>
              <w:t>3.3.3 (3) zeigen, zu welchen Ergebnissen ein methodengeleiteter Umgang mit biblischen Texten führen kann (zum Beispiel synoptischer Vergleich, Aspekte historisch-kritischer, sozialgeschichtlicher, tiefenpsychologischer, feministischer Auslegung)</w:t>
            </w:r>
          </w:p>
          <w:p w14:paraId="3ABF162A" w14:textId="77777777" w:rsidR="00850B94" w:rsidRPr="0026132E" w:rsidRDefault="00850B94" w:rsidP="00EB74F6">
            <w:pPr>
              <w:rPr>
                <w:rFonts w:asciiTheme="minorHAnsi" w:eastAsia="Calibri" w:hAnsiTheme="minorHAnsi" w:cstheme="minorHAnsi"/>
                <w:color w:val="000000" w:themeColor="text1"/>
                <w:sz w:val="16"/>
                <w:szCs w:val="16"/>
              </w:rPr>
            </w:pPr>
          </w:p>
          <w:p w14:paraId="4FC21157"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(4)</w:t>
            </w:r>
            <w:r w:rsidRPr="0026132E">
              <w:rPr>
                <w:rFonts w:asciiTheme="minorHAnsi" w:eastAsia="Calibri" w:hAnsiTheme="minorHAnsi" w:cstheme="minorHAnsi"/>
                <w:color w:val="000000" w:themeColor="text1"/>
                <w:sz w:val="16"/>
                <w:szCs w:val="16"/>
              </w:rPr>
              <w:t xml:space="preserve"> erklären, dass die vier Evangelien keine historischen Jesusbiografien sind, sondern Glaubenszeugnisse und worin sie sich in ihren Jesusdeutungen unterscheiden</w:t>
            </w:r>
          </w:p>
          <w:p w14:paraId="63200667" w14:textId="77777777" w:rsidR="00850B94" w:rsidRPr="0026132E" w:rsidRDefault="00850B94" w:rsidP="00EB74F6">
            <w:pPr>
              <w:rPr>
                <w:rFonts w:asciiTheme="minorHAnsi" w:eastAsia="Calibri" w:hAnsiTheme="minorHAnsi" w:cstheme="minorHAnsi"/>
                <w:color w:val="000000" w:themeColor="text1"/>
                <w:sz w:val="16"/>
                <w:szCs w:val="16"/>
              </w:rPr>
            </w:pPr>
          </w:p>
          <w:p w14:paraId="5EA2886A"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3.3.5 (5)</w:t>
            </w:r>
            <w:r w:rsidRPr="0026132E">
              <w:rPr>
                <w:rFonts w:asciiTheme="minorHAnsi" w:eastAsia="Calibri" w:hAnsiTheme="minorHAnsi" w:cstheme="minorHAnsi"/>
                <w:color w:val="000000" w:themeColor="text1"/>
                <w:sz w:val="16"/>
                <w:szCs w:val="16"/>
              </w:rPr>
              <w:t xml:space="preserve"> an Beispielen aus der Bergpredigt analysieren, wie die Botschaft Jesu zum Perspektivenwechsel herausfordert</w:t>
            </w:r>
          </w:p>
          <w:p w14:paraId="1C583309" w14:textId="77777777" w:rsidR="00850B94" w:rsidRPr="0026132E" w:rsidRDefault="00850B94" w:rsidP="00EB74F6">
            <w:pPr>
              <w:rPr>
                <w:rFonts w:asciiTheme="minorHAnsi" w:eastAsia="Calibri" w:hAnsiTheme="minorHAnsi" w:cstheme="minorHAnsi"/>
                <w:b/>
                <w:color w:val="000000" w:themeColor="text1"/>
                <w:sz w:val="16"/>
                <w:szCs w:val="16"/>
              </w:rPr>
            </w:pPr>
          </w:p>
          <w:p w14:paraId="7EAAA2A7" w14:textId="77777777" w:rsidR="00850B94" w:rsidRPr="0026132E" w:rsidRDefault="00850B94" w:rsidP="00EB74F6">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3.3.3 (6)</w:t>
            </w:r>
            <w:r w:rsidRPr="0026132E">
              <w:rPr>
                <w:rFonts w:asciiTheme="minorHAnsi" w:eastAsia="Calibri" w:hAnsiTheme="minorHAnsi" w:cstheme="minorHAnsi"/>
                <w:color w:val="000000" w:themeColor="text1"/>
                <w:sz w:val="16"/>
                <w:szCs w:val="16"/>
              </w:rPr>
              <w:t xml:space="preserve"> den Sinngehalt biblischer Texte in neuen Formen darstellen</w:t>
            </w:r>
          </w:p>
          <w:p w14:paraId="18CCC260" w14:textId="76008323" w:rsidR="00850B94" w:rsidRPr="0026132E" w:rsidRDefault="00850B94" w:rsidP="00EB74F6">
            <w:pPr>
              <w:rPr>
                <w:rFonts w:asciiTheme="minorHAnsi" w:hAnsiTheme="minorHAnsi" w:cs="Arial"/>
                <w:color w:val="000000" w:themeColor="text1"/>
                <w:sz w:val="16"/>
                <w:szCs w:val="16"/>
              </w:rPr>
            </w:pPr>
          </w:p>
        </w:tc>
      </w:tr>
      <w:tr w:rsidR="00E351E9" w:rsidRPr="0026132E" w14:paraId="6D22DBB1" w14:textId="77777777" w:rsidTr="00D657BD">
        <w:trPr>
          <w:trHeight w:val="397"/>
        </w:trPr>
        <w:tc>
          <w:tcPr>
            <w:tcW w:w="374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5E867816" w14:textId="77777777" w:rsidR="00E351E9" w:rsidRPr="0026132E" w:rsidRDefault="00E351E9" w:rsidP="00EB74F6">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Die Schülerinnen und Schüler setzen sich auf der Grundlage eines hermeneutischen Textverständnisses mit der Bedeutung der Bergpredigt für die Gestaltung unserer Gesellschaft auseinander.</w:t>
            </w:r>
          </w:p>
        </w:tc>
        <w:tc>
          <w:tcPr>
            <w:tcW w:w="3742" w:type="dxa"/>
            <w:tcBorders>
              <w:top w:val="single" w:sz="4" w:space="0" w:color="auto"/>
              <w:left w:val="single" w:sz="4" w:space="0" w:color="auto"/>
              <w:bottom w:val="single" w:sz="4" w:space="0" w:color="auto"/>
              <w:right w:val="single" w:sz="4" w:space="0" w:color="auto"/>
            </w:tcBorders>
            <w:vAlign w:val="center"/>
            <w:hideMark/>
          </w:tcPr>
          <w:p w14:paraId="67B9C52D" w14:textId="77777777" w:rsidR="00E351E9" w:rsidRPr="00C92572" w:rsidRDefault="00C92572" w:rsidP="00EB74F6">
            <w:pPr>
              <w:jc w:val="center"/>
              <w:rPr>
                <w:rFonts w:asciiTheme="minorHAnsi" w:eastAsia="Calibri" w:hAnsiTheme="minorHAnsi" w:cstheme="minorHAnsi"/>
                <w:b/>
                <w:color w:val="000000" w:themeColor="text1"/>
                <w:sz w:val="16"/>
                <w:szCs w:val="16"/>
              </w:rPr>
            </w:pPr>
            <w:r w:rsidRPr="00C92572">
              <w:rPr>
                <w:rFonts w:asciiTheme="minorHAnsi" w:eastAsia="Calibri" w:hAnsiTheme="minorHAnsi" w:cstheme="minorHAnsi"/>
                <w:b/>
                <w:color w:val="000000" w:themeColor="text1"/>
                <w:sz w:val="16"/>
                <w:szCs w:val="16"/>
              </w:rPr>
              <w:t>Hermeneutik der Bibel am Beispiel der Bergpredigt</w:t>
            </w:r>
          </w:p>
        </w:tc>
        <w:tc>
          <w:tcPr>
            <w:tcW w:w="3743" w:type="dxa"/>
            <w:tcBorders>
              <w:left w:val="single" w:sz="4" w:space="0" w:color="auto"/>
              <w:right w:val="single" w:sz="4" w:space="0" w:color="auto"/>
            </w:tcBorders>
            <w:shd w:val="clear" w:color="auto" w:fill="E5DFEC" w:themeFill="accent4" w:themeFillTint="33"/>
            <w:vAlign w:val="center"/>
          </w:tcPr>
          <w:p w14:paraId="5CCE3061" w14:textId="77777777" w:rsidR="00E351E9" w:rsidRPr="0026132E" w:rsidRDefault="00E351E9" w:rsidP="00EB74F6">
            <w:pPr>
              <w:jc w:val="cente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t>Aktuelle Bedeutung biblischer Texte anhand der Bergpredigt herausarbeiten</w:t>
            </w:r>
          </w:p>
        </w:tc>
      </w:tr>
      <w:tr w:rsidR="00E44EDB" w:rsidRPr="0026132E" w14:paraId="167BC8AF" w14:textId="77777777" w:rsidTr="00D657BD">
        <w:trPr>
          <w:trHeight w:val="397"/>
        </w:trPr>
        <w:tc>
          <w:tcPr>
            <w:tcW w:w="11227" w:type="dxa"/>
            <w:gridSpan w:val="3"/>
            <w:tcBorders>
              <w:top w:val="single" w:sz="4" w:space="0" w:color="auto"/>
              <w:left w:val="single" w:sz="4" w:space="0" w:color="auto"/>
              <w:bottom w:val="single" w:sz="12" w:space="0" w:color="auto"/>
            </w:tcBorders>
            <w:shd w:val="clear" w:color="auto" w:fill="auto"/>
            <w:vAlign w:val="center"/>
          </w:tcPr>
          <w:p w14:paraId="6C92DAF0" w14:textId="77777777" w:rsidR="0033566F" w:rsidRPr="0033566F" w:rsidRDefault="0033566F" w:rsidP="0033566F">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289706AD" w14:textId="061F9AD8" w:rsidR="00E44EDB" w:rsidRDefault="0033566F" w:rsidP="0033566F">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0583FF87" w14:textId="77777777" w:rsidR="00850B94" w:rsidRDefault="00850B94" w:rsidP="0033566F">
            <w:pPr>
              <w:jc w:val="center"/>
              <w:rPr>
                <w:rFonts w:asciiTheme="minorHAnsi" w:hAnsiTheme="minorHAnsi" w:cstheme="minorHAnsi"/>
                <w:i/>
                <w:color w:val="000000" w:themeColor="text1"/>
              </w:rPr>
            </w:pPr>
          </w:p>
          <w:p w14:paraId="187D1A96"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2.1 1</w:t>
            </w:r>
            <w:r w:rsidRPr="0026132E">
              <w:rPr>
                <w:rFonts w:asciiTheme="minorHAnsi" w:eastAsia="Calibri" w:hAnsiTheme="minorHAnsi" w:cstheme="minorHAnsi"/>
                <w:color w:val="000000" w:themeColor="text1"/>
                <w:sz w:val="16"/>
                <w:szCs w:val="16"/>
              </w:rPr>
              <w:t xml:space="preserve"> Situationen erfassen, in denen letzte Fragen nach Grund, Sinn, Ziel und Verantwortung des Lebens aufbrechen</w:t>
            </w:r>
          </w:p>
          <w:p w14:paraId="1271B626"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2.1 2</w:t>
            </w:r>
            <w:r w:rsidRPr="0026132E">
              <w:rPr>
                <w:rFonts w:asciiTheme="minorHAnsi" w:eastAsia="Calibri" w:hAnsiTheme="minorHAnsi" w:cstheme="minorHAnsi"/>
                <w:color w:val="000000" w:themeColor="text1"/>
                <w:sz w:val="16"/>
                <w:szCs w:val="16"/>
              </w:rPr>
              <w:t xml:space="preserve"> religiöse Phänomene und Fragestellungen in ihrem Lebensumfeld wahrnehmen und sie beschreiben</w:t>
            </w:r>
          </w:p>
          <w:p w14:paraId="2F65987D" w14:textId="4F53E5AD"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2.1 3 </w:t>
            </w:r>
            <w:r w:rsidRPr="0026132E">
              <w:rPr>
                <w:rFonts w:asciiTheme="minorHAnsi" w:eastAsia="Calibri" w:hAnsiTheme="minorHAnsi" w:cstheme="minorHAnsi"/>
                <w:color w:val="000000" w:themeColor="text1"/>
                <w:sz w:val="16"/>
                <w:szCs w:val="16"/>
              </w:rPr>
              <w:t>grundlegende religiöse Ausdrucksformen (Symbole, Rit</w:t>
            </w:r>
            <w:r w:rsidR="00D657BD">
              <w:rPr>
                <w:rFonts w:asciiTheme="minorHAnsi" w:eastAsia="Calibri" w:hAnsiTheme="minorHAnsi" w:cstheme="minorHAnsi"/>
                <w:color w:val="000000" w:themeColor="text1"/>
                <w:sz w:val="16"/>
                <w:szCs w:val="16"/>
              </w:rPr>
              <w:t>en, Mythen, Räume, Zeiten) wahr</w:t>
            </w:r>
            <w:r w:rsidRPr="0026132E">
              <w:rPr>
                <w:rFonts w:asciiTheme="minorHAnsi" w:eastAsia="Calibri" w:hAnsiTheme="minorHAnsi" w:cstheme="minorHAnsi"/>
                <w:color w:val="000000" w:themeColor="text1"/>
                <w:sz w:val="16"/>
                <w:szCs w:val="16"/>
              </w:rPr>
              <w:t>nehmen, sie in verschiedenen Kontexten wiedererkennen und sie einordnen</w:t>
            </w:r>
          </w:p>
          <w:p w14:paraId="6797AE3A"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p>
          <w:p w14:paraId="4103D777" w14:textId="77777777" w:rsidR="00850B94" w:rsidRPr="0026132E" w:rsidRDefault="00850B94" w:rsidP="00850B94">
            <w:pPr>
              <w:shd w:val="clear" w:color="auto" w:fill="CCC0D9" w:themeFill="accent4" w:themeFillTint="66"/>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2.2.1</w:t>
            </w:r>
            <w:r w:rsidRPr="0026132E">
              <w:rPr>
                <w:rFonts w:asciiTheme="minorHAnsi" w:eastAsia="Calibri" w:hAnsiTheme="minorHAnsi" w:cstheme="minorHAnsi"/>
                <w:color w:val="000000" w:themeColor="text1"/>
                <w:sz w:val="16"/>
                <w:szCs w:val="16"/>
              </w:rPr>
              <w:t xml:space="preserve"> religiöse Ausdrucksformen analysieren und sie als Ausdruck existenzieller Erfahrungen verstehen</w:t>
            </w:r>
          </w:p>
          <w:p w14:paraId="4B6DB564"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2.2.2</w:t>
            </w:r>
            <w:r w:rsidRPr="0026132E">
              <w:rPr>
                <w:rFonts w:asciiTheme="minorHAnsi" w:eastAsia="Calibri" w:hAnsiTheme="minorHAnsi" w:cstheme="minorHAnsi"/>
                <w:color w:val="000000" w:themeColor="text1"/>
                <w:sz w:val="16"/>
                <w:szCs w:val="16"/>
              </w:rPr>
              <w:t xml:space="preserve"> religiöse Motive und Elemente in medialen Ausdrucksformen deuten</w:t>
            </w:r>
          </w:p>
          <w:p w14:paraId="4AD489E8"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3. Texte, insbesondere biblische, sachgemäß und methodisch reflektiert auslegen</w:t>
            </w:r>
          </w:p>
          <w:p w14:paraId="56BB552F"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p>
          <w:p w14:paraId="6BBFC5FC" w14:textId="77777777" w:rsidR="00850B94" w:rsidRPr="0026132E" w:rsidRDefault="00850B94" w:rsidP="00850B94">
            <w:pPr>
              <w:shd w:val="clear" w:color="auto" w:fill="CCC0D9" w:themeFill="accent4" w:themeFillTint="66"/>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 xml:space="preserve">2.3.2 </w:t>
            </w:r>
            <w:r w:rsidRPr="0026132E">
              <w:rPr>
                <w:rFonts w:asciiTheme="minorHAnsi" w:eastAsia="Calibri" w:hAnsiTheme="minorHAnsi" w:cstheme="minorHAnsi"/>
                <w:color w:val="000000" w:themeColor="text1"/>
                <w:sz w:val="16"/>
                <w:szCs w:val="16"/>
              </w:rPr>
              <w:t>Zweifel und Kritik an Religion erörtern</w:t>
            </w:r>
          </w:p>
          <w:p w14:paraId="371B538D"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2.3.3</w:t>
            </w:r>
            <w:r w:rsidRPr="0026132E">
              <w:rPr>
                <w:rFonts w:asciiTheme="minorHAnsi" w:eastAsia="Calibri" w:hAnsiTheme="minorHAnsi" w:cstheme="minorHAnsi"/>
                <w:color w:val="000000" w:themeColor="text1"/>
                <w:sz w:val="16"/>
                <w:szCs w:val="16"/>
              </w:rPr>
              <w:t xml:space="preserve"> ambivalente Aspekte der Religion und ihrer Praxis erläutern</w:t>
            </w:r>
          </w:p>
          <w:p w14:paraId="3900C3C6" w14:textId="77777777" w:rsidR="00850B94"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2.3.5 </w:t>
            </w:r>
            <w:r w:rsidRPr="0026132E">
              <w:rPr>
                <w:rFonts w:asciiTheme="minorHAnsi" w:eastAsia="Calibri" w:hAnsiTheme="minorHAnsi" w:cstheme="minorHAnsi"/>
                <w:color w:val="000000" w:themeColor="text1"/>
                <w:sz w:val="16"/>
                <w:szCs w:val="16"/>
              </w:rPr>
              <w:t>im Zusammenhang einer pluralen Gesellschaft einen eigenen Standpunkt zu religiösen und ethischen Fragen einnehmen und ihn argumentativ vertreten</w:t>
            </w:r>
          </w:p>
          <w:p w14:paraId="4D070B21"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lastRenderedPageBreak/>
              <w:t xml:space="preserve">2.1.5 </w:t>
            </w:r>
            <w:r w:rsidRPr="0026132E">
              <w:rPr>
                <w:rFonts w:asciiTheme="minorHAnsi" w:hAnsiTheme="minorHAnsi" w:cs="Arial"/>
                <w:color w:val="000000" w:themeColor="text1"/>
                <w:sz w:val="16"/>
                <w:szCs w:val="16"/>
              </w:rPr>
              <w:t>aus ausgewählten Quellen, Texten, Medien Informationen erheben, die eine Deutung religiöser Sachverhalte ermöglichen</w:t>
            </w:r>
          </w:p>
          <w:p w14:paraId="2242DAF0" w14:textId="77777777" w:rsidR="00850B94" w:rsidRPr="0026132E" w:rsidRDefault="00850B94" w:rsidP="00850B94">
            <w:pPr>
              <w:shd w:val="clear" w:color="auto" w:fill="FBFD9D"/>
              <w:rPr>
                <w:rFonts w:asciiTheme="minorHAnsi" w:hAnsiTheme="minorHAnsi" w:cs="Arial"/>
                <w:b/>
                <w:color w:val="000000" w:themeColor="text1"/>
                <w:sz w:val="16"/>
                <w:szCs w:val="16"/>
              </w:rPr>
            </w:pPr>
          </w:p>
          <w:p w14:paraId="79D5FCE1"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14:paraId="21533FD2"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14:paraId="11C42D57"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14:paraId="2E0C121D" w14:textId="77777777" w:rsidR="00850B94" w:rsidRPr="0026132E" w:rsidRDefault="00850B94" w:rsidP="00850B94">
            <w:pPr>
              <w:shd w:val="clear" w:color="auto" w:fill="FBFD9D"/>
              <w:rPr>
                <w:rFonts w:asciiTheme="minorHAnsi" w:hAnsiTheme="minorHAnsi" w:cs="Arial"/>
                <w:color w:val="000000" w:themeColor="text1"/>
                <w:sz w:val="16"/>
                <w:szCs w:val="16"/>
              </w:rPr>
            </w:pPr>
          </w:p>
          <w:p w14:paraId="201F9C28"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14:paraId="77B67827"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14:paraId="2E2C7744"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2.3.3</w:t>
            </w:r>
            <w:r w:rsidRPr="0026132E">
              <w:rPr>
                <w:rFonts w:asciiTheme="minorHAnsi" w:hAnsiTheme="minorHAnsi" w:cs="Arial"/>
                <w:color w:val="000000" w:themeColor="text1"/>
                <w:sz w:val="16"/>
                <w:szCs w:val="16"/>
              </w:rPr>
              <w:t xml:space="preserve"> lebensfördernde und lebensfeindliche Formen von Religion unterscheiden</w:t>
            </w:r>
          </w:p>
          <w:p w14:paraId="7AE8325B"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2.3.5</w:t>
            </w:r>
            <w:r w:rsidRPr="0026132E">
              <w:rPr>
                <w:rFonts w:asciiTheme="minorHAnsi" w:hAnsiTheme="minorHAnsi" w:cs="Arial"/>
                <w:color w:val="000000" w:themeColor="text1"/>
                <w:sz w:val="16"/>
                <w:szCs w:val="16"/>
              </w:rPr>
              <w:t xml:space="preserve"> im Kontext der Pluralität einen eigenen Standpunkt zu religiösen und ethischen Fragen einnehmen und argumentativ vertreten</w:t>
            </w:r>
          </w:p>
          <w:p w14:paraId="38E0D847"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2.3.7</w:t>
            </w:r>
            <w:r w:rsidRPr="0026132E">
              <w:rPr>
                <w:rFonts w:asciiTheme="minorHAnsi" w:hAnsiTheme="minorHAnsi" w:cs="Arial"/>
                <w:color w:val="000000" w:themeColor="text1"/>
                <w:sz w:val="16"/>
                <w:szCs w:val="16"/>
              </w:rPr>
              <w:t xml:space="preserve"> Herausforderungen beziehungsweise Antinomien sittlichen Handelns wahrnehmen, im Kontext ihrer eigenen Biografie reflektieren und in Beziehung zu kirchlichem Glauben und Leben setzen</w:t>
            </w:r>
          </w:p>
          <w:p w14:paraId="24D5E227"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2.4.3</w:t>
            </w:r>
            <w:r w:rsidRPr="0026132E">
              <w:rPr>
                <w:rFonts w:asciiTheme="minorHAnsi" w:hAnsiTheme="minorHAnsi" w:cs="Arial"/>
                <w:color w:val="000000" w:themeColor="text1"/>
                <w:sz w:val="16"/>
                <w:szCs w:val="16"/>
              </w:rPr>
              <w:t xml:space="preserve"> erworbenes </w:t>
            </w:r>
          </w:p>
          <w:p w14:paraId="3C51BB26"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Wissen zu religiösen und ethischen Fragen verständlich erklären</w:t>
            </w:r>
          </w:p>
          <w:p w14:paraId="26857780"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2.4.4</w:t>
            </w:r>
            <w:r w:rsidRPr="0026132E">
              <w:rPr>
                <w:rFonts w:asciiTheme="minorHAnsi" w:hAnsiTheme="minorHAnsi" w:cs="Arial"/>
                <w:color w:val="000000" w:themeColor="text1"/>
                <w:sz w:val="16"/>
                <w:szCs w:val="16"/>
              </w:rPr>
              <w:t xml:space="preserve"> die Perspektive eines anderen einnehmen und dadurch die eigene Perspektive erweitern</w:t>
            </w:r>
          </w:p>
          <w:p w14:paraId="6946230B" w14:textId="77777777" w:rsidR="00850B94" w:rsidRPr="0026132E" w:rsidRDefault="00850B94" w:rsidP="00850B94">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2.5.2 </w:t>
            </w:r>
            <w:r w:rsidRPr="0026132E">
              <w:rPr>
                <w:rFonts w:asciiTheme="minorHAnsi" w:hAnsiTheme="minorHAnsi" w:cs="Arial"/>
                <w:color w:val="000000" w:themeColor="text1"/>
                <w:sz w:val="16"/>
                <w:szCs w:val="16"/>
              </w:rPr>
              <w:t>typische Sprachformen der Bibel theologisch reflektiert transformieren</w:t>
            </w:r>
          </w:p>
          <w:p w14:paraId="47048F3D" w14:textId="42BB4A04" w:rsidR="00850B94" w:rsidRDefault="00850B94" w:rsidP="00850B94">
            <w:pPr>
              <w:shd w:val="clear" w:color="auto" w:fill="FBFD9D"/>
              <w:rPr>
                <w:rFonts w:asciiTheme="minorHAnsi" w:eastAsia="Calibri" w:hAnsiTheme="minorHAnsi" w:cstheme="minorHAnsi"/>
                <w:color w:val="000000" w:themeColor="text1"/>
                <w:sz w:val="16"/>
                <w:szCs w:val="16"/>
              </w:rPr>
            </w:pPr>
            <w:r w:rsidRPr="0026132E">
              <w:rPr>
                <w:rFonts w:asciiTheme="minorHAnsi" w:hAnsiTheme="minorHAnsi" w:cs="Arial"/>
                <w:b/>
                <w:color w:val="000000" w:themeColor="text1"/>
                <w:sz w:val="16"/>
                <w:szCs w:val="16"/>
              </w:rPr>
              <w:t>2.5.3</w:t>
            </w:r>
            <w:r w:rsidRPr="0026132E">
              <w:rPr>
                <w:rFonts w:asciiTheme="minorHAnsi" w:hAnsiTheme="minorHAnsi" w:cs="Arial"/>
                <w:color w:val="000000" w:themeColor="text1"/>
                <w:sz w:val="16"/>
                <w:szCs w:val="16"/>
              </w:rPr>
              <w:t xml:space="preserve"> Aspekten des christlichen Glaubens in textbezogenen Formen kreativ Ausdruck verleihen</w:t>
            </w:r>
          </w:p>
          <w:p w14:paraId="4891A535" w14:textId="28B1C5F8" w:rsidR="00850B94" w:rsidRPr="0026132E" w:rsidRDefault="00850B94" w:rsidP="00850B94">
            <w:pPr>
              <w:rPr>
                <w:rFonts w:asciiTheme="minorHAnsi" w:eastAsia="Calibri" w:hAnsiTheme="minorHAnsi" w:cstheme="minorHAnsi"/>
                <w:i/>
                <w:color w:val="000000" w:themeColor="text1"/>
                <w:sz w:val="16"/>
                <w:szCs w:val="16"/>
              </w:rPr>
            </w:pPr>
          </w:p>
        </w:tc>
      </w:tr>
    </w:tbl>
    <w:p w14:paraId="6D530910" w14:textId="77777777" w:rsidR="00E351E9" w:rsidRPr="0026132E" w:rsidRDefault="00E351E9">
      <w:pPr>
        <w:rPr>
          <w:rFonts w:asciiTheme="minorHAnsi" w:hAnsiTheme="minorHAnsi"/>
          <w:sz w:val="16"/>
          <w:szCs w:val="16"/>
        </w:rPr>
      </w:pPr>
    </w:p>
    <w:p w14:paraId="258F9D15" w14:textId="77777777" w:rsidR="00E22A32" w:rsidRPr="0026132E" w:rsidRDefault="00E22A32" w:rsidP="00050127">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br w:type="page"/>
      </w:r>
    </w:p>
    <w:p w14:paraId="1189E242" w14:textId="77777777" w:rsidR="00050127" w:rsidRPr="0026132E" w:rsidRDefault="00050127" w:rsidP="00050127">
      <w:pPr>
        <w:rPr>
          <w:rFonts w:asciiTheme="minorHAnsi" w:hAnsiTheme="minorHAnsi" w:cstheme="minorHAnsi"/>
          <w:color w:val="000000" w:themeColor="text1"/>
          <w:sz w:val="16"/>
          <w:szCs w:val="16"/>
        </w:rPr>
      </w:pPr>
    </w:p>
    <w:tbl>
      <w:tblPr>
        <w:tblW w:w="11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3742"/>
        <w:gridCol w:w="3743"/>
      </w:tblGrid>
      <w:tr w:rsidR="00050127" w:rsidRPr="0026132E" w14:paraId="7CB6D6DA" w14:textId="77777777" w:rsidTr="00D657BD">
        <w:tc>
          <w:tcPr>
            <w:tcW w:w="11227" w:type="dxa"/>
            <w:gridSpan w:val="3"/>
            <w:tcBorders>
              <w:top w:val="single" w:sz="12" w:space="0" w:color="auto"/>
              <w:left w:val="single" w:sz="4" w:space="0" w:color="auto"/>
              <w:bottom w:val="single" w:sz="12" w:space="0" w:color="auto"/>
              <w:right w:val="single" w:sz="4" w:space="0" w:color="auto"/>
            </w:tcBorders>
            <w:shd w:val="clear" w:color="auto" w:fill="E5DFEC" w:themeFill="accent4" w:themeFillTint="33"/>
            <w:hideMark/>
          </w:tcPr>
          <w:p w14:paraId="71B9B738" w14:textId="77777777" w:rsidR="00050127" w:rsidRPr="00D64033" w:rsidRDefault="00E351E9" w:rsidP="00D657BD">
            <w:pPr>
              <w:ind w:right="1"/>
              <w:jc w:val="center"/>
              <w:rPr>
                <w:rFonts w:asciiTheme="minorHAnsi" w:eastAsia="Calibri" w:hAnsiTheme="minorHAnsi" w:cstheme="minorHAnsi"/>
                <w:b/>
                <w:color w:val="000000" w:themeColor="text1"/>
                <w:sz w:val="24"/>
                <w:szCs w:val="24"/>
              </w:rPr>
            </w:pPr>
            <w:r>
              <w:rPr>
                <w:rFonts w:asciiTheme="minorHAnsi" w:eastAsia="Calibri" w:hAnsiTheme="minorHAnsi" w:cstheme="minorHAnsi"/>
                <w:b/>
                <w:color w:val="000000" w:themeColor="text1"/>
                <w:sz w:val="24"/>
                <w:szCs w:val="24"/>
              </w:rPr>
              <w:t>10</w:t>
            </w:r>
            <w:r w:rsidR="00050127" w:rsidRPr="00D64033">
              <w:rPr>
                <w:rFonts w:asciiTheme="minorHAnsi" w:eastAsia="Calibri" w:hAnsiTheme="minorHAnsi" w:cstheme="minorHAnsi"/>
                <w:b/>
                <w:color w:val="000000" w:themeColor="text1"/>
                <w:sz w:val="24"/>
                <w:szCs w:val="24"/>
              </w:rPr>
              <w:t>. Kirche und Kirchen</w:t>
            </w:r>
          </w:p>
        </w:tc>
      </w:tr>
      <w:tr w:rsidR="00050127" w:rsidRPr="0026132E" w14:paraId="5792900A" w14:textId="77777777" w:rsidTr="00D657BD">
        <w:trPr>
          <w:trHeight w:val="1304"/>
        </w:trPr>
        <w:tc>
          <w:tcPr>
            <w:tcW w:w="11227" w:type="dxa"/>
            <w:gridSpan w:val="3"/>
            <w:tcBorders>
              <w:top w:val="single" w:sz="12" w:space="0" w:color="auto"/>
              <w:left w:val="single" w:sz="4" w:space="0" w:color="auto"/>
              <w:right w:val="single" w:sz="4" w:space="0" w:color="auto"/>
            </w:tcBorders>
            <w:shd w:val="clear" w:color="auto" w:fill="FFFFFF" w:themeFill="background1"/>
          </w:tcPr>
          <w:p w14:paraId="0D5D5E9D" w14:textId="77777777"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Diese Unterrichtseinheit will vor allem Kirche als „Gemeinschaft der Gläubigen“ ins Zentrum rü</w:t>
            </w:r>
            <w:r w:rsidR="002E72FA" w:rsidRPr="0026132E">
              <w:rPr>
                <w:rFonts w:asciiTheme="minorHAnsi" w:eastAsia="Calibri" w:hAnsiTheme="minorHAnsi" w:cstheme="minorHAnsi"/>
                <w:color w:val="000000" w:themeColor="text1"/>
                <w:sz w:val="16"/>
                <w:szCs w:val="16"/>
              </w:rPr>
              <w:t xml:space="preserve">cken. Sie </w:t>
            </w:r>
            <w:r w:rsidRPr="0026132E">
              <w:rPr>
                <w:rFonts w:asciiTheme="minorHAnsi" w:eastAsia="Calibri" w:hAnsiTheme="minorHAnsi" w:cstheme="minorHAnsi"/>
                <w:color w:val="000000" w:themeColor="text1"/>
                <w:sz w:val="16"/>
                <w:szCs w:val="16"/>
              </w:rPr>
              <w:t xml:space="preserve">zielt darauf, den Schülerinnen und Schülern den Blick zu öffnen, dass es über die katholische und evangelische Konfession hinaus noch weitere Glaubensgemeinschaften gibt. Der katholische </w:t>
            </w:r>
            <w:proofErr w:type="spellStart"/>
            <w:r w:rsidRPr="0026132E">
              <w:rPr>
                <w:rFonts w:asciiTheme="minorHAnsi" w:eastAsia="Calibri" w:hAnsiTheme="minorHAnsi" w:cstheme="minorHAnsi"/>
                <w:color w:val="000000" w:themeColor="text1"/>
                <w:sz w:val="16"/>
                <w:szCs w:val="16"/>
              </w:rPr>
              <w:t>Fachplan</w:t>
            </w:r>
            <w:proofErr w:type="spellEnd"/>
            <w:r w:rsidRPr="0026132E">
              <w:rPr>
                <w:rFonts w:asciiTheme="minorHAnsi" w:eastAsia="Calibri" w:hAnsiTheme="minorHAnsi" w:cstheme="minorHAnsi"/>
                <w:color w:val="000000" w:themeColor="text1"/>
                <w:sz w:val="16"/>
                <w:szCs w:val="16"/>
              </w:rPr>
              <w:t xml:space="preserve"> enthält gegenüber dem evangelischen ein deutliches Mehr an inhaltsbezogenen Kompetenzen zum Bereich Kirche. Um dem gerecht zu werden, bietet sich folgender Unterrichtsgang an:</w:t>
            </w:r>
          </w:p>
          <w:p w14:paraId="5203526C" w14:textId="77777777"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 xml:space="preserve">Die evangelische Lehrkraft unterrichtet ausgehend von der Vielfalt evangelischer Denominationen über katholische Spezifika. Die katholischen Kompetenzen sind deshalb in der evangelischen Spalte gelb unterlegt. </w:t>
            </w:r>
          </w:p>
          <w:p w14:paraId="647DEB93" w14:textId="77777777"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 xml:space="preserve">Die katholische Lehrkraft ausgehend von den katholischen Standards über exemplarische evangelische Glaubensgemeinschaften. </w:t>
            </w:r>
          </w:p>
          <w:p w14:paraId="4DC34749" w14:textId="77777777" w:rsidR="00050127" w:rsidRPr="0026132E" w:rsidRDefault="00050127"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Gerade bei dieser Einheit bietet es sich an, im Teamteaching zu unterrichten oder einen themenbezogenen Lehrerwechsel vorzunehmen.</w:t>
            </w:r>
            <w:r w:rsidR="002E72FA" w:rsidRPr="0026132E">
              <w:rPr>
                <w:rFonts w:asciiTheme="minorHAnsi" w:eastAsia="Calibri" w:hAnsiTheme="minorHAnsi" w:cstheme="minorHAnsi"/>
                <w:color w:val="000000" w:themeColor="text1"/>
                <w:sz w:val="16"/>
                <w:szCs w:val="16"/>
              </w:rPr>
              <w:t xml:space="preserve"> </w:t>
            </w:r>
          </w:p>
        </w:tc>
      </w:tr>
      <w:tr w:rsidR="00801AEE" w:rsidRPr="0026132E" w14:paraId="61012C9D" w14:textId="77777777" w:rsidTr="00D657BD">
        <w:tc>
          <w:tcPr>
            <w:tcW w:w="3742" w:type="dxa"/>
            <w:tcBorders>
              <w:top w:val="single" w:sz="12" w:space="0" w:color="auto"/>
              <w:left w:val="single" w:sz="4" w:space="0" w:color="auto"/>
              <w:bottom w:val="single" w:sz="4" w:space="0" w:color="auto"/>
              <w:right w:val="single" w:sz="4" w:space="0" w:color="auto"/>
            </w:tcBorders>
            <w:shd w:val="clear" w:color="auto" w:fill="E5DFEC" w:themeFill="accent4" w:themeFillTint="33"/>
            <w:vAlign w:val="center"/>
            <w:hideMark/>
          </w:tcPr>
          <w:p w14:paraId="1163C801" w14:textId="77777777" w:rsidR="00801AEE" w:rsidRPr="0026132E" w:rsidRDefault="00801AEE"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w:t>
            </w:r>
            <w:r w:rsidRPr="0026132E">
              <w:rPr>
                <w:rFonts w:asciiTheme="minorHAnsi" w:eastAsia="Calibri" w:hAnsiTheme="minorHAnsi" w:cstheme="minorHAnsi"/>
                <w:b/>
                <w:color w:val="000000" w:themeColor="text1"/>
                <w:sz w:val="16"/>
                <w:szCs w:val="16"/>
              </w:rPr>
              <w:br/>
              <w:t>Evangelische Religionslehre</w:t>
            </w:r>
          </w:p>
        </w:tc>
        <w:tc>
          <w:tcPr>
            <w:tcW w:w="3742" w:type="dxa"/>
            <w:tcBorders>
              <w:top w:val="single" w:sz="12" w:space="0" w:color="auto"/>
              <w:left w:val="single" w:sz="4" w:space="0" w:color="auto"/>
              <w:right w:val="single" w:sz="4" w:space="0" w:color="auto"/>
            </w:tcBorders>
            <w:shd w:val="clear" w:color="auto" w:fill="FFFFFF" w:themeFill="background1"/>
            <w:vAlign w:val="center"/>
            <w:hideMark/>
          </w:tcPr>
          <w:p w14:paraId="3BFC87AF" w14:textId="77777777" w:rsidR="00801AEE" w:rsidRPr="0026132E" w:rsidRDefault="00801AEE"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Gemeinsamer Unterrichtsplan</w:t>
            </w:r>
          </w:p>
        </w:tc>
        <w:tc>
          <w:tcPr>
            <w:tcW w:w="3743" w:type="dxa"/>
            <w:tcBorders>
              <w:top w:val="single" w:sz="12" w:space="0" w:color="auto"/>
              <w:left w:val="single" w:sz="4" w:space="0" w:color="auto"/>
              <w:right w:val="single" w:sz="4" w:space="0" w:color="auto"/>
            </w:tcBorders>
            <w:shd w:val="clear" w:color="auto" w:fill="FFFF99"/>
            <w:vAlign w:val="center"/>
          </w:tcPr>
          <w:p w14:paraId="06CF7D28" w14:textId="2AAE25B0" w:rsidR="00801AEE" w:rsidRPr="0026132E" w:rsidRDefault="00801AEE"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Inhaltsbezogene Kompetenzen katholisch</w:t>
            </w:r>
          </w:p>
        </w:tc>
      </w:tr>
      <w:tr w:rsidR="00801AEE" w:rsidRPr="0026132E" w14:paraId="5AD8A320" w14:textId="77777777" w:rsidTr="00561562">
        <w:trPr>
          <w:trHeight w:val="400"/>
        </w:trPr>
        <w:tc>
          <w:tcPr>
            <w:tcW w:w="3742" w:type="dxa"/>
            <w:tcBorders>
              <w:top w:val="single" w:sz="12" w:space="0" w:color="auto"/>
              <w:left w:val="single" w:sz="4" w:space="0" w:color="auto"/>
              <w:bottom w:val="single" w:sz="4" w:space="0" w:color="auto"/>
              <w:right w:val="single" w:sz="4" w:space="0" w:color="auto"/>
            </w:tcBorders>
            <w:shd w:val="clear" w:color="auto" w:fill="auto"/>
          </w:tcPr>
          <w:p w14:paraId="36A35882" w14:textId="77777777" w:rsidR="00801AEE" w:rsidRPr="0026132E" w:rsidRDefault="00801AEE" w:rsidP="00837C3D">
            <w:pPr>
              <w:rPr>
                <w:rFonts w:asciiTheme="minorHAnsi" w:hAnsiTheme="minorHAnsi" w:cstheme="minorHAnsi"/>
                <w:color w:val="000000" w:themeColor="text1"/>
                <w:sz w:val="16"/>
                <w:szCs w:val="16"/>
              </w:rPr>
            </w:pPr>
            <w:r w:rsidRPr="0026132E">
              <w:rPr>
                <w:rFonts w:asciiTheme="minorHAnsi" w:hAnsiTheme="minorHAnsi" w:cstheme="minorHAnsi"/>
                <w:color w:val="000000" w:themeColor="text1"/>
                <w:sz w:val="16"/>
                <w:szCs w:val="16"/>
              </w:rPr>
              <w:t>Die Schülerinnen und Schüler können</w:t>
            </w:r>
          </w:p>
          <w:p w14:paraId="33873444" w14:textId="77777777" w:rsidR="00801AEE" w:rsidRPr="0026132E" w:rsidRDefault="00801AEE" w:rsidP="00837C3D">
            <w:pPr>
              <w:rPr>
                <w:rFonts w:asciiTheme="minorHAnsi" w:eastAsia="Calibri" w:hAnsiTheme="minorHAnsi" w:cstheme="minorHAnsi"/>
                <w:b/>
                <w:color w:val="000000" w:themeColor="text1"/>
                <w:sz w:val="16"/>
                <w:szCs w:val="16"/>
              </w:rPr>
            </w:pPr>
          </w:p>
          <w:p w14:paraId="64ECE1A7" w14:textId="4B1CC22E" w:rsidR="00801AEE" w:rsidRPr="00561562" w:rsidRDefault="00801AEE"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3.3.6 (3) </w:t>
            </w:r>
            <w:r w:rsidRPr="00561562">
              <w:rPr>
                <w:rFonts w:asciiTheme="minorHAnsi" w:eastAsia="Calibri" w:hAnsiTheme="minorHAnsi" w:cstheme="minorHAnsi"/>
                <w:b/>
                <w:color w:val="000000" w:themeColor="text1"/>
                <w:sz w:val="16"/>
                <w:szCs w:val="16"/>
              </w:rPr>
              <w:t>Kennzeichen und historische Wurzeln unterschiedlicher Kirchen</w:t>
            </w:r>
            <w:r w:rsidR="00561562">
              <w:rPr>
                <w:rFonts w:asciiTheme="minorHAnsi" w:eastAsia="Calibri" w:hAnsiTheme="minorHAnsi" w:cstheme="minorHAnsi"/>
                <w:b/>
                <w:color w:val="000000" w:themeColor="text1"/>
                <w:sz w:val="16"/>
                <w:szCs w:val="16"/>
              </w:rPr>
              <w:t xml:space="preserve"> </w:t>
            </w:r>
            <w:r w:rsidRPr="00561562">
              <w:rPr>
                <w:rFonts w:asciiTheme="minorHAnsi" w:eastAsia="Calibri" w:hAnsiTheme="minorHAnsi" w:cstheme="minorHAnsi"/>
                <w:color w:val="000000" w:themeColor="text1"/>
                <w:sz w:val="16"/>
                <w:szCs w:val="16"/>
              </w:rPr>
              <w:t>und Denominationen erläutern (zum Beispiel Orthodoxie, Anglikanische Kirche, Freikirchen, Pfingstbewegung)</w:t>
            </w:r>
          </w:p>
          <w:p w14:paraId="6E99B269" w14:textId="77777777" w:rsidR="00801AEE" w:rsidRPr="00561562" w:rsidRDefault="00801AEE" w:rsidP="00837C3D">
            <w:pPr>
              <w:rPr>
                <w:rFonts w:asciiTheme="minorHAnsi" w:eastAsia="Calibri" w:hAnsiTheme="minorHAnsi" w:cstheme="minorHAnsi"/>
                <w:color w:val="000000" w:themeColor="text1"/>
                <w:sz w:val="16"/>
                <w:szCs w:val="16"/>
              </w:rPr>
            </w:pPr>
          </w:p>
          <w:p w14:paraId="195E51D2" w14:textId="77777777" w:rsidR="00801AEE" w:rsidRPr="00561562" w:rsidRDefault="00801AEE" w:rsidP="00837C3D">
            <w:pPr>
              <w:rPr>
                <w:rFonts w:asciiTheme="minorHAnsi" w:eastAsia="Calibri" w:hAnsiTheme="minorHAnsi" w:cstheme="minorHAnsi"/>
                <w:color w:val="000000" w:themeColor="text1"/>
                <w:sz w:val="16"/>
                <w:szCs w:val="16"/>
              </w:rPr>
            </w:pPr>
          </w:p>
          <w:p w14:paraId="52759983" w14:textId="77777777" w:rsidR="00801AEE" w:rsidRPr="00561562" w:rsidRDefault="00801AEE" w:rsidP="00837C3D">
            <w:pPr>
              <w:rPr>
                <w:rFonts w:asciiTheme="minorHAnsi" w:eastAsia="Calibri" w:hAnsiTheme="minorHAnsi" w:cstheme="minorHAnsi"/>
                <w:color w:val="000000" w:themeColor="text1"/>
                <w:sz w:val="16"/>
                <w:szCs w:val="16"/>
              </w:rPr>
            </w:pPr>
          </w:p>
          <w:p w14:paraId="048F2796" w14:textId="77777777" w:rsidR="00801AEE" w:rsidRPr="00561562" w:rsidRDefault="00801AEE" w:rsidP="00837C3D">
            <w:pPr>
              <w:rPr>
                <w:rFonts w:asciiTheme="minorHAnsi" w:eastAsia="Calibri" w:hAnsiTheme="minorHAnsi" w:cstheme="minorHAnsi"/>
                <w:color w:val="000000" w:themeColor="text1"/>
                <w:sz w:val="16"/>
                <w:szCs w:val="16"/>
              </w:rPr>
            </w:pPr>
          </w:p>
          <w:p w14:paraId="02EE55AD" w14:textId="77777777" w:rsidR="00801AEE" w:rsidRPr="00561562" w:rsidRDefault="00801AEE" w:rsidP="00561562">
            <w:pPr>
              <w:rPr>
                <w:rFonts w:asciiTheme="minorHAnsi" w:eastAsia="Calibri" w:hAnsiTheme="minorHAnsi" w:cstheme="minorHAnsi"/>
                <w:color w:val="000000" w:themeColor="text1"/>
                <w:sz w:val="16"/>
                <w:szCs w:val="16"/>
              </w:rPr>
            </w:pPr>
            <w:r w:rsidRPr="00561562">
              <w:rPr>
                <w:rFonts w:asciiTheme="minorHAnsi" w:eastAsia="Calibri" w:hAnsiTheme="minorHAnsi" w:cstheme="minorHAnsi"/>
                <w:b/>
                <w:color w:val="000000" w:themeColor="text1"/>
                <w:sz w:val="16"/>
                <w:szCs w:val="16"/>
              </w:rPr>
              <w:t>3.3.6 (1)</w:t>
            </w:r>
            <w:r w:rsidRPr="00561562">
              <w:rPr>
                <w:rFonts w:asciiTheme="minorHAnsi" w:eastAsia="Calibri" w:hAnsiTheme="minorHAnsi" w:cstheme="minorHAnsi"/>
                <w:color w:val="000000" w:themeColor="text1"/>
                <w:sz w:val="16"/>
                <w:szCs w:val="16"/>
              </w:rPr>
              <w:t xml:space="preserve"> an Beispielen erläutern, wie der Glaube an Jesus Christus in Musik, Architektur und Kunst immer neue Ausdrucksformen gefunden hat</w:t>
            </w:r>
          </w:p>
          <w:p w14:paraId="0C597976" w14:textId="77777777" w:rsidR="00801AEE" w:rsidRPr="00561562" w:rsidRDefault="00801AEE" w:rsidP="00561562">
            <w:pPr>
              <w:rPr>
                <w:rFonts w:asciiTheme="minorHAnsi" w:eastAsia="Calibri" w:hAnsiTheme="minorHAnsi" w:cstheme="minorHAnsi"/>
                <w:color w:val="000000" w:themeColor="text1"/>
                <w:sz w:val="16"/>
                <w:szCs w:val="16"/>
              </w:rPr>
            </w:pPr>
          </w:p>
          <w:p w14:paraId="5F954C67" w14:textId="77777777" w:rsidR="00801AEE" w:rsidRPr="00561562" w:rsidRDefault="00801AEE" w:rsidP="00561562">
            <w:pPr>
              <w:rPr>
                <w:rFonts w:asciiTheme="minorHAnsi" w:eastAsia="Calibri" w:hAnsiTheme="minorHAnsi" w:cstheme="minorHAnsi"/>
                <w:color w:val="000000" w:themeColor="text1"/>
                <w:sz w:val="16"/>
                <w:szCs w:val="16"/>
              </w:rPr>
            </w:pPr>
            <w:r w:rsidRPr="00561562">
              <w:rPr>
                <w:rFonts w:asciiTheme="minorHAnsi" w:eastAsia="Calibri" w:hAnsiTheme="minorHAnsi" w:cstheme="minorHAnsi"/>
                <w:b/>
                <w:color w:val="000000" w:themeColor="text1"/>
                <w:sz w:val="16"/>
                <w:szCs w:val="16"/>
              </w:rPr>
              <w:t>3.3.6 (6)</w:t>
            </w:r>
            <w:r w:rsidRPr="00561562">
              <w:rPr>
                <w:rFonts w:asciiTheme="minorHAnsi" w:eastAsia="Calibri" w:hAnsiTheme="minorHAnsi" w:cstheme="minorHAnsi"/>
                <w:color w:val="000000" w:themeColor="text1"/>
                <w:sz w:val="16"/>
                <w:szCs w:val="16"/>
              </w:rPr>
              <w:t xml:space="preserve"> prüfen, inwiefern Elemente der Liturgie Erfahrungsräume des Glaubens eröffnen (zum Beispiel Gebet, Kirchenmusik, Gesang, Tanz, Stille)</w:t>
            </w:r>
          </w:p>
          <w:p w14:paraId="7DA10683" w14:textId="77777777" w:rsidR="00801AEE" w:rsidRPr="00561562" w:rsidRDefault="00801AEE" w:rsidP="00561562">
            <w:pPr>
              <w:rPr>
                <w:rFonts w:asciiTheme="minorHAnsi" w:eastAsia="Calibri" w:hAnsiTheme="minorHAnsi" w:cstheme="minorHAnsi"/>
                <w:color w:val="000000" w:themeColor="text1"/>
                <w:sz w:val="16"/>
                <w:szCs w:val="16"/>
              </w:rPr>
            </w:pPr>
          </w:p>
          <w:p w14:paraId="2583D138" w14:textId="77777777" w:rsidR="00801AEE" w:rsidRPr="00561562" w:rsidRDefault="00801AEE" w:rsidP="00561562">
            <w:pPr>
              <w:rPr>
                <w:rFonts w:asciiTheme="minorHAnsi" w:eastAsia="Calibri" w:hAnsiTheme="minorHAnsi" w:cstheme="minorHAnsi"/>
                <w:b/>
                <w:color w:val="000000" w:themeColor="text1"/>
                <w:sz w:val="16"/>
                <w:szCs w:val="16"/>
              </w:rPr>
            </w:pPr>
          </w:p>
          <w:p w14:paraId="4CFE0E1C" w14:textId="77777777" w:rsidR="00801AEE" w:rsidRPr="00561562" w:rsidRDefault="00801AEE" w:rsidP="00561562">
            <w:pPr>
              <w:rPr>
                <w:rFonts w:asciiTheme="minorHAnsi" w:eastAsia="Calibri" w:hAnsiTheme="minorHAnsi" w:cstheme="minorHAnsi"/>
                <w:b/>
                <w:color w:val="000000" w:themeColor="text1"/>
                <w:sz w:val="16"/>
                <w:szCs w:val="16"/>
              </w:rPr>
            </w:pPr>
          </w:p>
          <w:p w14:paraId="49702DED" w14:textId="77777777" w:rsidR="00801AEE" w:rsidRPr="00561562" w:rsidRDefault="00801AEE" w:rsidP="00561562">
            <w:pPr>
              <w:rPr>
                <w:rFonts w:asciiTheme="minorHAnsi" w:eastAsia="Calibri" w:hAnsiTheme="minorHAnsi" w:cstheme="minorHAnsi"/>
                <w:b/>
                <w:color w:val="000000" w:themeColor="text1"/>
                <w:sz w:val="16"/>
                <w:szCs w:val="16"/>
              </w:rPr>
            </w:pPr>
          </w:p>
          <w:p w14:paraId="6F9EAA32" w14:textId="77777777" w:rsidR="00801AEE" w:rsidRPr="00561562" w:rsidRDefault="00801AEE" w:rsidP="00561562">
            <w:pPr>
              <w:rPr>
                <w:rFonts w:asciiTheme="minorHAnsi" w:eastAsia="Calibri" w:hAnsiTheme="minorHAnsi" w:cstheme="minorHAnsi"/>
                <w:b/>
                <w:color w:val="000000" w:themeColor="text1"/>
                <w:sz w:val="16"/>
                <w:szCs w:val="16"/>
              </w:rPr>
            </w:pPr>
          </w:p>
          <w:p w14:paraId="34F43CD9" w14:textId="77777777" w:rsidR="00801AEE" w:rsidRPr="00561562" w:rsidRDefault="00801AEE" w:rsidP="00561562">
            <w:pPr>
              <w:rPr>
                <w:rFonts w:asciiTheme="minorHAnsi" w:eastAsia="Calibri" w:hAnsiTheme="minorHAnsi" w:cstheme="minorHAnsi"/>
                <w:b/>
                <w:color w:val="000000" w:themeColor="text1"/>
                <w:sz w:val="16"/>
                <w:szCs w:val="16"/>
              </w:rPr>
            </w:pPr>
          </w:p>
          <w:p w14:paraId="18CF0DE7" w14:textId="77777777" w:rsidR="00801AEE" w:rsidRPr="00561562" w:rsidRDefault="00801AEE" w:rsidP="00561562">
            <w:pPr>
              <w:rPr>
                <w:rFonts w:asciiTheme="minorHAnsi" w:eastAsia="Calibri" w:hAnsiTheme="minorHAnsi" w:cstheme="minorHAnsi"/>
                <w:b/>
                <w:color w:val="000000" w:themeColor="text1"/>
                <w:sz w:val="16"/>
                <w:szCs w:val="16"/>
              </w:rPr>
            </w:pPr>
          </w:p>
          <w:p w14:paraId="5A550BD1" w14:textId="77777777" w:rsidR="00801AEE" w:rsidRPr="00561562" w:rsidRDefault="00801AEE" w:rsidP="00561562">
            <w:pPr>
              <w:rPr>
                <w:rFonts w:asciiTheme="minorHAnsi" w:eastAsia="Calibri" w:hAnsiTheme="minorHAnsi" w:cstheme="minorHAnsi"/>
                <w:b/>
                <w:color w:val="000000" w:themeColor="text1"/>
                <w:sz w:val="16"/>
                <w:szCs w:val="16"/>
              </w:rPr>
            </w:pPr>
          </w:p>
          <w:p w14:paraId="0BB333E9" w14:textId="77777777" w:rsidR="00801AEE" w:rsidRPr="00561562" w:rsidRDefault="00801AEE" w:rsidP="00561562">
            <w:pPr>
              <w:rPr>
                <w:rFonts w:asciiTheme="minorHAnsi" w:eastAsia="Calibri" w:hAnsiTheme="minorHAnsi" w:cstheme="minorHAnsi"/>
                <w:b/>
                <w:color w:val="000000" w:themeColor="text1"/>
                <w:sz w:val="16"/>
                <w:szCs w:val="16"/>
              </w:rPr>
            </w:pPr>
          </w:p>
          <w:p w14:paraId="74DB2318" w14:textId="77777777" w:rsidR="00801AEE" w:rsidRPr="00561562" w:rsidRDefault="00801AEE" w:rsidP="00561562">
            <w:pPr>
              <w:rPr>
                <w:rFonts w:asciiTheme="minorHAnsi" w:eastAsia="Calibri" w:hAnsiTheme="minorHAnsi" w:cstheme="minorHAnsi"/>
                <w:b/>
                <w:color w:val="000000" w:themeColor="text1"/>
                <w:sz w:val="16"/>
                <w:szCs w:val="16"/>
              </w:rPr>
            </w:pPr>
          </w:p>
          <w:p w14:paraId="15DE4B6E" w14:textId="77777777" w:rsidR="00801AEE" w:rsidRPr="00561562" w:rsidRDefault="00801AEE" w:rsidP="00561562">
            <w:pPr>
              <w:rPr>
                <w:rFonts w:asciiTheme="minorHAnsi" w:eastAsia="Calibri" w:hAnsiTheme="minorHAnsi" w:cstheme="minorHAnsi"/>
                <w:b/>
                <w:color w:val="000000" w:themeColor="text1"/>
                <w:sz w:val="16"/>
                <w:szCs w:val="16"/>
              </w:rPr>
            </w:pPr>
          </w:p>
          <w:p w14:paraId="0C006A3F" w14:textId="77777777" w:rsidR="00801AEE" w:rsidRPr="00561562" w:rsidRDefault="00801AEE" w:rsidP="00561562">
            <w:pPr>
              <w:rPr>
                <w:rFonts w:asciiTheme="minorHAnsi" w:eastAsia="Calibri" w:hAnsiTheme="minorHAnsi" w:cstheme="minorHAnsi"/>
                <w:b/>
                <w:color w:val="000000" w:themeColor="text1"/>
                <w:sz w:val="16"/>
                <w:szCs w:val="16"/>
              </w:rPr>
            </w:pPr>
          </w:p>
          <w:p w14:paraId="06F8979B" w14:textId="77777777" w:rsidR="00801AEE" w:rsidRPr="00561562" w:rsidRDefault="00801AEE" w:rsidP="00561562">
            <w:pPr>
              <w:rPr>
                <w:rFonts w:asciiTheme="minorHAnsi" w:eastAsia="Calibri" w:hAnsiTheme="minorHAnsi" w:cstheme="minorHAnsi"/>
                <w:b/>
                <w:color w:val="000000" w:themeColor="text1"/>
                <w:sz w:val="16"/>
                <w:szCs w:val="16"/>
              </w:rPr>
            </w:pPr>
          </w:p>
          <w:p w14:paraId="09DCC8F0" w14:textId="77777777" w:rsidR="00801AEE" w:rsidRPr="00561562" w:rsidRDefault="00801AEE" w:rsidP="00561562">
            <w:pPr>
              <w:rPr>
                <w:rFonts w:asciiTheme="minorHAnsi" w:eastAsia="Calibri" w:hAnsiTheme="minorHAnsi" w:cstheme="minorHAnsi"/>
                <w:color w:val="000000" w:themeColor="text1"/>
                <w:sz w:val="16"/>
                <w:szCs w:val="16"/>
              </w:rPr>
            </w:pPr>
            <w:r w:rsidRPr="00561562">
              <w:rPr>
                <w:rFonts w:asciiTheme="minorHAnsi" w:eastAsia="Calibri" w:hAnsiTheme="minorHAnsi" w:cstheme="minorHAnsi"/>
                <w:b/>
                <w:color w:val="000000" w:themeColor="text1"/>
                <w:sz w:val="16"/>
                <w:szCs w:val="16"/>
              </w:rPr>
              <w:t>3.3.6 (3)</w:t>
            </w:r>
            <w:r w:rsidRPr="00561562">
              <w:rPr>
                <w:rFonts w:asciiTheme="minorHAnsi" w:eastAsia="Calibri" w:hAnsiTheme="minorHAnsi" w:cstheme="minorHAnsi"/>
                <w:color w:val="000000" w:themeColor="text1"/>
                <w:sz w:val="16"/>
                <w:szCs w:val="16"/>
              </w:rPr>
              <w:t xml:space="preserve"> entfalten, welche Bedeutung die geschichtlich gewachsene Eucharistiefeier für die Gemeinschaft der Katholischen Kirche hat</w:t>
            </w:r>
          </w:p>
          <w:p w14:paraId="7615586E" w14:textId="77777777" w:rsidR="00801AEE" w:rsidRPr="00561562" w:rsidRDefault="00801AEE" w:rsidP="00561562">
            <w:pPr>
              <w:rPr>
                <w:rFonts w:asciiTheme="minorHAnsi" w:eastAsia="Calibri" w:hAnsiTheme="minorHAnsi" w:cstheme="minorHAnsi"/>
                <w:color w:val="000000" w:themeColor="text1"/>
                <w:sz w:val="16"/>
                <w:szCs w:val="16"/>
              </w:rPr>
            </w:pPr>
          </w:p>
          <w:p w14:paraId="2BEE6B79" w14:textId="77777777" w:rsidR="00801AEE" w:rsidRPr="00561562" w:rsidRDefault="00801AEE" w:rsidP="00561562">
            <w:pPr>
              <w:rPr>
                <w:rFonts w:asciiTheme="minorHAnsi" w:eastAsia="Calibri" w:hAnsiTheme="minorHAnsi" w:cstheme="minorHAnsi"/>
                <w:b/>
                <w:color w:val="000000" w:themeColor="text1"/>
                <w:sz w:val="16"/>
                <w:szCs w:val="16"/>
              </w:rPr>
            </w:pPr>
          </w:p>
          <w:p w14:paraId="749DD001" w14:textId="77777777" w:rsidR="00801AEE" w:rsidRPr="00561562" w:rsidRDefault="00801AEE" w:rsidP="00561562">
            <w:pPr>
              <w:rPr>
                <w:rFonts w:asciiTheme="minorHAnsi" w:eastAsia="Calibri" w:hAnsiTheme="minorHAnsi" w:cstheme="minorHAnsi"/>
                <w:b/>
                <w:color w:val="000000" w:themeColor="text1"/>
                <w:sz w:val="16"/>
                <w:szCs w:val="16"/>
              </w:rPr>
            </w:pPr>
          </w:p>
          <w:p w14:paraId="6541A867" w14:textId="77777777" w:rsidR="00801AEE" w:rsidRPr="00561562" w:rsidRDefault="00801AEE" w:rsidP="00561562">
            <w:pPr>
              <w:rPr>
                <w:rFonts w:asciiTheme="minorHAnsi" w:eastAsia="Calibri" w:hAnsiTheme="minorHAnsi" w:cstheme="minorHAnsi"/>
                <w:b/>
                <w:color w:val="000000" w:themeColor="text1"/>
                <w:sz w:val="16"/>
                <w:szCs w:val="16"/>
              </w:rPr>
            </w:pPr>
          </w:p>
          <w:p w14:paraId="22E662F1" w14:textId="77777777" w:rsidR="00801AEE" w:rsidRPr="00561562" w:rsidRDefault="00801AEE" w:rsidP="00561562">
            <w:pPr>
              <w:rPr>
                <w:rFonts w:asciiTheme="minorHAnsi" w:eastAsia="Calibri" w:hAnsiTheme="minorHAnsi" w:cstheme="minorHAnsi"/>
                <w:b/>
                <w:color w:val="000000" w:themeColor="text1"/>
                <w:sz w:val="16"/>
                <w:szCs w:val="16"/>
              </w:rPr>
            </w:pPr>
          </w:p>
          <w:p w14:paraId="7B6E8420" w14:textId="77777777" w:rsidR="00801AEE" w:rsidRPr="00561562" w:rsidRDefault="00801AEE" w:rsidP="00561562">
            <w:pPr>
              <w:rPr>
                <w:rFonts w:asciiTheme="minorHAnsi" w:eastAsia="Calibri" w:hAnsiTheme="minorHAnsi" w:cstheme="minorHAnsi"/>
                <w:b/>
                <w:color w:val="000000" w:themeColor="text1"/>
                <w:sz w:val="16"/>
                <w:szCs w:val="16"/>
              </w:rPr>
            </w:pPr>
          </w:p>
          <w:p w14:paraId="59CFB1E4" w14:textId="77777777" w:rsidR="00801AEE" w:rsidRPr="00561562" w:rsidRDefault="00801AEE" w:rsidP="00561562">
            <w:pPr>
              <w:rPr>
                <w:rFonts w:asciiTheme="minorHAnsi" w:eastAsia="Calibri" w:hAnsiTheme="minorHAnsi" w:cstheme="minorHAnsi"/>
                <w:b/>
                <w:color w:val="000000" w:themeColor="text1"/>
                <w:sz w:val="16"/>
                <w:szCs w:val="16"/>
              </w:rPr>
            </w:pPr>
          </w:p>
          <w:p w14:paraId="0FE851D2" w14:textId="77777777" w:rsidR="00801AEE" w:rsidRPr="00561562" w:rsidRDefault="00801AEE" w:rsidP="00561562">
            <w:pPr>
              <w:rPr>
                <w:rFonts w:asciiTheme="minorHAnsi" w:eastAsia="Calibri" w:hAnsiTheme="minorHAnsi" w:cstheme="minorHAnsi"/>
                <w:b/>
                <w:color w:val="000000" w:themeColor="text1"/>
                <w:sz w:val="16"/>
                <w:szCs w:val="16"/>
              </w:rPr>
            </w:pPr>
          </w:p>
          <w:p w14:paraId="5E979E88" w14:textId="77777777" w:rsidR="00801AEE" w:rsidRPr="00561562" w:rsidRDefault="00801AEE" w:rsidP="00561562">
            <w:pPr>
              <w:rPr>
                <w:rFonts w:asciiTheme="minorHAnsi" w:eastAsia="Calibri" w:hAnsiTheme="minorHAnsi" w:cstheme="minorHAnsi"/>
                <w:color w:val="000000" w:themeColor="text1"/>
                <w:sz w:val="16"/>
                <w:szCs w:val="16"/>
              </w:rPr>
            </w:pPr>
            <w:r w:rsidRPr="00561562">
              <w:rPr>
                <w:rFonts w:asciiTheme="minorHAnsi" w:eastAsia="Calibri" w:hAnsiTheme="minorHAnsi" w:cstheme="minorHAnsi"/>
                <w:b/>
                <w:color w:val="000000" w:themeColor="text1"/>
                <w:sz w:val="16"/>
                <w:szCs w:val="16"/>
              </w:rPr>
              <w:t>3.3.6 (4)</w:t>
            </w:r>
            <w:r w:rsidRPr="00561562">
              <w:rPr>
                <w:rFonts w:asciiTheme="minorHAnsi" w:eastAsia="Calibri" w:hAnsiTheme="minorHAnsi" w:cstheme="minorHAnsi"/>
                <w:color w:val="000000" w:themeColor="text1"/>
                <w:sz w:val="16"/>
                <w:szCs w:val="16"/>
              </w:rPr>
              <w:t xml:space="preserve"> an einem neutestamentlichen Beispiel zeigen, wie eine Gemeinde darum ringt, Glauben und Leben zu verbinden (zum Beispiel Gal; 1Kor)</w:t>
            </w:r>
          </w:p>
          <w:p w14:paraId="79A9BEEA" w14:textId="77777777" w:rsidR="00801AEE" w:rsidRPr="00561562" w:rsidRDefault="00801AEE" w:rsidP="00561562">
            <w:pPr>
              <w:rPr>
                <w:rFonts w:asciiTheme="minorHAnsi" w:eastAsia="Calibri" w:hAnsiTheme="minorHAnsi" w:cstheme="minorHAnsi"/>
                <w:b/>
                <w:color w:val="000000" w:themeColor="text1"/>
                <w:sz w:val="16"/>
                <w:szCs w:val="16"/>
              </w:rPr>
            </w:pPr>
          </w:p>
          <w:p w14:paraId="000E0C5A" w14:textId="77777777" w:rsidR="00801AEE" w:rsidRPr="00561562" w:rsidRDefault="00801AEE" w:rsidP="00561562">
            <w:pPr>
              <w:rPr>
                <w:rFonts w:asciiTheme="minorHAnsi" w:eastAsia="Calibri" w:hAnsiTheme="minorHAnsi" w:cstheme="minorHAnsi"/>
                <w:b/>
                <w:color w:val="000000" w:themeColor="text1"/>
                <w:sz w:val="16"/>
                <w:szCs w:val="16"/>
              </w:rPr>
            </w:pPr>
          </w:p>
          <w:p w14:paraId="35FC7731" w14:textId="77777777" w:rsidR="00801AEE" w:rsidRPr="00561562" w:rsidRDefault="00801AEE" w:rsidP="00561562">
            <w:pPr>
              <w:rPr>
                <w:rFonts w:asciiTheme="minorHAnsi" w:eastAsia="Calibri" w:hAnsiTheme="minorHAnsi" w:cstheme="minorHAnsi"/>
                <w:b/>
                <w:color w:val="000000" w:themeColor="text1"/>
                <w:sz w:val="16"/>
                <w:szCs w:val="16"/>
              </w:rPr>
            </w:pPr>
          </w:p>
          <w:p w14:paraId="317569DF" w14:textId="77777777" w:rsidR="00801AEE" w:rsidRPr="00561562" w:rsidRDefault="00801AEE" w:rsidP="00561562">
            <w:pPr>
              <w:rPr>
                <w:rFonts w:asciiTheme="minorHAnsi" w:eastAsia="Calibri" w:hAnsiTheme="minorHAnsi" w:cstheme="minorHAnsi"/>
                <w:b/>
                <w:color w:val="000000" w:themeColor="text1"/>
                <w:sz w:val="16"/>
                <w:szCs w:val="16"/>
              </w:rPr>
            </w:pPr>
          </w:p>
          <w:p w14:paraId="006B53AD" w14:textId="77777777" w:rsidR="00801AEE" w:rsidRPr="00561562" w:rsidRDefault="00801AEE" w:rsidP="00561562">
            <w:pPr>
              <w:rPr>
                <w:rFonts w:asciiTheme="minorHAnsi" w:eastAsia="Calibri" w:hAnsiTheme="minorHAnsi" w:cstheme="minorHAnsi"/>
                <w:b/>
                <w:color w:val="000000" w:themeColor="text1"/>
                <w:sz w:val="16"/>
                <w:szCs w:val="16"/>
              </w:rPr>
            </w:pPr>
          </w:p>
          <w:p w14:paraId="2431D62B" w14:textId="77777777" w:rsidR="00801AEE" w:rsidRDefault="00561562" w:rsidP="00561562">
            <w:pPr>
              <w:tabs>
                <w:tab w:val="left" w:pos="1002"/>
              </w:tabs>
              <w:rPr>
                <w:rFonts w:asciiTheme="minorHAnsi" w:eastAsia="Calibri" w:hAnsiTheme="minorHAnsi" w:cstheme="minorHAnsi"/>
                <w:color w:val="000000" w:themeColor="text1"/>
                <w:sz w:val="16"/>
                <w:szCs w:val="16"/>
                <w:shd w:val="clear" w:color="auto" w:fill="FFFFFF" w:themeFill="background1"/>
              </w:rPr>
            </w:pPr>
            <w:r w:rsidRPr="00561562">
              <w:rPr>
                <w:rFonts w:asciiTheme="minorHAnsi" w:eastAsia="Calibri" w:hAnsiTheme="minorHAnsi" w:cstheme="minorHAnsi"/>
                <w:color w:val="000000" w:themeColor="text1"/>
                <w:sz w:val="16"/>
                <w:szCs w:val="16"/>
                <w:shd w:val="clear" w:color="auto" w:fill="FFFFFF" w:themeFill="background1"/>
              </w:rPr>
              <w:tab/>
            </w:r>
          </w:p>
          <w:p w14:paraId="318C2B67" w14:textId="78AEE4D6" w:rsidR="00561562" w:rsidRPr="0026132E" w:rsidRDefault="00561562" w:rsidP="00561562">
            <w:pPr>
              <w:shd w:val="clear" w:color="auto" w:fill="FFFFFF" w:themeFill="background1"/>
              <w:rPr>
                <w:rFonts w:asciiTheme="minorHAnsi" w:eastAsia="Calibri" w:hAnsiTheme="minorHAnsi" w:cstheme="minorHAnsi"/>
                <w:color w:val="000000" w:themeColor="text1"/>
                <w:sz w:val="16"/>
                <w:szCs w:val="16"/>
              </w:rPr>
            </w:pPr>
            <w:r w:rsidRPr="00561562">
              <w:rPr>
                <w:rFonts w:asciiTheme="minorHAnsi" w:eastAsia="Calibri" w:hAnsiTheme="minorHAnsi" w:cstheme="minorHAnsi"/>
                <w:b/>
                <w:color w:val="000000" w:themeColor="text1"/>
                <w:sz w:val="16"/>
                <w:szCs w:val="16"/>
              </w:rPr>
              <w:t>3.3.6 (5)</w:t>
            </w:r>
            <w:r w:rsidRPr="00561562">
              <w:rPr>
                <w:rFonts w:asciiTheme="minorHAnsi" w:eastAsia="Calibri" w:hAnsiTheme="minorHAnsi" w:cstheme="minorHAnsi"/>
                <w:color w:val="000000" w:themeColor="text1"/>
                <w:sz w:val="16"/>
                <w:szCs w:val="16"/>
              </w:rPr>
              <w:t xml:space="preserve"> sich ausgehend von einer aktuellen Herausforderung mit der Frage auseinandersetzen, wie glaubwürdiges diakonisches Handeln der Kirche heute aussehen kann (zum Beispiel Integration von Flüchtlingen)</w:t>
            </w:r>
          </w:p>
        </w:tc>
        <w:tc>
          <w:tcPr>
            <w:tcW w:w="3742" w:type="dxa"/>
            <w:tcBorders>
              <w:top w:val="single" w:sz="12" w:space="0" w:color="auto"/>
              <w:left w:val="single" w:sz="4" w:space="0" w:color="auto"/>
              <w:right w:val="single" w:sz="4" w:space="0" w:color="auto"/>
            </w:tcBorders>
            <w:shd w:val="clear" w:color="auto" w:fill="FFFFFF" w:themeFill="background1"/>
          </w:tcPr>
          <w:p w14:paraId="6969EC57" w14:textId="77777777" w:rsidR="00801AEE" w:rsidRPr="0026132E" w:rsidRDefault="00801AEE" w:rsidP="00837C3D">
            <w:pPr>
              <w:rPr>
                <w:rFonts w:asciiTheme="minorHAnsi" w:eastAsia="Calibri" w:hAnsiTheme="minorHAnsi" w:cstheme="minorHAnsi"/>
                <w:b/>
                <w:color w:val="000000" w:themeColor="text1"/>
                <w:sz w:val="16"/>
                <w:szCs w:val="16"/>
              </w:rPr>
            </w:pPr>
          </w:p>
          <w:p w14:paraId="1F9CA69A" w14:textId="77777777" w:rsidR="00801AEE" w:rsidRPr="0026132E" w:rsidRDefault="00801AEE" w:rsidP="00837C3D">
            <w:pP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Mögliche inhaltliche Schwerpunkte</w:t>
            </w:r>
          </w:p>
          <w:p w14:paraId="57B02DC6" w14:textId="77777777" w:rsidR="00801AEE" w:rsidRPr="0026132E" w:rsidRDefault="00801AEE" w:rsidP="00837C3D">
            <w:pPr>
              <w:rPr>
                <w:rFonts w:asciiTheme="minorHAnsi" w:eastAsia="Calibri" w:hAnsiTheme="minorHAnsi" w:cstheme="minorHAnsi"/>
                <w:b/>
                <w:color w:val="000000" w:themeColor="text1"/>
                <w:sz w:val="16"/>
                <w:szCs w:val="16"/>
              </w:rPr>
            </w:pPr>
          </w:p>
          <w:p w14:paraId="1CD8D7E1" w14:textId="77777777" w:rsidR="00801AEE" w:rsidRPr="0026132E" w:rsidRDefault="00801AEE" w:rsidP="00837C3D">
            <w:pPr>
              <w:rPr>
                <w:rFonts w:asciiTheme="minorHAnsi" w:eastAsia="Calibri" w:hAnsiTheme="minorHAnsi" w:cs="Arial"/>
                <w:b/>
                <w:color w:val="000000" w:themeColor="text1"/>
                <w:sz w:val="16"/>
                <w:szCs w:val="16"/>
              </w:rPr>
            </w:pPr>
            <w:r w:rsidRPr="0026132E">
              <w:rPr>
                <w:rFonts w:asciiTheme="minorHAnsi" w:eastAsia="Calibri" w:hAnsiTheme="minorHAnsi" w:cs="Arial"/>
                <w:b/>
                <w:color w:val="000000" w:themeColor="text1"/>
                <w:sz w:val="16"/>
                <w:szCs w:val="16"/>
              </w:rPr>
              <w:t xml:space="preserve">Erfahrungsräume des Glaubens entdecken </w:t>
            </w:r>
          </w:p>
          <w:p w14:paraId="45DE8923" w14:textId="77777777" w:rsidR="00801AEE" w:rsidRPr="0026132E" w:rsidRDefault="00801AEE" w:rsidP="00837C3D">
            <w:pPr>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(z. B. ev. Freikirche; Methodistische Kirche)</w:t>
            </w:r>
          </w:p>
          <w:p w14:paraId="053FD89D" w14:textId="77777777" w:rsidR="00801AEE" w:rsidRPr="0026132E" w:rsidRDefault="00801AEE" w:rsidP="00837C3D">
            <w:pPr>
              <w:rPr>
                <w:rFonts w:asciiTheme="minorHAnsi" w:eastAsia="Calibri" w:hAnsiTheme="minorHAnsi" w:cstheme="minorHAnsi"/>
                <w:color w:val="000000" w:themeColor="text1"/>
                <w:sz w:val="16"/>
                <w:szCs w:val="16"/>
              </w:rPr>
            </w:pPr>
          </w:p>
          <w:p w14:paraId="7D65AACA" w14:textId="77777777" w:rsidR="00801AEE" w:rsidRPr="0026132E" w:rsidRDefault="00801AEE"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Historische Wurzeln und gegenwärtige Wirklichkeit von Denominationen vergleichen (z. B. Verbreitung; Grundüberzeugungen; Gemeindestruktur; Räume; Liturgie; gesellschaftliche Wirkungsfelder)</w:t>
            </w:r>
          </w:p>
          <w:p w14:paraId="40560A95" w14:textId="77777777" w:rsidR="00801AEE" w:rsidRPr="0026132E" w:rsidRDefault="00801AEE" w:rsidP="00837C3D">
            <w:pPr>
              <w:snapToGrid w:val="0"/>
              <w:rPr>
                <w:rFonts w:asciiTheme="minorHAnsi" w:eastAsia="Calibri" w:hAnsiTheme="minorHAnsi" w:cs="Arial"/>
                <w:b/>
                <w:color w:val="000000" w:themeColor="text1"/>
                <w:sz w:val="16"/>
                <w:szCs w:val="16"/>
              </w:rPr>
            </w:pPr>
          </w:p>
          <w:p w14:paraId="3FE0D211" w14:textId="77777777" w:rsidR="00801AEE" w:rsidRPr="0026132E" w:rsidRDefault="00801AEE" w:rsidP="00837C3D">
            <w:pPr>
              <w:snapToGrid w:val="0"/>
              <w:rPr>
                <w:rFonts w:asciiTheme="minorHAnsi" w:eastAsia="Calibri" w:hAnsiTheme="minorHAnsi" w:cs="Arial"/>
                <w:b/>
                <w:color w:val="000000" w:themeColor="text1"/>
                <w:sz w:val="16"/>
                <w:szCs w:val="16"/>
              </w:rPr>
            </w:pPr>
            <w:r w:rsidRPr="0026132E">
              <w:rPr>
                <w:rFonts w:asciiTheme="minorHAnsi" w:eastAsia="Calibri" w:hAnsiTheme="minorHAnsi" w:cs="Arial"/>
                <w:b/>
                <w:color w:val="000000" w:themeColor="text1"/>
                <w:sz w:val="16"/>
                <w:szCs w:val="16"/>
              </w:rPr>
              <w:t>Erfahrungsräume des Glaubens in der katholischen Kirche entdecken</w:t>
            </w:r>
          </w:p>
          <w:p w14:paraId="2EE7AB25" w14:textId="77777777" w:rsidR="00801AEE" w:rsidRPr="0005266B"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Kulturhermeneutische Perspektiven</w:t>
            </w:r>
          </w:p>
          <w:p w14:paraId="089D8389" w14:textId="77777777" w:rsidR="00801AEE" w:rsidRPr="0026132E" w:rsidRDefault="00801AEE" w:rsidP="00837C3D">
            <w:pPr>
              <w:snapToGrid w:val="0"/>
              <w:rPr>
                <w:rFonts w:asciiTheme="minorHAnsi" w:eastAsia="Calibri" w:hAnsiTheme="minorHAnsi" w:cs="Arial"/>
                <w:b/>
                <w:color w:val="000000" w:themeColor="text1"/>
                <w:sz w:val="16"/>
                <w:szCs w:val="16"/>
              </w:rPr>
            </w:pPr>
          </w:p>
          <w:p w14:paraId="1DCBD120" w14:textId="77777777" w:rsidR="00801AEE" w:rsidRPr="0026132E" w:rsidRDefault="00801AEE" w:rsidP="00837C3D">
            <w:pPr>
              <w:snapToGrid w:val="0"/>
              <w:rPr>
                <w:rFonts w:asciiTheme="minorHAnsi" w:eastAsia="Calibri" w:hAnsiTheme="minorHAnsi" w:cs="Arial"/>
                <w:b/>
                <w:color w:val="000000" w:themeColor="text1"/>
                <w:sz w:val="16"/>
                <w:szCs w:val="16"/>
              </w:rPr>
            </w:pPr>
          </w:p>
          <w:p w14:paraId="2F226E80" w14:textId="77777777" w:rsidR="00801AEE" w:rsidRPr="0026132E" w:rsidRDefault="00801AEE" w:rsidP="00837C3D">
            <w:pPr>
              <w:snapToGrid w:val="0"/>
              <w:rPr>
                <w:rFonts w:asciiTheme="minorHAnsi" w:eastAsia="Calibri" w:hAnsiTheme="minorHAnsi" w:cs="Arial"/>
                <w:b/>
                <w:color w:val="000000" w:themeColor="text1"/>
                <w:sz w:val="16"/>
                <w:szCs w:val="16"/>
              </w:rPr>
            </w:pPr>
            <w:r w:rsidRPr="0026132E">
              <w:rPr>
                <w:rFonts w:asciiTheme="minorHAnsi" w:eastAsia="Calibri" w:hAnsiTheme="minorHAnsi" w:cs="Arial"/>
                <w:b/>
                <w:color w:val="000000" w:themeColor="text1"/>
                <w:sz w:val="16"/>
                <w:szCs w:val="16"/>
              </w:rPr>
              <w:t xml:space="preserve">Erfahrungsraum Liturgie </w:t>
            </w:r>
          </w:p>
          <w:p w14:paraId="56F5EEFA"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Ausgehend von eigenen oder vermittelten Erfahrungen zeigen, wie Glaube in der Kirche zum Ausdruck gebracht werden kann.</w:t>
            </w:r>
          </w:p>
          <w:p w14:paraId="33DDDBCA" w14:textId="77777777" w:rsidR="00801AEE" w:rsidRPr="0026132E" w:rsidRDefault="00801AEE" w:rsidP="00837C3D">
            <w:pPr>
              <w:snapToGrid w:val="0"/>
              <w:rPr>
                <w:rFonts w:asciiTheme="minorHAnsi" w:eastAsia="Calibri" w:hAnsiTheme="minorHAnsi" w:cs="Arial"/>
                <w:color w:val="000000" w:themeColor="text1"/>
                <w:sz w:val="16"/>
                <w:szCs w:val="16"/>
              </w:rPr>
            </w:pPr>
          </w:p>
          <w:p w14:paraId="6145AE98"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Mögliche Fragen zur Auseinandersetzung:</w:t>
            </w:r>
          </w:p>
          <w:p w14:paraId="4947F1BB"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 xml:space="preserve">Was ist Liturgie? </w:t>
            </w:r>
          </w:p>
          <w:p w14:paraId="68117E14"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Worin manifestiert sich Liturgie?</w:t>
            </w:r>
          </w:p>
          <w:p w14:paraId="021EBBBB"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In welchen Formen bringen Menschen ihren Glauben zum Ausdruck?</w:t>
            </w:r>
          </w:p>
          <w:p w14:paraId="7014AF13"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Wie entwickelt sich Liturgie?</w:t>
            </w:r>
          </w:p>
          <w:p w14:paraId="648D6A4F"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Welche kulturellen Unterschiede gibt es?</w:t>
            </w:r>
          </w:p>
          <w:p w14:paraId="20343397"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Worin liegt die Stärke von Liturgie?</w:t>
            </w:r>
          </w:p>
          <w:p w14:paraId="0DABE7FF"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Worin liegt ihre Schwäche?</w:t>
            </w:r>
          </w:p>
          <w:p w14:paraId="16EFE7B3" w14:textId="77777777" w:rsidR="00801AEE" w:rsidRPr="0026132E" w:rsidRDefault="00801AEE" w:rsidP="00837C3D">
            <w:pPr>
              <w:rPr>
                <w:rFonts w:asciiTheme="minorHAnsi" w:eastAsia="Calibri" w:hAnsiTheme="minorHAnsi" w:cstheme="minorHAnsi"/>
                <w:color w:val="000000" w:themeColor="text1"/>
                <w:sz w:val="16"/>
                <w:szCs w:val="16"/>
              </w:rPr>
            </w:pPr>
          </w:p>
          <w:p w14:paraId="0C986B23" w14:textId="77777777" w:rsidR="00801AEE" w:rsidRPr="0026132E" w:rsidRDefault="00801AEE" w:rsidP="00837C3D">
            <w:pPr>
              <w:snapToGrid w:val="0"/>
              <w:rPr>
                <w:rFonts w:asciiTheme="minorHAnsi" w:eastAsia="Calibri" w:hAnsiTheme="minorHAnsi"/>
                <w:b/>
                <w:color w:val="000000" w:themeColor="text1"/>
                <w:sz w:val="16"/>
                <w:szCs w:val="16"/>
              </w:rPr>
            </w:pPr>
            <w:r w:rsidRPr="0026132E">
              <w:rPr>
                <w:rFonts w:asciiTheme="minorHAnsi" w:eastAsia="Calibri" w:hAnsiTheme="minorHAnsi"/>
                <w:b/>
                <w:color w:val="000000" w:themeColor="text1"/>
                <w:sz w:val="16"/>
                <w:szCs w:val="16"/>
              </w:rPr>
              <w:t>Die Bedeutung der Eucharistiefeier</w:t>
            </w:r>
          </w:p>
          <w:p w14:paraId="4E52DE87" w14:textId="77777777" w:rsidR="00801AEE" w:rsidRPr="0026132E" w:rsidRDefault="00801AEE" w:rsidP="00837C3D">
            <w:pPr>
              <w:snapToGrid w:val="0"/>
              <w:rPr>
                <w:rFonts w:asciiTheme="minorHAnsi" w:eastAsia="Calibri" w:hAnsiTheme="minorHAnsi"/>
                <w:color w:val="000000" w:themeColor="text1"/>
                <w:sz w:val="16"/>
                <w:szCs w:val="16"/>
              </w:rPr>
            </w:pPr>
            <w:r w:rsidRPr="0026132E">
              <w:rPr>
                <w:rFonts w:asciiTheme="minorHAnsi" w:eastAsia="Calibri" w:hAnsiTheme="minorHAnsi"/>
                <w:color w:val="000000" w:themeColor="text1"/>
                <w:sz w:val="16"/>
                <w:szCs w:val="16"/>
              </w:rPr>
              <w:t>Leitfrage: Mit welchen Gründen steht die Eucharistiefeier im Zentrum kirchlichen Lebens?</w:t>
            </w:r>
          </w:p>
          <w:p w14:paraId="5C2FBF74" w14:textId="77777777" w:rsidR="00801AEE" w:rsidRPr="0026132E" w:rsidRDefault="00801AEE" w:rsidP="00837C3D">
            <w:pPr>
              <w:numPr>
                <w:ilvl w:val="0"/>
                <w:numId w:val="4"/>
              </w:numPr>
              <w:snapToGrid w:val="0"/>
              <w:rPr>
                <w:rFonts w:asciiTheme="minorHAnsi" w:eastAsia="Calibri" w:hAnsiTheme="minorHAnsi"/>
                <w:color w:val="000000" w:themeColor="text1"/>
                <w:sz w:val="16"/>
                <w:szCs w:val="16"/>
              </w:rPr>
            </w:pPr>
            <w:r w:rsidRPr="0026132E">
              <w:rPr>
                <w:rFonts w:asciiTheme="minorHAnsi" w:eastAsia="Calibri" w:hAnsiTheme="minorHAnsi"/>
                <w:color w:val="000000" w:themeColor="text1"/>
                <w:sz w:val="16"/>
                <w:szCs w:val="16"/>
              </w:rPr>
              <w:t>Erfahrungen mit Gottesdiensten</w:t>
            </w:r>
          </w:p>
          <w:p w14:paraId="2ED099E3" w14:textId="77777777" w:rsidR="00801AEE" w:rsidRPr="0026132E" w:rsidRDefault="00801AEE" w:rsidP="00837C3D">
            <w:pPr>
              <w:numPr>
                <w:ilvl w:val="0"/>
                <w:numId w:val="4"/>
              </w:numPr>
              <w:snapToGrid w:val="0"/>
              <w:rPr>
                <w:rFonts w:asciiTheme="minorHAnsi" w:eastAsia="Calibri" w:hAnsiTheme="minorHAnsi"/>
                <w:color w:val="000000" w:themeColor="text1"/>
                <w:sz w:val="16"/>
                <w:szCs w:val="16"/>
              </w:rPr>
            </w:pPr>
            <w:r w:rsidRPr="0026132E">
              <w:rPr>
                <w:rFonts w:asciiTheme="minorHAnsi" w:eastAsia="Calibri" w:hAnsiTheme="minorHAnsi"/>
                <w:color w:val="000000" w:themeColor="text1"/>
                <w:sz w:val="16"/>
                <w:szCs w:val="16"/>
              </w:rPr>
              <w:t xml:space="preserve">Die Eucharistiefeier bei den ersten Christen, vgl. 1Kor 11,23-26, </w:t>
            </w:r>
            <w:proofErr w:type="spellStart"/>
            <w:r w:rsidRPr="0026132E">
              <w:rPr>
                <w:rFonts w:asciiTheme="minorHAnsi" w:eastAsia="Calibri" w:hAnsiTheme="minorHAnsi"/>
                <w:color w:val="000000" w:themeColor="text1"/>
                <w:sz w:val="16"/>
                <w:szCs w:val="16"/>
              </w:rPr>
              <w:t>Apg</w:t>
            </w:r>
            <w:proofErr w:type="spellEnd"/>
            <w:r w:rsidRPr="0026132E">
              <w:rPr>
                <w:rFonts w:asciiTheme="minorHAnsi" w:eastAsia="Calibri" w:hAnsiTheme="minorHAnsi"/>
                <w:color w:val="000000" w:themeColor="text1"/>
                <w:sz w:val="16"/>
                <w:szCs w:val="16"/>
              </w:rPr>
              <w:t xml:space="preserve"> 20,7: Vergegenwärtigung Jesu Christi in Brot und Wein</w:t>
            </w:r>
          </w:p>
          <w:p w14:paraId="13AC5DA7" w14:textId="77777777" w:rsidR="00801AEE" w:rsidRPr="0026132E" w:rsidRDefault="00801AEE" w:rsidP="00837C3D">
            <w:pPr>
              <w:pStyle w:val="Listenabsatz"/>
              <w:numPr>
                <w:ilvl w:val="0"/>
                <w:numId w:val="4"/>
              </w:numPr>
              <w:rPr>
                <w:rFonts w:asciiTheme="minorHAnsi" w:eastAsia="Calibri" w:hAnsiTheme="minorHAnsi" w:cstheme="minorHAnsi"/>
                <w:b/>
                <w:color w:val="000000" w:themeColor="text1"/>
                <w:sz w:val="16"/>
                <w:szCs w:val="16"/>
              </w:rPr>
            </w:pPr>
            <w:r w:rsidRPr="0026132E">
              <w:rPr>
                <w:rFonts w:asciiTheme="minorHAnsi" w:eastAsia="Calibri" w:hAnsiTheme="minorHAnsi"/>
                <w:color w:val="000000" w:themeColor="text1"/>
                <w:sz w:val="16"/>
                <w:szCs w:val="16"/>
              </w:rPr>
              <w:t xml:space="preserve">Heutige Eucharistiefeier mit gleicher Intention: Dank für Jesus Christus und seine </w:t>
            </w:r>
            <w:proofErr w:type="spellStart"/>
            <w:r w:rsidRPr="0026132E">
              <w:rPr>
                <w:rFonts w:asciiTheme="minorHAnsi" w:eastAsia="Calibri" w:hAnsiTheme="minorHAnsi"/>
                <w:color w:val="000000" w:themeColor="text1"/>
                <w:sz w:val="16"/>
                <w:szCs w:val="16"/>
              </w:rPr>
              <w:t>Heilstat</w:t>
            </w:r>
            <w:proofErr w:type="spellEnd"/>
            <w:r w:rsidRPr="0026132E">
              <w:rPr>
                <w:rFonts w:asciiTheme="minorHAnsi" w:eastAsia="Calibri" w:hAnsiTheme="minorHAnsi"/>
                <w:color w:val="000000" w:themeColor="text1"/>
                <w:sz w:val="16"/>
                <w:szCs w:val="16"/>
              </w:rPr>
              <w:t>; Verbindung der an Christus Glaubenden zur Gemeinschaft („Leib Christi“)</w:t>
            </w:r>
          </w:p>
          <w:p w14:paraId="56918E62" w14:textId="77777777" w:rsidR="00801AEE" w:rsidRPr="0026132E" w:rsidRDefault="00801AEE" w:rsidP="00837C3D">
            <w:pPr>
              <w:rPr>
                <w:rFonts w:asciiTheme="minorHAnsi" w:eastAsia="Calibri" w:hAnsiTheme="minorHAnsi" w:cstheme="minorHAnsi"/>
                <w:b/>
                <w:color w:val="000000" w:themeColor="text1"/>
                <w:sz w:val="16"/>
                <w:szCs w:val="16"/>
              </w:rPr>
            </w:pPr>
          </w:p>
          <w:p w14:paraId="291020B7" w14:textId="77777777" w:rsidR="00801AEE" w:rsidRPr="0026132E" w:rsidRDefault="00801AEE" w:rsidP="00837C3D">
            <w:pPr>
              <w:snapToGrid w:val="0"/>
              <w:rPr>
                <w:rFonts w:asciiTheme="minorHAnsi" w:eastAsia="Calibri" w:hAnsiTheme="minorHAnsi" w:cs="Arial"/>
                <w:b/>
                <w:color w:val="000000" w:themeColor="text1"/>
                <w:sz w:val="16"/>
                <w:szCs w:val="16"/>
              </w:rPr>
            </w:pPr>
            <w:r w:rsidRPr="0026132E">
              <w:rPr>
                <w:rFonts w:asciiTheme="minorHAnsi" w:eastAsia="Calibri" w:hAnsiTheme="minorHAnsi" w:cs="Arial"/>
                <w:b/>
                <w:color w:val="000000" w:themeColor="text1"/>
                <w:sz w:val="16"/>
                <w:szCs w:val="16"/>
              </w:rPr>
              <w:t xml:space="preserve">Einheit </w:t>
            </w:r>
            <w:proofErr w:type="gramStart"/>
            <w:r w:rsidRPr="0026132E">
              <w:rPr>
                <w:rFonts w:asciiTheme="minorHAnsi" w:eastAsia="Calibri" w:hAnsiTheme="minorHAnsi" w:cs="Arial"/>
                <w:b/>
                <w:color w:val="000000" w:themeColor="text1"/>
                <w:sz w:val="16"/>
                <w:szCs w:val="16"/>
              </w:rPr>
              <w:t>von Glaube</w:t>
            </w:r>
            <w:proofErr w:type="gramEnd"/>
            <w:r w:rsidRPr="0026132E">
              <w:rPr>
                <w:rFonts w:asciiTheme="minorHAnsi" w:eastAsia="Calibri" w:hAnsiTheme="minorHAnsi" w:cs="Arial"/>
                <w:b/>
                <w:color w:val="000000" w:themeColor="text1"/>
                <w:sz w:val="16"/>
                <w:szCs w:val="16"/>
              </w:rPr>
              <w:t xml:space="preserve"> und Leben</w:t>
            </w:r>
          </w:p>
          <w:p w14:paraId="6AC3E186" w14:textId="77777777" w:rsidR="00801AEE" w:rsidRPr="0026132E" w:rsidRDefault="00801AEE" w:rsidP="00837C3D">
            <w:pPr>
              <w:snapToGrid w:val="0"/>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Leitfrage: Wie lässt sich an Texten aus dem NT nachweisen, dass eine Gemeinde Glauben und Leben zu verknüpfen sucht?</w:t>
            </w:r>
          </w:p>
          <w:p w14:paraId="77AFB1BC" w14:textId="77777777" w:rsidR="00801AEE" w:rsidRPr="0026132E" w:rsidRDefault="00801AEE" w:rsidP="00837C3D">
            <w:pPr>
              <w:numPr>
                <w:ilvl w:val="0"/>
                <w:numId w:val="3"/>
              </w:numPr>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1Kor 1,10-17: Streit unter den Gemeindemitgliedern und Mahnung des Paulus zur Einheit</w:t>
            </w:r>
          </w:p>
          <w:p w14:paraId="2A427441" w14:textId="77777777" w:rsidR="00801AEE" w:rsidRPr="0026132E" w:rsidRDefault="00801AEE" w:rsidP="00837C3D">
            <w:pPr>
              <w:numPr>
                <w:ilvl w:val="0"/>
                <w:numId w:val="3"/>
              </w:numPr>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Gal 2,1-10: Das Apostelkonzil – Streitpunkte und Lösungen</w:t>
            </w:r>
          </w:p>
          <w:p w14:paraId="5272BE4C" w14:textId="77777777" w:rsidR="00801AEE" w:rsidRPr="0026132E" w:rsidRDefault="00801AEE" w:rsidP="00837C3D">
            <w:pPr>
              <w:numPr>
                <w:ilvl w:val="0"/>
                <w:numId w:val="3"/>
              </w:numPr>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Der Glaube wird zum Maßstab für das Leben</w:t>
            </w:r>
          </w:p>
          <w:p w14:paraId="16FB5DE7" w14:textId="77777777" w:rsidR="00801AEE" w:rsidRPr="0026132E" w:rsidRDefault="00801AEE" w:rsidP="00837C3D">
            <w:pPr>
              <w:numPr>
                <w:ilvl w:val="0"/>
                <w:numId w:val="5"/>
              </w:numPr>
              <w:suppressAutoHyphens/>
              <w:rPr>
                <w:rFonts w:asciiTheme="minorHAnsi" w:eastAsia="Calibri" w:hAnsiTheme="minorHAnsi" w:cs="Arial"/>
                <w:color w:val="000000" w:themeColor="text1"/>
                <w:sz w:val="16"/>
                <w:szCs w:val="16"/>
              </w:rPr>
            </w:pPr>
            <w:proofErr w:type="spellStart"/>
            <w:r w:rsidRPr="0026132E">
              <w:rPr>
                <w:rFonts w:asciiTheme="minorHAnsi" w:eastAsia="Calibri" w:hAnsiTheme="minorHAnsi" w:cs="Arial"/>
                <w:color w:val="000000" w:themeColor="text1"/>
                <w:sz w:val="16"/>
                <w:szCs w:val="16"/>
              </w:rPr>
              <w:t>Eph</w:t>
            </w:r>
            <w:proofErr w:type="spellEnd"/>
            <w:r w:rsidRPr="0026132E">
              <w:rPr>
                <w:rFonts w:asciiTheme="minorHAnsi" w:eastAsia="Calibri" w:hAnsiTheme="minorHAnsi" w:cs="Arial"/>
                <w:color w:val="000000" w:themeColor="text1"/>
                <w:sz w:val="16"/>
                <w:szCs w:val="16"/>
              </w:rPr>
              <w:t xml:space="preserve"> 4,25-5,2: Nächstenliebe und diakonischer Auftrag</w:t>
            </w:r>
          </w:p>
          <w:p w14:paraId="444E16CC" w14:textId="77777777" w:rsidR="00801AEE" w:rsidRPr="0026132E" w:rsidRDefault="00801AEE" w:rsidP="00837C3D">
            <w:pPr>
              <w:rPr>
                <w:rFonts w:asciiTheme="minorHAnsi" w:eastAsia="Calibri" w:hAnsiTheme="minorHAnsi" w:cstheme="minorHAnsi"/>
                <w:b/>
                <w:color w:val="000000" w:themeColor="text1"/>
                <w:sz w:val="16"/>
                <w:szCs w:val="16"/>
              </w:rPr>
            </w:pPr>
          </w:p>
          <w:p w14:paraId="02CD6C93" w14:textId="77777777" w:rsidR="00801AEE" w:rsidRPr="0026132E" w:rsidRDefault="00801AEE" w:rsidP="00837C3D">
            <w:pPr>
              <w:rPr>
                <w:rFonts w:asciiTheme="minorHAnsi" w:hAnsiTheme="minorHAnsi" w:cs="Arial"/>
                <w:b/>
                <w:bCs/>
                <w:color w:val="000000" w:themeColor="text1"/>
                <w:sz w:val="16"/>
                <w:szCs w:val="16"/>
              </w:rPr>
            </w:pPr>
            <w:r w:rsidRPr="0026132E">
              <w:rPr>
                <w:rFonts w:asciiTheme="minorHAnsi" w:hAnsiTheme="minorHAnsi" w:cs="Arial"/>
                <w:b/>
                <w:bCs/>
                <w:color w:val="000000" w:themeColor="text1"/>
                <w:sz w:val="16"/>
                <w:szCs w:val="16"/>
              </w:rPr>
              <w:t>Glaubwürdig durch den Einsatz für andere</w:t>
            </w:r>
          </w:p>
          <w:p w14:paraId="1DCAFC6D" w14:textId="77777777" w:rsidR="00801AEE" w:rsidRPr="0026132E" w:rsidRDefault="00801AEE" w:rsidP="00837C3D">
            <w:pPr>
              <w:rPr>
                <w:rFonts w:asciiTheme="minorHAnsi" w:hAnsiTheme="minorHAnsi" w:cs="Arial"/>
                <w:bCs/>
                <w:color w:val="000000" w:themeColor="text1"/>
                <w:sz w:val="16"/>
                <w:szCs w:val="16"/>
              </w:rPr>
            </w:pPr>
            <w:r w:rsidRPr="0026132E">
              <w:rPr>
                <w:rFonts w:asciiTheme="minorHAnsi" w:hAnsiTheme="minorHAnsi" w:cs="Arial"/>
                <w:bCs/>
                <w:color w:val="000000" w:themeColor="text1"/>
                <w:sz w:val="16"/>
                <w:szCs w:val="16"/>
              </w:rPr>
              <w:t>Leitfrage: Gewinnt die Kirche heute an Glaubwürdigkeit, wenn sie sich zum Beispiel für Flüchtlinge einsetzt?</w:t>
            </w:r>
          </w:p>
          <w:p w14:paraId="0F429DD8" w14:textId="77777777" w:rsidR="00801AEE" w:rsidRPr="0026132E" w:rsidRDefault="00801AEE" w:rsidP="00837C3D">
            <w:pPr>
              <w:numPr>
                <w:ilvl w:val="0"/>
                <w:numId w:val="5"/>
              </w:numPr>
              <w:rPr>
                <w:rFonts w:asciiTheme="minorHAnsi" w:hAnsiTheme="minorHAnsi" w:cs="Arial"/>
                <w:bCs/>
                <w:color w:val="000000" w:themeColor="text1"/>
                <w:sz w:val="16"/>
                <w:szCs w:val="16"/>
              </w:rPr>
            </w:pPr>
            <w:r w:rsidRPr="0026132E">
              <w:rPr>
                <w:rFonts w:asciiTheme="minorHAnsi" w:hAnsiTheme="minorHAnsi" w:cs="Arial"/>
                <w:bCs/>
                <w:color w:val="000000" w:themeColor="text1"/>
                <w:sz w:val="16"/>
                <w:szCs w:val="16"/>
              </w:rPr>
              <w:t>Einzelschicksale von Flüchtlingen: Herkunft, Fluchtursachen, Situation heute in Deutschland</w:t>
            </w:r>
          </w:p>
          <w:p w14:paraId="09AE3373" w14:textId="77777777" w:rsidR="00801AEE" w:rsidRPr="0026132E" w:rsidRDefault="00801AEE" w:rsidP="00837C3D">
            <w:pPr>
              <w:numPr>
                <w:ilvl w:val="0"/>
                <w:numId w:val="6"/>
              </w:numPr>
              <w:suppressAutoHyphens/>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lastRenderedPageBreak/>
              <w:t xml:space="preserve">Warum haben Christen eine Verantwortung gegenüber Geflüchteten? Biblische Texte als Grundlage: Das Buch Rut, Seligpreisungen, </w:t>
            </w:r>
            <w:proofErr w:type="spellStart"/>
            <w:r w:rsidRPr="0026132E">
              <w:rPr>
                <w:rFonts w:asciiTheme="minorHAnsi" w:eastAsia="Calibri" w:hAnsiTheme="minorHAnsi" w:cs="Arial"/>
                <w:color w:val="000000" w:themeColor="text1"/>
                <w:sz w:val="16"/>
                <w:szCs w:val="16"/>
              </w:rPr>
              <w:t>Mt</w:t>
            </w:r>
            <w:proofErr w:type="spellEnd"/>
            <w:r w:rsidRPr="0026132E">
              <w:rPr>
                <w:rFonts w:asciiTheme="minorHAnsi" w:eastAsia="Calibri" w:hAnsiTheme="minorHAnsi" w:cs="Arial"/>
                <w:color w:val="000000" w:themeColor="text1"/>
                <w:sz w:val="16"/>
                <w:szCs w:val="16"/>
              </w:rPr>
              <w:t xml:space="preserve"> 25 </w:t>
            </w:r>
          </w:p>
          <w:p w14:paraId="7AF87D4B" w14:textId="77777777" w:rsidR="00801AEE" w:rsidRPr="0026132E" w:rsidRDefault="00801AEE" w:rsidP="00837C3D">
            <w:pPr>
              <w:numPr>
                <w:ilvl w:val="0"/>
                <w:numId w:val="6"/>
              </w:numPr>
              <w:suppressAutoHyphens/>
              <w:rPr>
                <w:rFonts w:asciiTheme="minorHAnsi" w:eastAsia="Calibri" w:hAnsiTheme="minorHAnsi" w:cs="Arial"/>
                <w:color w:val="000000" w:themeColor="text1"/>
                <w:sz w:val="16"/>
                <w:szCs w:val="16"/>
              </w:rPr>
            </w:pPr>
            <w:r w:rsidRPr="0026132E">
              <w:rPr>
                <w:rFonts w:asciiTheme="minorHAnsi" w:eastAsia="Calibri" w:hAnsiTheme="minorHAnsi" w:cs="Arial"/>
                <w:color w:val="000000" w:themeColor="text1"/>
                <w:sz w:val="16"/>
                <w:szCs w:val="16"/>
              </w:rPr>
              <w:t xml:space="preserve">Hilfsangebote der katholischen Kirche in Deutschland </w:t>
            </w:r>
          </w:p>
        </w:tc>
        <w:tc>
          <w:tcPr>
            <w:tcW w:w="3743" w:type="dxa"/>
            <w:tcBorders>
              <w:top w:val="single" w:sz="12" w:space="0" w:color="auto"/>
              <w:left w:val="single" w:sz="4" w:space="0" w:color="auto"/>
              <w:right w:val="single" w:sz="4" w:space="0" w:color="auto"/>
            </w:tcBorders>
            <w:shd w:val="clear" w:color="auto" w:fill="FFFF99"/>
          </w:tcPr>
          <w:p w14:paraId="660EDC0D" w14:textId="77777777" w:rsidR="00801AEE" w:rsidRPr="0026132E" w:rsidRDefault="00801AEE"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lastRenderedPageBreak/>
              <w:t>Die Schülerinnen und Schüler können</w:t>
            </w:r>
          </w:p>
          <w:p w14:paraId="631CC5F9" w14:textId="77777777" w:rsidR="00801AEE" w:rsidRPr="0026132E" w:rsidRDefault="00801AEE" w:rsidP="00837C3D">
            <w:pPr>
              <w:rPr>
                <w:rFonts w:asciiTheme="minorHAnsi" w:eastAsia="Calibri" w:hAnsiTheme="minorHAnsi" w:cstheme="minorHAnsi"/>
                <w:color w:val="000000" w:themeColor="text1"/>
                <w:sz w:val="16"/>
                <w:szCs w:val="16"/>
              </w:rPr>
            </w:pPr>
          </w:p>
          <w:p w14:paraId="61E3C6D5" w14:textId="77777777" w:rsidR="00801AEE" w:rsidRPr="0026132E" w:rsidRDefault="00801AEE" w:rsidP="00837C3D">
            <w:pPr>
              <w:rPr>
                <w:rFonts w:asciiTheme="minorHAnsi" w:eastAsia="Calibri" w:hAnsiTheme="minorHAnsi" w:cstheme="minorHAnsi"/>
                <w:color w:val="000000" w:themeColor="text1"/>
                <w:sz w:val="16"/>
                <w:szCs w:val="16"/>
              </w:rPr>
            </w:pPr>
          </w:p>
          <w:p w14:paraId="7A4FD05D" w14:textId="77777777" w:rsidR="00801AEE" w:rsidRPr="0026132E" w:rsidRDefault="00801AEE" w:rsidP="00837C3D">
            <w:pPr>
              <w:rPr>
                <w:rFonts w:asciiTheme="minorHAnsi" w:eastAsia="Calibri" w:hAnsiTheme="minorHAnsi" w:cstheme="minorHAnsi"/>
                <w:color w:val="000000" w:themeColor="text1"/>
                <w:sz w:val="16"/>
                <w:szCs w:val="16"/>
              </w:rPr>
            </w:pPr>
          </w:p>
          <w:p w14:paraId="62F96AB5" w14:textId="77777777" w:rsidR="00801AEE" w:rsidRPr="0026132E" w:rsidRDefault="00801AEE" w:rsidP="00837C3D">
            <w:pPr>
              <w:rPr>
                <w:rFonts w:asciiTheme="minorHAnsi" w:eastAsia="Calibri" w:hAnsiTheme="minorHAnsi" w:cstheme="minorHAnsi"/>
                <w:b/>
                <w:color w:val="000000" w:themeColor="text1"/>
                <w:sz w:val="16"/>
                <w:szCs w:val="16"/>
              </w:rPr>
            </w:pPr>
          </w:p>
          <w:p w14:paraId="157F8363" w14:textId="77777777" w:rsidR="00801AEE" w:rsidRPr="0026132E" w:rsidRDefault="00801AEE" w:rsidP="00837C3D">
            <w:pPr>
              <w:rPr>
                <w:rFonts w:asciiTheme="minorHAnsi" w:eastAsia="Calibri" w:hAnsiTheme="minorHAnsi" w:cstheme="minorHAnsi"/>
                <w:b/>
                <w:color w:val="000000" w:themeColor="text1"/>
                <w:sz w:val="16"/>
                <w:szCs w:val="16"/>
              </w:rPr>
            </w:pPr>
          </w:p>
          <w:p w14:paraId="57E03A71" w14:textId="77777777" w:rsidR="00801AEE" w:rsidRPr="0026132E" w:rsidRDefault="00801AEE" w:rsidP="00837C3D">
            <w:pPr>
              <w:rPr>
                <w:rFonts w:asciiTheme="minorHAnsi" w:eastAsia="Calibri" w:hAnsiTheme="minorHAnsi" w:cstheme="minorHAnsi"/>
                <w:b/>
                <w:color w:val="000000" w:themeColor="text1"/>
                <w:sz w:val="16"/>
                <w:szCs w:val="16"/>
              </w:rPr>
            </w:pPr>
          </w:p>
          <w:p w14:paraId="502ED3D9" w14:textId="77777777" w:rsidR="00801AEE" w:rsidRPr="0026132E" w:rsidRDefault="00801AEE" w:rsidP="00837C3D">
            <w:pPr>
              <w:rPr>
                <w:rFonts w:asciiTheme="minorHAnsi" w:eastAsia="Calibri" w:hAnsiTheme="minorHAnsi" w:cstheme="minorHAnsi"/>
                <w:b/>
                <w:color w:val="000000" w:themeColor="text1"/>
                <w:sz w:val="16"/>
                <w:szCs w:val="16"/>
              </w:rPr>
            </w:pPr>
          </w:p>
          <w:p w14:paraId="2F81FAA8" w14:textId="77777777" w:rsidR="00801AEE" w:rsidRPr="0026132E" w:rsidRDefault="00801AEE" w:rsidP="00837C3D">
            <w:pPr>
              <w:rPr>
                <w:rFonts w:asciiTheme="minorHAnsi" w:eastAsia="Calibri" w:hAnsiTheme="minorHAnsi" w:cstheme="minorHAnsi"/>
                <w:b/>
                <w:color w:val="000000" w:themeColor="text1"/>
                <w:sz w:val="16"/>
                <w:szCs w:val="16"/>
              </w:rPr>
            </w:pPr>
          </w:p>
          <w:p w14:paraId="2879DC2B" w14:textId="77777777" w:rsidR="00801AEE" w:rsidRPr="0026132E" w:rsidRDefault="00801AEE" w:rsidP="00837C3D">
            <w:pPr>
              <w:rPr>
                <w:rFonts w:asciiTheme="minorHAnsi" w:eastAsia="Calibri" w:hAnsiTheme="minorHAnsi" w:cstheme="minorHAnsi"/>
                <w:b/>
                <w:color w:val="000000" w:themeColor="text1"/>
                <w:sz w:val="16"/>
                <w:szCs w:val="16"/>
              </w:rPr>
            </w:pPr>
          </w:p>
          <w:p w14:paraId="66002EFE" w14:textId="77777777" w:rsidR="00801AEE" w:rsidRPr="0026132E" w:rsidRDefault="00801AEE" w:rsidP="00837C3D">
            <w:pPr>
              <w:rPr>
                <w:rFonts w:asciiTheme="minorHAnsi" w:eastAsia="Calibri" w:hAnsiTheme="minorHAnsi" w:cstheme="minorHAnsi"/>
                <w:b/>
                <w:color w:val="000000" w:themeColor="text1"/>
                <w:sz w:val="16"/>
                <w:szCs w:val="16"/>
              </w:rPr>
            </w:pPr>
          </w:p>
          <w:p w14:paraId="3017AA27" w14:textId="77777777" w:rsidR="00801AEE" w:rsidRPr="0026132E" w:rsidRDefault="00801AEE" w:rsidP="129C2A9B">
            <w:pPr>
              <w:rPr>
                <w:rFonts w:asciiTheme="minorHAnsi" w:eastAsia="Calibri" w:hAnsiTheme="minorHAnsi" w:cstheme="minorBidi"/>
                <w:color w:val="000000" w:themeColor="text1"/>
                <w:sz w:val="16"/>
                <w:szCs w:val="16"/>
              </w:rPr>
            </w:pPr>
            <w:r w:rsidRPr="129C2A9B">
              <w:rPr>
                <w:rFonts w:asciiTheme="minorHAnsi" w:eastAsia="Calibri" w:hAnsiTheme="minorHAnsi" w:cstheme="minorBidi"/>
                <w:b/>
                <w:bCs/>
                <w:color w:val="000000" w:themeColor="text1"/>
                <w:sz w:val="16"/>
                <w:szCs w:val="16"/>
              </w:rPr>
              <w:t>3.3.6 (1)</w:t>
            </w:r>
            <w:r w:rsidRPr="129C2A9B">
              <w:rPr>
                <w:rFonts w:asciiTheme="minorHAnsi" w:eastAsia="Calibri" w:hAnsiTheme="minorHAnsi" w:cstheme="minorBidi"/>
                <w:color w:val="000000" w:themeColor="text1"/>
                <w:sz w:val="16"/>
                <w:szCs w:val="16"/>
              </w:rPr>
              <w:t xml:space="preserve"> </w:t>
            </w:r>
            <w:r w:rsidRPr="129C2A9B">
              <w:rPr>
                <w:rFonts w:asciiTheme="minorHAnsi" w:eastAsia="Calibri" w:hAnsiTheme="minorHAnsi" w:cstheme="minorBidi"/>
                <w:b/>
                <w:bCs/>
                <w:color w:val="000000" w:themeColor="text1"/>
                <w:sz w:val="16"/>
                <w:szCs w:val="16"/>
              </w:rPr>
              <w:t>an Beispielen erläutern, wie der Glaube an Jesus Christus in Musik, Architektur und Kunst immer neue Ausdrucksformen gefunden hat</w:t>
            </w:r>
          </w:p>
          <w:p w14:paraId="16E778E1" w14:textId="77777777" w:rsidR="00801AEE" w:rsidRPr="0026132E" w:rsidRDefault="00801AEE" w:rsidP="00837C3D">
            <w:pPr>
              <w:rPr>
                <w:rFonts w:asciiTheme="minorHAnsi" w:eastAsia="Calibri" w:hAnsiTheme="minorHAnsi" w:cstheme="minorHAnsi"/>
                <w:color w:val="000000" w:themeColor="text1"/>
                <w:sz w:val="16"/>
                <w:szCs w:val="16"/>
              </w:rPr>
            </w:pPr>
          </w:p>
          <w:p w14:paraId="491519FE" w14:textId="77777777" w:rsidR="00801AEE" w:rsidRPr="0026132E" w:rsidRDefault="00801AEE"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(6)</w:t>
            </w:r>
            <w:r w:rsidRPr="0026132E">
              <w:rPr>
                <w:rFonts w:asciiTheme="minorHAnsi" w:eastAsia="Calibri" w:hAnsiTheme="minorHAnsi" w:cstheme="minorHAnsi"/>
                <w:color w:val="000000" w:themeColor="text1"/>
                <w:sz w:val="16"/>
                <w:szCs w:val="16"/>
              </w:rPr>
              <w:t xml:space="preserve"> prüfen, inwiefern Elemente der Liturgie Erfahrungsräume des Glaubens eröffnen (zum Beispiel Gebet, Kirchenmusik, Gesang, Tanz, Stille)</w:t>
            </w:r>
          </w:p>
          <w:p w14:paraId="4992FF56" w14:textId="77777777" w:rsidR="00801AEE" w:rsidRPr="0026132E" w:rsidRDefault="00801AEE" w:rsidP="00837C3D">
            <w:pPr>
              <w:rPr>
                <w:rFonts w:asciiTheme="minorHAnsi" w:eastAsia="Calibri" w:hAnsiTheme="minorHAnsi" w:cstheme="minorHAnsi"/>
                <w:color w:val="000000" w:themeColor="text1"/>
                <w:sz w:val="16"/>
                <w:szCs w:val="16"/>
              </w:rPr>
            </w:pPr>
          </w:p>
          <w:p w14:paraId="275A6CD2" w14:textId="77777777" w:rsidR="00801AEE" w:rsidRPr="0026132E" w:rsidRDefault="00801AEE" w:rsidP="00837C3D">
            <w:pPr>
              <w:rPr>
                <w:rFonts w:asciiTheme="minorHAnsi" w:eastAsia="Calibri" w:hAnsiTheme="minorHAnsi" w:cstheme="minorHAnsi"/>
                <w:b/>
                <w:color w:val="000000" w:themeColor="text1"/>
                <w:sz w:val="16"/>
                <w:szCs w:val="16"/>
              </w:rPr>
            </w:pPr>
          </w:p>
          <w:p w14:paraId="530D8151" w14:textId="77777777" w:rsidR="00801AEE" w:rsidRPr="0026132E" w:rsidRDefault="00801AEE" w:rsidP="00837C3D">
            <w:pPr>
              <w:rPr>
                <w:rFonts w:asciiTheme="minorHAnsi" w:eastAsia="Calibri" w:hAnsiTheme="minorHAnsi" w:cstheme="minorHAnsi"/>
                <w:b/>
                <w:color w:val="000000" w:themeColor="text1"/>
                <w:sz w:val="16"/>
                <w:szCs w:val="16"/>
              </w:rPr>
            </w:pPr>
          </w:p>
          <w:p w14:paraId="4826CFC6" w14:textId="77777777" w:rsidR="00801AEE" w:rsidRPr="0026132E" w:rsidRDefault="00801AEE" w:rsidP="00837C3D">
            <w:pPr>
              <w:rPr>
                <w:rFonts w:asciiTheme="minorHAnsi" w:eastAsia="Calibri" w:hAnsiTheme="minorHAnsi" w:cstheme="minorHAnsi"/>
                <w:b/>
                <w:color w:val="000000" w:themeColor="text1"/>
                <w:sz w:val="16"/>
                <w:szCs w:val="16"/>
              </w:rPr>
            </w:pPr>
          </w:p>
          <w:p w14:paraId="13FDC67C" w14:textId="77777777" w:rsidR="00801AEE" w:rsidRPr="0026132E" w:rsidRDefault="00801AEE" w:rsidP="00837C3D">
            <w:pPr>
              <w:rPr>
                <w:rFonts w:asciiTheme="minorHAnsi" w:eastAsia="Calibri" w:hAnsiTheme="minorHAnsi" w:cstheme="minorHAnsi"/>
                <w:b/>
                <w:color w:val="000000" w:themeColor="text1"/>
                <w:sz w:val="16"/>
                <w:szCs w:val="16"/>
              </w:rPr>
            </w:pPr>
          </w:p>
          <w:p w14:paraId="09B43793" w14:textId="77777777" w:rsidR="00801AEE" w:rsidRPr="0026132E" w:rsidRDefault="00801AEE" w:rsidP="00837C3D">
            <w:pPr>
              <w:rPr>
                <w:rFonts w:asciiTheme="minorHAnsi" w:eastAsia="Calibri" w:hAnsiTheme="minorHAnsi" w:cstheme="minorHAnsi"/>
                <w:b/>
                <w:color w:val="000000" w:themeColor="text1"/>
                <w:sz w:val="16"/>
                <w:szCs w:val="16"/>
              </w:rPr>
            </w:pPr>
          </w:p>
          <w:p w14:paraId="61C4C28A" w14:textId="77777777" w:rsidR="00801AEE" w:rsidRPr="0026132E" w:rsidRDefault="00801AEE" w:rsidP="00837C3D">
            <w:pPr>
              <w:rPr>
                <w:rFonts w:asciiTheme="minorHAnsi" w:eastAsia="Calibri" w:hAnsiTheme="minorHAnsi" w:cstheme="minorHAnsi"/>
                <w:b/>
                <w:color w:val="000000" w:themeColor="text1"/>
                <w:sz w:val="16"/>
                <w:szCs w:val="16"/>
              </w:rPr>
            </w:pPr>
          </w:p>
          <w:p w14:paraId="5468148E" w14:textId="77777777" w:rsidR="00801AEE" w:rsidRPr="0026132E" w:rsidRDefault="00801AEE" w:rsidP="00837C3D">
            <w:pPr>
              <w:rPr>
                <w:rFonts w:asciiTheme="minorHAnsi" w:eastAsia="Calibri" w:hAnsiTheme="minorHAnsi" w:cstheme="minorHAnsi"/>
                <w:b/>
                <w:color w:val="000000" w:themeColor="text1"/>
                <w:sz w:val="16"/>
                <w:szCs w:val="16"/>
              </w:rPr>
            </w:pPr>
          </w:p>
          <w:p w14:paraId="37E95F0F" w14:textId="77777777" w:rsidR="00801AEE" w:rsidRPr="0026132E" w:rsidRDefault="00801AEE" w:rsidP="00837C3D">
            <w:pPr>
              <w:rPr>
                <w:rFonts w:asciiTheme="minorHAnsi" w:eastAsia="Calibri" w:hAnsiTheme="minorHAnsi" w:cstheme="minorHAnsi"/>
                <w:b/>
                <w:color w:val="000000" w:themeColor="text1"/>
                <w:sz w:val="16"/>
                <w:szCs w:val="16"/>
              </w:rPr>
            </w:pPr>
          </w:p>
          <w:p w14:paraId="0EF08344" w14:textId="77777777" w:rsidR="00801AEE" w:rsidRPr="0026132E" w:rsidRDefault="00801AEE" w:rsidP="00837C3D">
            <w:pPr>
              <w:rPr>
                <w:rFonts w:asciiTheme="minorHAnsi" w:eastAsia="Calibri" w:hAnsiTheme="minorHAnsi" w:cstheme="minorHAnsi"/>
                <w:b/>
                <w:color w:val="000000" w:themeColor="text1"/>
                <w:sz w:val="16"/>
                <w:szCs w:val="16"/>
              </w:rPr>
            </w:pPr>
          </w:p>
          <w:p w14:paraId="3BE87FC0" w14:textId="77777777" w:rsidR="00801AEE" w:rsidRPr="0026132E" w:rsidRDefault="00801AEE" w:rsidP="00837C3D">
            <w:pPr>
              <w:rPr>
                <w:rFonts w:asciiTheme="minorHAnsi" w:eastAsia="Calibri" w:hAnsiTheme="minorHAnsi" w:cstheme="minorHAnsi"/>
                <w:b/>
                <w:color w:val="000000" w:themeColor="text1"/>
                <w:sz w:val="16"/>
                <w:szCs w:val="16"/>
              </w:rPr>
            </w:pPr>
          </w:p>
          <w:p w14:paraId="6179BD7E" w14:textId="77777777" w:rsidR="00801AEE" w:rsidRPr="0026132E" w:rsidRDefault="00801AEE"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(3)</w:t>
            </w:r>
            <w:r w:rsidRPr="0026132E">
              <w:rPr>
                <w:rFonts w:asciiTheme="minorHAnsi" w:eastAsia="Calibri" w:hAnsiTheme="minorHAnsi" w:cstheme="minorHAnsi"/>
                <w:color w:val="000000" w:themeColor="text1"/>
                <w:sz w:val="16"/>
                <w:szCs w:val="16"/>
              </w:rPr>
              <w:t xml:space="preserve"> entfalten, welche Bedeutung die geschichtlich gewachsene Eucharistiefeier für die Gemeinschaft der Katholischen Kirche hat</w:t>
            </w:r>
          </w:p>
          <w:p w14:paraId="16677553" w14:textId="77777777" w:rsidR="00801AEE" w:rsidRPr="0026132E" w:rsidRDefault="00801AEE" w:rsidP="00837C3D">
            <w:pPr>
              <w:rPr>
                <w:rFonts w:asciiTheme="minorHAnsi" w:eastAsia="Calibri" w:hAnsiTheme="minorHAnsi" w:cstheme="minorHAnsi"/>
                <w:b/>
                <w:color w:val="000000" w:themeColor="text1"/>
                <w:sz w:val="16"/>
                <w:szCs w:val="16"/>
              </w:rPr>
            </w:pPr>
          </w:p>
          <w:p w14:paraId="1A0CAFDF" w14:textId="77777777" w:rsidR="00801AEE" w:rsidRPr="0026132E" w:rsidRDefault="00801AEE" w:rsidP="00837C3D">
            <w:pPr>
              <w:rPr>
                <w:rFonts w:asciiTheme="minorHAnsi" w:eastAsia="Calibri" w:hAnsiTheme="minorHAnsi" w:cstheme="minorHAnsi"/>
                <w:b/>
                <w:color w:val="000000" w:themeColor="text1"/>
                <w:sz w:val="16"/>
                <w:szCs w:val="16"/>
              </w:rPr>
            </w:pPr>
          </w:p>
          <w:p w14:paraId="73C3B2C2" w14:textId="77777777" w:rsidR="00801AEE" w:rsidRPr="0026132E" w:rsidRDefault="00801AEE" w:rsidP="00837C3D">
            <w:pPr>
              <w:rPr>
                <w:rFonts w:asciiTheme="minorHAnsi" w:eastAsia="Calibri" w:hAnsiTheme="minorHAnsi" w:cstheme="minorHAnsi"/>
                <w:b/>
                <w:color w:val="000000" w:themeColor="text1"/>
                <w:sz w:val="16"/>
                <w:szCs w:val="16"/>
              </w:rPr>
            </w:pPr>
          </w:p>
          <w:p w14:paraId="35ADB7E2" w14:textId="77777777" w:rsidR="00801AEE" w:rsidRPr="0026132E" w:rsidRDefault="00801AEE" w:rsidP="00837C3D">
            <w:pPr>
              <w:rPr>
                <w:rFonts w:asciiTheme="minorHAnsi" w:eastAsia="Calibri" w:hAnsiTheme="minorHAnsi" w:cstheme="minorHAnsi"/>
                <w:b/>
                <w:color w:val="000000" w:themeColor="text1"/>
                <w:sz w:val="16"/>
                <w:szCs w:val="16"/>
              </w:rPr>
            </w:pPr>
          </w:p>
          <w:p w14:paraId="6474393C" w14:textId="77777777" w:rsidR="00801AEE" w:rsidRPr="0026132E" w:rsidRDefault="00801AEE" w:rsidP="00837C3D">
            <w:pPr>
              <w:rPr>
                <w:rFonts w:asciiTheme="minorHAnsi" w:eastAsia="Calibri" w:hAnsiTheme="minorHAnsi" w:cstheme="minorHAnsi"/>
                <w:b/>
                <w:color w:val="000000" w:themeColor="text1"/>
                <w:sz w:val="16"/>
                <w:szCs w:val="16"/>
              </w:rPr>
            </w:pPr>
          </w:p>
          <w:p w14:paraId="59C48E5C" w14:textId="77777777" w:rsidR="00801AEE" w:rsidRPr="0026132E" w:rsidRDefault="00801AEE" w:rsidP="00837C3D">
            <w:pPr>
              <w:rPr>
                <w:rFonts w:asciiTheme="minorHAnsi" w:eastAsia="Calibri" w:hAnsiTheme="minorHAnsi" w:cstheme="minorHAnsi"/>
                <w:b/>
                <w:color w:val="000000" w:themeColor="text1"/>
                <w:sz w:val="16"/>
                <w:szCs w:val="16"/>
              </w:rPr>
            </w:pPr>
          </w:p>
          <w:p w14:paraId="649637E9" w14:textId="77777777" w:rsidR="00801AEE" w:rsidRPr="0026132E" w:rsidRDefault="00801AEE" w:rsidP="00837C3D">
            <w:pPr>
              <w:rPr>
                <w:rFonts w:asciiTheme="minorHAnsi" w:eastAsia="Calibri" w:hAnsiTheme="minorHAnsi" w:cstheme="minorHAnsi"/>
                <w:b/>
                <w:color w:val="000000" w:themeColor="text1"/>
                <w:sz w:val="16"/>
                <w:szCs w:val="16"/>
              </w:rPr>
            </w:pPr>
          </w:p>
          <w:p w14:paraId="71EBD356" w14:textId="77777777" w:rsidR="00801AEE" w:rsidRPr="0026132E" w:rsidRDefault="00801AEE" w:rsidP="00837C3D">
            <w:pPr>
              <w:rPr>
                <w:rFonts w:asciiTheme="minorHAnsi" w:eastAsia="Calibri" w:hAnsiTheme="minorHAnsi" w:cstheme="minorHAnsi"/>
                <w:b/>
                <w:color w:val="000000" w:themeColor="text1"/>
                <w:sz w:val="16"/>
                <w:szCs w:val="16"/>
              </w:rPr>
            </w:pPr>
          </w:p>
          <w:p w14:paraId="7F178772" w14:textId="77777777" w:rsidR="00801AEE" w:rsidRPr="0026132E" w:rsidRDefault="00801AEE" w:rsidP="00837C3D">
            <w:pPr>
              <w:rPr>
                <w:rFonts w:asciiTheme="minorHAnsi" w:eastAsia="Calibri" w:hAnsiTheme="minorHAnsi" w:cstheme="minorHAnsi"/>
                <w:b/>
                <w:color w:val="000000" w:themeColor="text1"/>
                <w:sz w:val="16"/>
                <w:szCs w:val="16"/>
              </w:rPr>
            </w:pPr>
          </w:p>
          <w:p w14:paraId="44B40E55" w14:textId="77777777" w:rsidR="00801AEE" w:rsidRPr="0026132E" w:rsidRDefault="00801AEE"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(4)</w:t>
            </w:r>
            <w:r w:rsidRPr="0026132E">
              <w:rPr>
                <w:rFonts w:asciiTheme="minorHAnsi" w:eastAsia="Calibri" w:hAnsiTheme="minorHAnsi" w:cstheme="minorHAnsi"/>
                <w:color w:val="000000" w:themeColor="text1"/>
                <w:sz w:val="16"/>
                <w:szCs w:val="16"/>
              </w:rPr>
              <w:t xml:space="preserve"> an einem neutestamentlichen Beispiel zeigen, wie eine Gemeinde darum ringt, Glauben und Leben zu verbinden (zum Beispiel Gal; 1Kor)</w:t>
            </w:r>
          </w:p>
          <w:p w14:paraId="4A96BEB3" w14:textId="77777777" w:rsidR="00801AEE" w:rsidRPr="0026132E" w:rsidRDefault="00801AEE" w:rsidP="00837C3D">
            <w:pPr>
              <w:rPr>
                <w:rFonts w:asciiTheme="minorHAnsi" w:eastAsia="Calibri" w:hAnsiTheme="minorHAnsi" w:cstheme="minorHAnsi"/>
                <w:color w:val="000000" w:themeColor="text1"/>
                <w:sz w:val="16"/>
                <w:szCs w:val="16"/>
              </w:rPr>
            </w:pPr>
          </w:p>
          <w:p w14:paraId="141EC17B" w14:textId="77777777" w:rsidR="00801AEE" w:rsidRPr="0026132E" w:rsidRDefault="00801AEE" w:rsidP="00837C3D">
            <w:pPr>
              <w:rPr>
                <w:rFonts w:asciiTheme="minorHAnsi" w:eastAsia="Calibri" w:hAnsiTheme="minorHAnsi" w:cstheme="minorHAnsi"/>
                <w:b/>
                <w:color w:val="000000" w:themeColor="text1"/>
                <w:sz w:val="16"/>
                <w:szCs w:val="16"/>
              </w:rPr>
            </w:pPr>
          </w:p>
          <w:p w14:paraId="7AF14719" w14:textId="77777777" w:rsidR="00801AEE" w:rsidRPr="0026132E" w:rsidRDefault="00801AEE" w:rsidP="00837C3D">
            <w:pPr>
              <w:rPr>
                <w:rFonts w:asciiTheme="minorHAnsi" w:eastAsia="Calibri" w:hAnsiTheme="minorHAnsi" w:cstheme="minorHAnsi"/>
                <w:b/>
                <w:color w:val="000000" w:themeColor="text1"/>
                <w:sz w:val="16"/>
                <w:szCs w:val="16"/>
              </w:rPr>
            </w:pPr>
          </w:p>
          <w:p w14:paraId="15418BDC" w14:textId="77777777" w:rsidR="00801AEE" w:rsidRPr="0026132E" w:rsidRDefault="00801AEE" w:rsidP="00837C3D">
            <w:pPr>
              <w:rPr>
                <w:rFonts w:asciiTheme="minorHAnsi" w:eastAsia="Calibri" w:hAnsiTheme="minorHAnsi" w:cstheme="minorHAnsi"/>
                <w:b/>
                <w:color w:val="000000" w:themeColor="text1"/>
                <w:sz w:val="16"/>
                <w:szCs w:val="16"/>
              </w:rPr>
            </w:pPr>
          </w:p>
          <w:p w14:paraId="0E9F417B" w14:textId="77777777" w:rsidR="00801AEE" w:rsidRPr="0026132E" w:rsidRDefault="00801AEE" w:rsidP="00837C3D">
            <w:pPr>
              <w:rPr>
                <w:rFonts w:asciiTheme="minorHAnsi" w:eastAsia="Calibri" w:hAnsiTheme="minorHAnsi" w:cstheme="minorHAnsi"/>
                <w:b/>
                <w:color w:val="000000" w:themeColor="text1"/>
                <w:sz w:val="16"/>
                <w:szCs w:val="16"/>
              </w:rPr>
            </w:pPr>
          </w:p>
          <w:p w14:paraId="0E9FB4E6" w14:textId="77777777" w:rsidR="00801AEE" w:rsidRPr="0026132E" w:rsidRDefault="00801AEE" w:rsidP="00837C3D">
            <w:pPr>
              <w:rPr>
                <w:rFonts w:asciiTheme="minorHAnsi" w:eastAsia="Calibri" w:hAnsiTheme="minorHAnsi" w:cstheme="minorHAnsi"/>
                <w:b/>
                <w:color w:val="000000" w:themeColor="text1"/>
                <w:sz w:val="16"/>
                <w:szCs w:val="16"/>
              </w:rPr>
            </w:pPr>
          </w:p>
          <w:p w14:paraId="1FEB8B49" w14:textId="77777777" w:rsidR="00801AEE" w:rsidRPr="0026132E" w:rsidRDefault="00801AEE" w:rsidP="00837C3D">
            <w:pPr>
              <w:rPr>
                <w:rFonts w:asciiTheme="minorHAnsi" w:eastAsia="Calibri" w:hAnsiTheme="minorHAnsi" w:cstheme="minorHAnsi"/>
                <w:b/>
                <w:color w:val="000000" w:themeColor="text1"/>
                <w:sz w:val="16"/>
                <w:szCs w:val="16"/>
              </w:rPr>
            </w:pPr>
          </w:p>
          <w:p w14:paraId="2A4B3E0C" w14:textId="77777777" w:rsidR="00801AEE" w:rsidRPr="0026132E" w:rsidRDefault="00801AEE" w:rsidP="00837C3D">
            <w:pPr>
              <w:rPr>
                <w:rFonts w:asciiTheme="minorHAnsi" w:eastAsia="Calibri" w:hAnsiTheme="minorHAnsi" w:cstheme="minorHAnsi"/>
                <w:b/>
                <w:color w:val="000000" w:themeColor="text1"/>
                <w:sz w:val="16"/>
                <w:szCs w:val="16"/>
              </w:rPr>
            </w:pPr>
          </w:p>
          <w:p w14:paraId="239813A0" w14:textId="77777777" w:rsidR="00801AEE" w:rsidRPr="0026132E" w:rsidRDefault="00801AEE" w:rsidP="00837C3D">
            <w:pPr>
              <w:rPr>
                <w:rFonts w:asciiTheme="minorHAnsi" w:eastAsia="Calibri" w:hAnsiTheme="minorHAnsi" w:cstheme="minorHAnsi"/>
                <w:b/>
                <w:color w:val="000000" w:themeColor="text1"/>
                <w:sz w:val="16"/>
                <w:szCs w:val="16"/>
              </w:rPr>
            </w:pPr>
          </w:p>
          <w:p w14:paraId="1C359C9F" w14:textId="77777777" w:rsidR="00801AEE" w:rsidRPr="0026132E" w:rsidRDefault="00801AEE" w:rsidP="00837C3D">
            <w:pPr>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3.3.6 (5)</w:t>
            </w:r>
            <w:r w:rsidRPr="0026132E">
              <w:rPr>
                <w:rFonts w:asciiTheme="minorHAnsi" w:eastAsia="Calibri" w:hAnsiTheme="minorHAnsi" w:cstheme="minorHAnsi"/>
                <w:color w:val="000000" w:themeColor="text1"/>
                <w:sz w:val="16"/>
                <w:szCs w:val="16"/>
              </w:rPr>
              <w:t xml:space="preserve"> sich ausgehend von einer aktuellen Herausforderung mit der Frage auseinandersetzen, wie glaubwürdiges diakonisches Handeln der Kirche heute aussehen kann (zum Beispiel Integration von Flüchtlingen)</w:t>
            </w:r>
          </w:p>
          <w:p w14:paraId="4FC63BC7" w14:textId="77777777" w:rsidR="00801AEE" w:rsidRPr="0026132E" w:rsidRDefault="00801AEE" w:rsidP="00837C3D">
            <w:pPr>
              <w:rPr>
                <w:rFonts w:asciiTheme="minorHAnsi" w:eastAsia="Calibri" w:hAnsiTheme="minorHAnsi" w:cstheme="minorHAnsi"/>
                <w:color w:val="000000" w:themeColor="text1"/>
                <w:sz w:val="16"/>
                <w:szCs w:val="16"/>
              </w:rPr>
            </w:pPr>
          </w:p>
          <w:p w14:paraId="02F02E18" w14:textId="77777777" w:rsidR="00801AEE" w:rsidRPr="0026132E" w:rsidRDefault="00801AEE" w:rsidP="00837C3D">
            <w:pPr>
              <w:rPr>
                <w:rFonts w:asciiTheme="minorHAnsi" w:eastAsia="Calibri" w:hAnsiTheme="minorHAnsi" w:cstheme="minorHAnsi"/>
                <w:color w:val="000000" w:themeColor="text1"/>
                <w:sz w:val="16"/>
                <w:szCs w:val="16"/>
              </w:rPr>
            </w:pPr>
          </w:p>
          <w:p w14:paraId="5324F84E" w14:textId="77777777" w:rsidR="00801AEE" w:rsidRPr="0026132E" w:rsidRDefault="00801AEE" w:rsidP="00837C3D">
            <w:pPr>
              <w:rPr>
                <w:rFonts w:asciiTheme="minorHAnsi" w:eastAsia="Calibri" w:hAnsiTheme="minorHAnsi" w:cstheme="minorHAnsi"/>
                <w:color w:val="000000" w:themeColor="text1"/>
                <w:sz w:val="16"/>
                <w:szCs w:val="16"/>
              </w:rPr>
            </w:pPr>
          </w:p>
          <w:p w14:paraId="4C569AE9" w14:textId="77777777" w:rsidR="00801AEE" w:rsidRPr="0026132E" w:rsidRDefault="00801AEE" w:rsidP="00837C3D">
            <w:pPr>
              <w:rPr>
                <w:rFonts w:asciiTheme="minorHAnsi" w:eastAsia="Calibri" w:hAnsiTheme="minorHAnsi" w:cstheme="minorHAnsi"/>
                <w:color w:val="000000" w:themeColor="text1"/>
                <w:sz w:val="16"/>
                <w:szCs w:val="16"/>
              </w:rPr>
            </w:pPr>
          </w:p>
          <w:p w14:paraId="4A1C19AC" w14:textId="77777777" w:rsidR="00801AEE" w:rsidRPr="0026132E" w:rsidRDefault="00801AEE" w:rsidP="00837C3D">
            <w:pPr>
              <w:pStyle w:val="BPStandard"/>
              <w:spacing w:before="0" w:after="0" w:line="240" w:lineRule="auto"/>
              <w:jc w:val="left"/>
              <w:rPr>
                <w:rFonts w:asciiTheme="minorHAnsi" w:hAnsiTheme="minorHAnsi" w:cstheme="minorHAnsi"/>
                <w:color w:val="000000" w:themeColor="text1"/>
                <w:sz w:val="16"/>
                <w:szCs w:val="16"/>
              </w:rPr>
            </w:pPr>
          </w:p>
          <w:p w14:paraId="4F967A24" w14:textId="77777777" w:rsidR="00801AEE" w:rsidRPr="0026132E" w:rsidRDefault="00801AEE" w:rsidP="00801AEE">
            <w:pPr>
              <w:rPr>
                <w:rFonts w:asciiTheme="minorHAnsi" w:eastAsia="Calibri" w:hAnsiTheme="minorHAnsi" w:cstheme="minorHAnsi"/>
                <w:color w:val="000000" w:themeColor="text1"/>
                <w:sz w:val="16"/>
                <w:szCs w:val="16"/>
              </w:rPr>
            </w:pPr>
          </w:p>
        </w:tc>
      </w:tr>
      <w:tr w:rsidR="00050127" w:rsidRPr="0026132E" w14:paraId="52FD9A4B" w14:textId="77777777" w:rsidTr="00D657BD">
        <w:trPr>
          <w:trHeight w:val="397"/>
        </w:trPr>
        <w:tc>
          <w:tcPr>
            <w:tcW w:w="374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43F6D99E" w14:textId="77777777" w:rsidR="00050127" w:rsidRPr="0026132E" w:rsidRDefault="00875B87" w:rsidP="002E72FA">
            <w:pPr>
              <w:rPr>
                <w:rFonts w:asciiTheme="minorHAnsi" w:eastAsia="Calibri" w:hAnsiTheme="minorHAnsi" w:cstheme="minorHAnsi"/>
                <w:i/>
                <w:color w:val="000000" w:themeColor="text1"/>
                <w:sz w:val="16"/>
                <w:szCs w:val="16"/>
              </w:rPr>
            </w:pPr>
            <w:r w:rsidRPr="0026132E">
              <w:rPr>
                <w:rFonts w:asciiTheme="minorHAnsi" w:eastAsia="Calibri" w:hAnsiTheme="minorHAnsi" w:cstheme="minorHAnsi"/>
                <w:i/>
                <w:color w:val="000000" w:themeColor="text1"/>
                <w:sz w:val="16"/>
                <w:szCs w:val="16"/>
              </w:rPr>
              <w:lastRenderedPageBreak/>
              <w:t xml:space="preserve">Die Schülerinnen und Schüler untersuchen, wie </w:t>
            </w:r>
            <w:r w:rsidR="001D6EDF" w:rsidRPr="0026132E">
              <w:rPr>
                <w:rFonts w:asciiTheme="minorHAnsi" w:eastAsia="Calibri" w:hAnsiTheme="minorHAnsi" w:cstheme="minorHAnsi"/>
                <w:i/>
                <w:color w:val="000000" w:themeColor="text1"/>
                <w:sz w:val="16"/>
                <w:szCs w:val="16"/>
              </w:rPr>
              <w:t xml:space="preserve">die „Glaubensgemeinschaft“ Kirche versucht, </w:t>
            </w:r>
            <w:r w:rsidRPr="0026132E">
              <w:rPr>
                <w:rFonts w:asciiTheme="minorHAnsi" w:eastAsia="Calibri" w:hAnsiTheme="minorHAnsi" w:cstheme="minorHAnsi"/>
                <w:i/>
                <w:color w:val="000000" w:themeColor="text1"/>
                <w:sz w:val="16"/>
                <w:szCs w:val="16"/>
              </w:rPr>
              <w:t xml:space="preserve">Glaube </w:t>
            </w:r>
            <w:r w:rsidR="001D6EDF" w:rsidRPr="0026132E">
              <w:rPr>
                <w:rFonts w:asciiTheme="minorHAnsi" w:eastAsia="Calibri" w:hAnsiTheme="minorHAnsi" w:cstheme="minorHAnsi"/>
                <w:i/>
                <w:color w:val="000000" w:themeColor="text1"/>
                <w:sz w:val="16"/>
                <w:szCs w:val="16"/>
              </w:rPr>
              <w:t xml:space="preserve">und Leben </w:t>
            </w:r>
            <w:r w:rsidR="002E72FA" w:rsidRPr="0026132E">
              <w:rPr>
                <w:rFonts w:asciiTheme="minorHAnsi" w:eastAsia="Calibri" w:hAnsiTheme="minorHAnsi" w:cstheme="minorHAnsi"/>
                <w:i/>
                <w:color w:val="000000" w:themeColor="text1"/>
                <w:sz w:val="16"/>
                <w:szCs w:val="16"/>
              </w:rPr>
              <w:t>überzeugend</w:t>
            </w:r>
            <w:r w:rsidR="001D6EDF" w:rsidRPr="0026132E">
              <w:rPr>
                <w:rFonts w:asciiTheme="minorHAnsi" w:eastAsia="Calibri" w:hAnsiTheme="minorHAnsi" w:cstheme="minorHAnsi"/>
                <w:i/>
                <w:color w:val="000000" w:themeColor="text1"/>
                <w:sz w:val="16"/>
                <w:szCs w:val="16"/>
              </w:rPr>
              <w:t xml:space="preserve"> zu verbinden.</w:t>
            </w:r>
          </w:p>
        </w:tc>
        <w:tc>
          <w:tcPr>
            <w:tcW w:w="3742" w:type="dxa"/>
            <w:tcBorders>
              <w:top w:val="single" w:sz="4" w:space="0" w:color="auto"/>
              <w:left w:val="single" w:sz="4" w:space="0" w:color="auto"/>
              <w:bottom w:val="single" w:sz="4" w:space="0" w:color="auto"/>
              <w:right w:val="single" w:sz="4" w:space="0" w:color="auto"/>
            </w:tcBorders>
            <w:vAlign w:val="center"/>
            <w:hideMark/>
          </w:tcPr>
          <w:p w14:paraId="700757D0" w14:textId="77777777" w:rsidR="00050127" w:rsidRPr="0026132E" w:rsidRDefault="002E72FA" w:rsidP="00837C3D">
            <w:pPr>
              <w:jc w:val="center"/>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Kirchen als glaubwürdige Glaubensgemeinschaften</w:t>
            </w:r>
          </w:p>
        </w:tc>
        <w:tc>
          <w:tcPr>
            <w:tcW w:w="3743" w:type="dxa"/>
            <w:tcBorders>
              <w:left w:val="single" w:sz="4" w:space="0" w:color="auto"/>
              <w:right w:val="single" w:sz="4" w:space="0" w:color="auto"/>
            </w:tcBorders>
            <w:shd w:val="clear" w:color="auto" w:fill="E5DFEC" w:themeFill="accent4" w:themeFillTint="33"/>
            <w:vAlign w:val="center"/>
          </w:tcPr>
          <w:p w14:paraId="64C0C976" w14:textId="77777777" w:rsidR="00050127" w:rsidRPr="0026132E" w:rsidRDefault="00050127" w:rsidP="00837C3D">
            <w:pPr>
              <w:jc w:val="center"/>
              <w:rPr>
                <w:rFonts w:asciiTheme="minorHAnsi" w:eastAsia="Calibri" w:hAnsiTheme="minorHAnsi" w:cstheme="minorHAnsi"/>
                <w:color w:val="000000" w:themeColor="text1"/>
                <w:sz w:val="16"/>
                <w:szCs w:val="16"/>
              </w:rPr>
            </w:pPr>
            <w:r w:rsidRPr="0026132E">
              <w:rPr>
                <w:rFonts w:asciiTheme="minorHAnsi" w:eastAsia="Calibri" w:hAnsiTheme="minorHAnsi" w:cstheme="minorHAnsi"/>
                <w:color w:val="000000" w:themeColor="text1"/>
                <w:sz w:val="16"/>
                <w:szCs w:val="16"/>
              </w:rPr>
              <w:t>Vi</w:t>
            </w:r>
            <w:r w:rsidRPr="0026132E">
              <w:rPr>
                <w:rFonts w:asciiTheme="minorHAnsi" w:eastAsia="Calibri" w:hAnsiTheme="minorHAnsi" w:cstheme="minorHAnsi"/>
                <w:i/>
                <w:color w:val="000000" w:themeColor="text1"/>
                <w:sz w:val="16"/>
                <w:szCs w:val="16"/>
              </w:rPr>
              <w:t>elfalt der Kirchen und Denominationen kennenlernen</w:t>
            </w:r>
          </w:p>
        </w:tc>
      </w:tr>
      <w:tr w:rsidR="00E44EDB" w:rsidRPr="0026132E" w14:paraId="537044F9" w14:textId="77777777" w:rsidTr="00D657BD">
        <w:trPr>
          <w:trHeight w:val="397"/>
        </w:trPr>
        <w:tc>
          <w:tcPr>
            <w:tcW w:w="11227" w:type="dxa"/>
            <w:gridSpan w:val="3"/>
            <w:tcBorders>
              <w:top w:val="single" w:sz="4" w:space="0" w:color="auto"/>
              <w:left w:val="single" w:sz="4" w:space="0" w:color="auto"/>
              <w:bottom w:val="single" w:sz="12" w:space="0" w:color="auto"/>
            </w:tcBorders>
            <w:shd w:val="clear" w:color="auto" w:fill="auto"/>
            <w:vAlign w:val="center"/>
          </w:tcPr>
          <w:p w14:paraId="132BAB2D" w14:textId="77777777" w:rsidR="0033566F" w:rsidRPr="0033566F" w:rsidRDefault="0033566F" w:rsidP="0033566F">
            <w:pPr>
              <w:jc w:val="center"/>
              <w:rPr>
                <w:rFonts w:asciiTheme="minorHAnsi" w:hAnsiTheme="minorHAnsi" w:cstheme="minorHAnsi"/>
                <w:b/>
                <w:i/>
                <w:color w:val="000000" w:themeColor="text1"/>
              </w:rPr>
            </w:pPr>
            <w:r w:rsidRPr="0033566F">
              <w:rPr>
                <w:rFonts w:asciiTheme="minorHAnsi" w:hAnsiTheme="minorHAnsi" w:cstheme="minorHAnsi"/>
                <w:b/>
                <w:i/>
                <w:color w:val="000000" w:themeColor="text1"/>
              </w:rPr>
              <w:t>Prozessbezogene Kompetenzen (</w:t>
            </w:r>
            <w:proofErr w:type="spellStart"/>
            <w:r w:rsidRPr="0033566F">
              <w:rPr>
                <w:rFonts w:asciiTheme="minorHAnsi" w:hAnsiTheme="minorHAnsi" w:cstheme="minorHAnsi"/>
                <w:b/>
                <w:i/>
                <w:color w:val="000000" w:themeColor="text1"/>
              </w:rPr>
              <w:t>pbk</w:t>
            </w:r>
            <w:proofErr w:type="spellEnd"/>
            <w:r w:rsidRPr="0033566F">
              <w:rPr>
                <w:rFonts w:asciiTheme="minorHAnsi" w:hAnsiTheme="minorHAnsi" w:cstheme="minorHAnsi"/>
                <w:b/>
                <w:i/>
                <w:color w:val="000000" w:themeColor="text1"/>
              </w:rPr>
              <w:t>)</w:t>
            </w:r>
          </w:p>
          <w:p w14:paraId="010B045F" w14:textId="63CCDB9C" w:rsidR="00E44EDB" w:rsidRDefault="0033566F" w:rsidP="0033566F">
            <w:pPr>
              <w:jc w:val="center"/>
              <w:rPr>
                <w:rFonts w:asciiTheme="minorHAnsi" w:hAnsiTheme="minorHAnsi" w:cstheme="minorHAnsi"/>
                <w:i/>
                <w:color w:val="000000" w:themeColor="text1"/>
              </w:rPr>
            </w:pPr>
            <w:r w:rsidRPr="0033566F">
              <w:rPr>
                <w:rFonts w:asciiTheme="minorHAnsi" w:hAnsiTheme="minorHAnsi" w:cstheme="minorHAnsi"/>
                <w:i/>
                <w:color w:val="000000" w:themeColor="text1"/>
              </w:rPr>
              <w:t>Die Schülerinnen und Schüler können</w:t>
            </w:r>
          </w:p>
          <w:p w14:paraId="4511EA68" w14:textId="77777777" w:rsidR="00850B94" w:rsidRDefault="00850B94" w:rsidP="0033566F">
            <w:pPr>
              <w:jc w:val="center"/>
              <w:rPr>
                <w:rFonts w:asciiTheme="minorHAnsi" w:hAnsiTheme="minorHAnsi" w:cstheme="minorHAnsi"/>
                <w:i/>
                <w:color w:val="000000" w:themeColor="text1"/>
              </w:rPr>
            </w:pPr>
          </w:p>
          <w:p w14:paraId="6C8A55F5" w14:textId="77777777" w:rsidR="00850B94" w:rsidRPr="0026132E" w:rsidRDefault="00850B94" w:rsidP="00850B94">
            <w:pPr>
              <w:shd w:val="clear" w:color="auto" w:fill="CCC0D9" w:themeFill="accent4" w:themeFillTint="66"/>
              <w:rPr>
                <w:rFonts w:asciiTheme="minorHAnsi" w:eastAsia="Calibri" w:hAnsiTheme="minorHAnsi" w:cstheme="minorHAnsi"/>
                <w:b/>
                <w:color w:val="000000" w:themeColor="text1"/>
                <w:sz w:val="16"/>
                <w:szCs w:val="16"/>
              </w:rPr>
            </w:pPr>
            <w:r w:rsidRPr="0026132E">
              <w:rPr>
                <w:rFonts w:asciiTheme="minorHAnsi" w:eastAsia="Calibri" w:hAnsiTheme="minorHAnsi" w:cstheme="minorHAnsi"/>
                <w:b/>
                <w:color w:val="000000" w:themeColor="text1"/>
                <w:sz w:val="16"/>
                <w:szCs w:val="16"/>
              </w:rPr>
              <w:t>2.1.2</w:t>
            </w:r>
            <w:r w:rsidRPr="0026132E">
              <w:rPr>
                <w:rFonts w:asciiTheme="minorHAnsi" w:eastAsia="Calibri" w:hAnsiTheme="minorHAnsi" w:cstheme="minorHAnsi"/>
                <w:color w:val="000000" w:themeColor="text1"/>
                <w:sz w:val="16"/>
                <w:szCs w:val="16"/>
              </w:rPr>
              <w:t xml:space="preserve"> religiöse Phänomene und Fragestellungen in ihrem Lebensumfeld wahrnehmen und sie beschreiben</w:t>
            </w:r>
          </w:p>
          <w:p w14:paraId="12107DD6"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2.2.1 </w:t>
            </w:r>
            <w:r w:rsidRPr="0026132E">
              <w:rPr>
                <w:rFonts w:asciiTheme="minorHAnsi" w:eastAsia="Calibri" w:hAnsiTheme="minorHAnsi" w:cstheme="minorHAnsi"/>
                <w:color w:val="000000" w:themeColor="text1"/>
                <w:sz w:val="16"/>
                <w:szCs w:val="16"/>
              </w:rPr>
              <w:t>religiöse Ausdrucksformen analysieren und sie als Ausdruck existenzieller Erfahrungen verstehen</w:t>
            </w:r>
          </w:p>
          <w:p w14:paraId="1DB82887"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2.2.2</w:t>
            </w:r>
            <w:r w:rsidRPr="0026132E">
              <w:rPr>
                <w:rFonts w:asciiTheme="minorHAnsi" w:eastAsia="Calibri" w:hAnsiTheme="minorHAnsi" w:cstheme="minorHAnsi"/>
                <w:color w:val="000000" w:themeColor="text1"/>
                <w:sz w:val="16"/>
                <w:szCs w:val="16"/>
              </w:rPr>
              <w:t xml:space="preserve"> religiöse Motive und Elemente in medialen Ausdrucksformen deuten</w:t>
            </w:r>
          </w:p>
          <w:p w14:paraId="3CF775D8" w14:textId="1E553015"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2.2.3</w:t>
            </w:r>
            <w:r w:rsidRPr="0026132E">
              <w:rPr>
                <w:rFonts w:asciiTheme="minorHAnsi" w:eastAsia="Calibri" w:hAnsiTheme="minorHAnsi" w:cstheme="minorHAnsi"/>
                <w:color w:val="000000" w:themeColor="text1"/>
                <w:sz w:val="16"/>
                <w:szCs w:val="16"/>
              </w:rPr>
              <w:t xml:space="preserve"> grundlegende religiöse Ausdrucksformen (Symbole, Rit</w:t>
            </w:r>
            <w:r w:rsidR="00D657BD">
              <w:rPr>
                <w:rFonts w:asciiTheme="minorHAnsi" w:eastAsia="Calibri" w:hAnsiTheme="minorHAnsi" w:cstheme="minorHAnsi"/>
                <w:color w:val="000000" w:themeColor="text1"/>
                <w:sz w:val="16"/>
                <w:szCs w:val="16"/>
              </w:rPr>
              <w:t>en, Mythen, Räume, Zeiten) wahr</w:t>
            </w:r>
            <w:r w:rsidRPr="0026132E">
              <w:rPr>
                <w:rFonts w:asciiTheme="minorHAnsi" w:eastAsia="Calibri" w:hAnsiTheme="minorHAnsi" w:cstheme="minorHAnsi"/>
                <w:color w:val="000000" w:themeColor="text1"/>
                <w:sz w:val="16"/>
                <w:szCs w:val="16"/>
              </w:rPr>
              <w:t>nehmen, sie in verschiedenen Kontexten wiedererkennen und sie einordnen</w:t>
            </w:r>
          </w:p>
          <w:p w14:paraId="7C70BF26"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p>
          <w:p w14:paraId="0C62134A"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 xml:space="preserve">2.3.2 </w:t>
            </w:r>
            <w:r w:rsidRPr="0026132E">
              <w:rPr>
                <w:rFonts w:asciiTheme="minorHAnsi" w:eastAsia="Calibri" w:hAnsiTheme="minorHAnsi" w:cstheme="minorHAnsi"/>
                <w:color w:val="000000" w:themeColor="text1"/>
                <w:sz w:val="16"/>
                <w:szCs w:val="16"/>
              </w:rPr>
              <w:t>Zweifel und Kritik an Religion erörtern</w:t>
            </w:r>
          </w:p>
          <w:p w14:paraId="298AA260" w14:textId="77777777" w:rsidR="00850B94" w:rsidRPr="0026132E" w:rsidRDefault="00850B94" w:rsidP="00850B94">
            <w:pPr>
              <w:shd w:val="clear" w:color="auto" w:fill="CCC0D9" w:themeFill="accent4" w:themeFillTint="66"/>
              <w:rPr>
                <w:rFonts w:asciiTheme="minorHAnsi" w:eastAsia="Calibri" w:hAnsiTheme="minorHAnsi" w:cstheme="minorHAnsi"/>
                <w:b/>
                <w:color w:val="000000" w:themeColor="text1"/>
                <w:sz w:val="16"/>
                <w:szCs w:val="16"/>
              </w:rPr>
            </w:pPr>
          </w:p>
          <w:p w14:paraId="468401F5" w14:textId="77777777" w:rsidR="00850B94" w:rsidRPr="0026132E" w:rsidRDefault="00850B94" w:rsidP="00850B94">
            <w:pPr>
              <w:shd w:val="clear" w:color="auto" w:fill="CCC0D9" w:themeFill="accent4" w:themeFillTint="66"/>
              <w:rPr>
                <w:rFonts w:asciiTheme="minorHAnsi" w:eastAsia="Calibri" w:hAnsiTheme="minorHAnsi" w:cstheme="minorHAnsi"/>
                <w:color w:val="000000" w:themeColor="text1"/>
                <w:sz w:val="16"/>
                <w:szCs w:val="16"/>
              </w:rPr>
            </w:pPr>
            <w:r w:rsidRPr="0026132E">
              <w:rPr>
                <w:rFonts w:asciiTheme="minorHAnsi" w:eastAsia="Calibri" w:hAnsiTheme="minorHAnsi" w:cstheme="minorHAnsi"/>
                <w:b/>
                <w:color w:val="000000" w:themeColor="text1"/>
                <w:sz w:val="16"/>
                <w:szCs w:val="16"/>
              </w:rPr>
              <w:t>2.3.3</w:t>
            </w:r>
            <w:r w:rsidRPr="0026132E">
              <w:rPr>
                <w:rFonts w:asciiTheme="minorHAnsi" w:eastAsia="Calibri" w:hAnsiTheme="minorHAnsi" w:cstheme="minorHAnsi"/>
                <w:color w:val="000000" w:themeColor="text1"/>
                <w:sz w:val="16"/>
                <w:szCs w:val="16"/>
              </w:rPr>
              <w:t xml:space="preserve"> ambivalente Aspekte der Religion und ihrer Praxis erläutern</w:t>
            </w:r>
          </w:p>
          <w:p w14:paraId="17A79246" w14:textId="514BFFFA" w:rsidR="00850B94" w:rsidRDefault="00850B94" w:rsidP="00850B94">
            <w:pPr>
              <w:shd w:val="clear" w:color="auto" w:fill="CCC0D9" w:themeFill="accent4" w:themeFillTint="66"/>
              <w:rPr>
                <w:rFonts w:asciiTheme="minorHAnsi" w:hAnsiTheme="minorHAnsi" w:cstheme="minorHAnsi"/>
                <w:i/>
                <w:color w:val="000000" w:themeColor="text1"/>
              </w:rPr>
            </w:pPr>
            <w:r w:rsidRPr="0026132E">
              <w:rPr>
                <w:rFonts w:asciiTheme="minorHAnsi" w:eastAsia="Calibri" w:hAnsiTheme="minorHAnsi" w:cstheme="minorHAnsi"/>
                <w:b/>
                <w:color w:val="000000" w:themeColor="text1"/>
                <w:sz w:val="16"/>
                <w:szCs w:val="16"/>
              </w:rPr>
              <w:t>2.3.5</w:t>
            </w:r>
            <w:r w:rsidRPr="0026132E">
              <w:rPr>
                <w:rFonts w:asciiTheme="minorHAnsi" w:eastAsia="Calibri" w:hAnsiTheme="minorHAnsi" w:cstheme="minorHAnsi"/>
                <w:color w:val="000000" w:themeColor="text1"/>
                <w:sz w:val="16"/>
                <w:szCs w:val="16"/>
              </w:rPr>
              <w:t xml:space="preserve"> im Zusammenhang einer pluralen Gesellschaft einen eigenen Standpunkt zu religiösen und ethischen Fragen einnehmen und ihn argumentativ vertreten</w:t>
            </w:r>
          </w:p>
          <w:p w14:paraId="1C496115" w14:textId="77777777" w:rsidR="00801AEE" w:rsidRPr="0026132E" w:rsidRDefault="00801AEE" w:rsidP="00801AEE">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2.1.3</w:t>
            </w:r>
            <w:r w:rsidRPr="0026132E">
              <w:rPr>
                <w:rFonts w:asciiTheme="minorHAnsi" w:hAnsiTheme="minorHAnsi" w:cs="Arial"/>
                <w:color w:val="000000" w:themeColor="text1"/>
                <w:sz w:val="16"/>
                <w:szCs w:val="16"/>
              </w:rPr>
              <w:t xml:space="preserve"> religiöse Spuren in ihrer Lebenswelt sowie grundlegende Ausdrucksformen religiösen Glaubens beschreiben und sie in verschiedenen Kontexten wiedererkennen</w:t>
            </w:r>
          </w:p>
          <w:p w14:paraId="461E16BE" w14:textId="77777777" w:rsidR="00801AEE" w:rsidRPr="0026132E" w:rsidRDefault="00801AEE" w:rsidP="00801AEE">
            <w:pPr>
              <w:shd w:val="clear" w:color="auto" w:fill="FBFD9D"/>
              <w:rPr>
                <w:rFonts w:asciiTheme="minorHAnsi" w:hAnsiTheme="minorHAnsi" w:cs="Arial"/>
                <w:b/>
                <w:color w:val="000000" w:themeColor="text1"/>
                <w:sz w:val="16"/>
                <w:szCs w:val="16"/>
              </w:rPr>
            </w:pPr>
          </w:p>
          <w:p w14:paraId="0B5B4A62" w14:textId="77777777" w:rsidR="00801AEE" w:rsidRPr="0026132E" w:rsidRDefault="00801AEE" w:rsidP="00801AEE">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2.2.1</w:t>
            </w:r>
            <w:r w:rsidRPr="0026132E">
              <w:rPr>
                <w:rFonts w:asciiTheme="minorHAnsi" w:hAnsiTheme="minorHAnsi" w:cs="Arial"/>
                <w:color w:val="000000" w:themeColor="text1"/>
                <w:sz w:val="16"/>
                <w:szCs w:val="16"/>
              </w:rPr>
              <w:t xml:space="preserve"> Grundformen religiöser Sprache erschließen</w:t>
            </w:r>
          </w:p>
          <w:p w14:paraId="48415B2E" w14:textId="77777777" w:rsidR="00801AEE" w:rsidRPr="0026132E" w:rsidRDefault="00801AEE" w:rsidP="00801AEE">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2.2.2</w:t>
            </w:r>
            <w:r w:rsidRPr="0026132E">
              <w:rPr>
                <w:rFonts w:asciiTheme="minorHAnsi" w:hAnsiTheme="minorHAnsi" w:cs="Arial"/>
                <w:color w:val="000000" w:themeColor="text1"/>
                <w:sz w:val="16"/>
                <w:szCs w:val="16"/>
              </w:rPr>
              <w:t xml:space="preserve"> ausgewählte Fachbegriffe und Glaubensaussagen sowie fachspezifische Methoden verstehen</w:t>
            </w:r>
          </w:p>
          <w:p w14:paraId="0E53DBCA" w14:textId="77777777" w:rsidR="00801AEE" w:rsidRPr="0026132E" w:rsidRDefault="00801AEE" w:rsidP="00801AEE">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2.2.4</w:t>
            </w:r>
            <w:r w:rsidRPr="0026132E">
              <w:rPr>
                <w:rFonts w:asciiTheme="minorHAnsi" w:hAnsiTheme="minorHAnsi" w:cs="Arial"/>
                <w:color w:val="000000" w:themeColor="text1"/>
                <w:sz w:val="16"/>
                <w:szCs w:val="16"/>
              </w:rPr>
              <w:t xml:space="preserve"> biblische, lehramtliche, theologische und andere Zeugnisse christlichen Glaubens methodisch angemessen erschließen</w:t>
            </w:r>
          </w:p>
          <w:p w14:paraId="42239353" w14:textId="77777777" w:rsidR="00801AEE" w:rsidRPr="0026132E" w:rsidRDefault="00801AEE" w:rsidP="00801AEE">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2.2.5 </w:t>
            </w:r>
            <w:r w:rsidRPr="0026132E">
              <w:rPr>
                <w:rFonts w:asciiTheme="minorHAnsi" w:hAnsiTheme="minorHAnsi" w:cs="Arial"/>
                <w:color w:val="000000" w:themeColor="text1"/>
                <w:sz w:val="16"/>
                <w:szCs w:val="16"/>
              </w:rPr>
              <w:t>religiöse Ausdrucksformen analysieren und als Ausdruck existenzieller Erfahrungen deuten</w:t>
            </w:r>
          </w:p>
          <w:p w14:paraId="69D7A0CE" w14:textId="77777777" w:rsidR="00801AEE" w:rsidRPr="0026132E" w:rsidRDefault="00801AEE" w:rsidP="00801AEE">
            <w:pPr>
              <w:pStyle w:val="BPStandard"/>
              <w:shd w:val="clear" w:color="auto" w:fill="FBFD9D"/>
              <w:spacing w:before="0" w:after="0" w:line="240" w:lineRule="auto"/>
              <w:jc w:val="left"/>
              <w:rPr>
                <w:rFonts w:asciiTheme="minorHAnsi" w:hAnsiTheme="minorHAnsi" w:cstheme="minorHAnsi"/>
                <w:color w:val="000000" w:themeColor="text1"/>
                <w:sz w:val="16"/>
                <w:szCs w:val="16"/>
              </w:rPr>
            </w:pPr>
          </w:p>
          <w:p w14:paraId="1040EDE2" w14:textId="77777777" w:rsidR="00801AEE" w:rsidRPr="0026132E" w:rsidRDefault="00801AEE" w:rsidP="00801AEE">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2.3.1</w:t>
            </w:r>
            <w:r w:rsidRPr="0026132E">
              <w:rPr>
                <w:rFonts w:asciiTheme="minorHAnsi" w:hAnsiTheme="minorHAnsi" w:cs="Arial"/>
                <w:color w:val="000000" w:themeColor="text1"/>
                <w:sz w:val="16"/>
                <w:szCs w:val="16"/>
              </w:rPr>
              <w:t xml:space="preserve"> die Relevanz von Glaubenszeugnissen und Grundaussagen des christlichen Glaubens für </w:t>
            </w:r>
          </w:p>
          <w:p w14:paraId="25F2B1EC" w14:textId="77777777" w:rsidR="00801AEE" w:rsidRPr="0026132E" w:rsidRDefault="00801AEE" w:rsidP="00801AEE">
            <w:pPr>
              <w:shd w:val="clear" w:color="auto" w:fill="FBFD9D"/>
              <w:rPr>
                <w:rFonts w:asciiTheme="minorHAnsi" w:hAnsiTheme="minorHAnsi" w:cs="Arial"/>
                <w:color w:val="000000" w:themeColor="text1"/>
                <w:sz w:val="16"/>
                <w:szCs w:val="16"/>
              </w:rPr>
            </w:pPr>
            <w:r w:rsidRPr="0026132E">
              <w:rPr>
                <w:rFonts w:asciiTheme="minorHAnsi" w:hAnsiTheme="minorHAnsi" w:cs="Arial"/>
                <w:color w:val="000000" w:themeColor="text1"/>
                <w:sz w:val="16"/>
                <w:szCs w:val="16"/>
              </w:rPr>
              <w:t>das Leben des Einzelnen und für die Gesellschaft prüfen</w:t>
            </w:r>
          </w:p>
          <w:p w14:paraId="6AA074C3" w14:textId="77777777" w:rsidR="00801AEE" w:rsidRPr="0026132E" w:rsidRDefault="00801AEE" w:rsidP="00801AEE">
            <w:pPr>
              <w:pStyle w:val="BPStandard"/>
              <w:shd w:val="clear" w:color="auto" w:fill="FBFD9D"/>
              <w:spacing w:before="0" w:after="0" w:line="240" w:lineRule="auto"/>
              <w:jc w:val="left"/>
              <w:rPr>
                <w:rFonts w:asciiTheme="minorHAnsi" w:hAnsiTheme="minorHAnsi" w:cstheme="minorHAnsi"/>
                <w:color w:val="000000" w:themeColor="text1"/>
                <w:sz w:val="16"/>
                <w:szCs w:val="16"/>
              </w:rPr>
            </w:pPr>
          </w:p>
          <w:p w14:paraId="28AC485D" w14:textId="77777777" w:rsidR="00801AEE" w:rsidRPr="0026132E" w:rsidRDefault="00801AEE" w:rsidP="00801AEE">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 xml:space="preserve">2.5.1 </w:t>
            </w:r>
            <w:r w:rsidRPr="0026132E">
              <w:rPr>
                <w:rFonts w:asciiTheme="minorHAnsi" w:hAnsiTheme="minorHAnsi" w:cs="Arial"/>
                <w:color w:val="000000" w:themeColor="text1"/>
                <w:sz w:val="16"/>
                <w:szCs w:val="16"/>
              </w:rPr>
              <w:t>religiöse Rituale und Symbole in einer Weise transformieren, die ihren Überzeugungen entspricht</w:t>
            </w:r>
          </w:p>
          <w:p w14:paraId="7460E45C" w14:textId="77777777" w:rsidR="00801AEE" w:rsidRPr="0026132E" w:rsidRDefault="00801AEE" w:rsidP="00801AEE">
            <w:pPr>
              <w:shd w:val="clear" w:color="auto" w:fill="FBFD9D"/>
              <w:rPr>
                <w:rFonts w:asciiTheme="minorHAnsi" w:hAnsiTheme="minorHAnsi" w:cs="Arial"/>
                <w:color w:val="000000" w:themeColor="text1"/>
                <w:sz w:val="16"/>
                <w:szCs w:val="16"/>
              </w:rPr>
            </w:pPr>
            <w:r w:rsidRPr="0026132E">
              <w:rPr>
                <w:rFonts w:asciiTheme="minorHAnsi" w:hAnsiTheme="minorHAnsi" w:cs="Arial"/>
                <w:b/>
                <w:color w:val="000000" w:themeColor="text1"/>
                <w:sz w:val="16"/>
                <w:szCs w:val="16"/>
              </w:rPr>
              <w:t>2.5.3</w:t>
            </w:r>
            <w:r w:rsidRPr="0026132E">
              <w:rPr>
                <w:rFonts w:asciiTheme="minorHAnsi" w:hAnsiTheme="minorHAnsi" w:cs="Arial"/>
                <w:color w:val="000000" w:themeColor="text1"/>
                <w:sz w:val="16"/>
                <w:szCs w:val="16"/>
              </w:rPr>
              <w:t xml:space="preserve"> Aspekten des christlichen Glaubens in textbezogenen Formen kreativ Ausdruck verleihen</w:t>
            </w:r>
          </w:p>
          <w:p w14:paraId="57EBB5E3" w14:textId="77777777" w:rsidR="0033566F" w:rsidRDefault="0033566F" w:rsidP="0033566F">
            <w:pPr>
              <w:jc w:val="center"/>
              <w:rPr>
                <w:rFonts w:asciiTheme="minorHAnsi" w:eastAsia="Calibri" w:hAnsiTheme="minorHAnsi" w:cstheme="minorHAnsi"/>
                <w:color w:val="000000" w:themeColor="text1"/>
                <w:sz w:val="16"/>
                <w:szCs w:val="16"/>
              </w:rPr>
            </w:pPr>
          </w:p>
          <w:p w14:paraId="5EC1FF69" w14:textId="7EFD786D" w:rsidR="00850B94" w:rsidRPr="0026132E" w:rsidRDefault="00850B94" w:rsidP="00801AEE">
            <w:pPr>
              <w:rPr>
                <w:rFonts w:asciiTheme="minorHAnsi" w:eastAsia="Calibri" w:hAnsiTheme="minorHAnsi" w:cstheme="minorHAnsi"/>
                <w:color w:val="000000" w:themeColor="text1"/>
                <w:sz w:val="16"/>
                <w:szCs w:val="16"/>
              </w:rPr>
            </w:pPr>
          </w:p>
        </w:tc>
      </w:tr>
    </w:tbl>
    <w:p w14:paraId="661514B2" w14:textId="77777777" w:rsidR="00837C3D" w:rsidRPr="0026132E" w:rsidRDefault="00837C3D" w:rsidP="00837C3D">
      <w:pPr>
        <w:rPr>
          <w:rFonts w:asciiTheme="minorHAnsi" w:hAnsiTheme="minorHAnsi"/>
          <w:sz w:val="16"/>
          <w:szCs w:val="16"/>
        </w:rPr>
      </w:pPr>
    </w:p>
    <w:sectPr w:rsidR="00837C3D" w:rsidRPr="0026132E" w:rsidSect="00D657BD">
      <w:footerReference w:type="default" r:id="rId11"/>
      <w:pgSz w:w="11906" w:h="16838"/>
      <w:pgMar w:top="720" w:right="720" w:bottom="720" w:left="72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B97F" w14:textId="77777777" w:rsidR="00850B94" w:rsidRDefault="00850B94">
      <w:r>
        <w:separator/>
      </w:r>
    </w:p>
  </w:endnote>
  <w:endnote w:type="continuationSeparator" w:id="0">
    <w:p w14:paraId="1CB5E504" w14:textId="77777777" w:rsidR="00850B94" w:rsidRDefault="0085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8373"/>
      <w:gridCol w:w="2093"/>
    </w:tblGrid>
    <w:sdt>
      <w:sdtPr>
        <w:rPr>
          <w:rFonts w:asciiTheme="majorHAnsi" w:eastAsiaTheme="majorEastAsia" w:hAnsiTheme="majorHAnsi" w:cstheme="majorBidi"/>
        </w:rPr>
        <w:id w:val="858164497"/>
        <w:docPartObj>
          <w:docPartGallery w:val="Page Numbers (Bottom of Page)"/>
          <w:docPartUnique/>
        </w:docPartObj>
      </w:sdtPr>
      <w:sdtEndPr>
        <w:rPr>
          <w:rFonts w:ascii="Trebuchet MS" w:eastAsia="Times New Roman" w:hAnsi="Trebuchet MS" w:cs="Times New Roman"/>
        </w:rPr>
      </w:sdtEndPr>
      <w:sdtContent>
        <w:tr w:rsidR="00850B94" w14:paraId="55CDC4EF" w14:textId="77777777">
          <w:trPr>
            <w:trHeight w:val="727"/>
          </w:trPr>
          <w:tc>
            <w:tcPr>
              <w:tcW w:w="4000" w:type="pct"/>
              <w:tcBorders>
                <w:right w:val="triple" w:sz="4" w:space="0" w:color="4F81BD" w:themeColor="accent1"/>
              </w:tcBorders>
            </w:tcPr>
            <w:p w14:paraId="1A28CE60" w14:textId="77777777" w:rsidR="00850B94" w:rsidRDefault="00850B94">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14:paraId="2A81EF80" w14:textId="33F8C6D7" w:rsidR="00850B94" w:rsidRDefault="00850B94">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657BD">
                <w:rPr>
                  <w:noProof/>
                </w:rPr>
                <w:t>17</w:t>
              </w:r>
              <w:r>
                <w:rPr>
                  <w:noProof/>
                </w:rPr>
                <w:fldChar w:fldCharType="end"/>
              </w:r>
            </w:p>
          </w:tc>
        </w:tr>
      </w:sdtContent>
    </w:sdt>
  </w:tbl>
  <w:p w14:paraId="5208F0F2" w14:textId="77777777" w:rsidR="00850B94" w:rsidRDefault="00850B9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2875" w14:textId="77777777" w:rsidR="00850B94" w:rsidRDefault="00850B94">
      <w:r>
        <w:separator/>
      </w:r>
    </w:p>
  </w:footnote>
  <w:footnote w:type="continuationSeparator" w:id="0">
    <w:p w14:paraId="6A62E8BD" w14:textId="77777777" w:rsidR="00850B94" w:rsidRDefault="00850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lvl w:ilvl="0">
      <w:start w:val="1"/>
      <w:numFmt w:val="bullet"/>
      <w:lvlText w:val=""/>
      <w:lvlJc w:val="left"/>
      <w:pPr>
        <w:tabs>
          <w:tab w:val="num" w:pos="0"/>
        </w:tabs>
        <w:ind w:left="360" w:hanging="360"/>
      </w:pPr>
      <w:rPr>
        <w:rFonts w:ascii="Symbol" w:hAnsi="Symbol"/>
      </w:rPr>
    </w:lvl>
  </w:abstractNum>
  <w:abstractNum w:abstractNumId="1" w15:restartNumberingAfterBreak="0">
    <w:nsid w:val="00000013"/>
    <w:multiLevelType w:val="singleLevel"/>
    <w:tmpl w:val="00000013"/>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rPr>
    </w:lvl>
  </w:abstractNum>
  <w:abstractNum w:abstractNumId="3" w15:restartNumberingAfterBreak="0">
    <w:nsid w:val="0000001C"/>
    <w:multiLevelType w:val="singleLevel"/>
    <w:tmpl w:val="0000001C"/>
    <w:name w:val="WW8Num29"/>
    <w:lvl w:ilvl="0">
      <w:start w:val="1"/>
      <w:numFmt w:val="bullet"/>
      <w:lvlText w:val=""/>
      <w:lvlJc w:val="left"/>
      <w:pPr>
        <w:tabs>
          <w:tab w:val="num" w:pos="0"/>
        </w:tabs>
        <w:ind w:left="360" w:hanging="360"/>
      </w:pPr>
      <w:rPr>
        <w:rFonts w:ascii="Symbol" w:hAnsi="Symbol"/>
      </w:rPr>
    </w:lvl>
  </w:abstractNum>
  <w:abstractNum w:abstractNumId="4" w15:restartNumberingAfterBreak="0">
    <w:nsid w:val="0000001D"/>
    <w:multiLevelType w:val="singleLevel"/>
    <w:tmpl w:val="0000001D"/>
    <w:name w:val="WW8Num30"/>
    <w:lvl w:ilvl="0">
      <w:start w:val="1"/>
      <w:numFmt w:val="bullet"/>
      <w:lvlText w:val=""/>
      <w:lvlJc w:val="left"/>
      <w:pPr>
        <w:tabs>
          <w:tab w:val="num" w:pos="0"/>
        </w:tabs>
        <w:ind w:left="360" w:hanging="360"/>
      </w:pPr>
      <w:rPr>
        <w:rFonts w:ascii="Symbol" w:hAnsi="Symbol"/>
      </w:rPr>
    </w:lvl>
  </w:abstractNum>
  <w:abstractNum w:abstractNumId="5" w15:restartNumberingAfterBreak="0">
    <w:nsid w:val="131B1863"/>
    <w:multiLevelType w:val="hybridMultilevel"/>
    <w:tmpl w:val="9CA4C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27"/>
    <w:rsid w:val="00050127"/>
    <w:rsid w:val="0005266B"/>
    <w:rsid w:val="0006175D"/>
    <w:rsid w:val="0006366A"/>
    <w:rsid w:val="00085060"/>
    <w:rsid w:val="000A0B7D"/>
    <w:rsid w:val="00111B2F"/>
    <w:rsid w:val="00115C4E"/>
    <w:rsid w:val="001B4F40"/>
    <w:rsid w:val="001D6EDF"/>
    <w:rsid w:val="00215C11"/>
    <w:rsid w:val="0026132E"/>
    <w:rsid w:val="002A602D"/>
    <w:rsid w:val="002E6E7D"/>
    <w:rsid w:val="002E72FA"/>
    <w:rsid w:val="0033566F"/>
    <w:rsid w:val="003A45B2"/>
    <w:rsid w:val="003A4DDD"/>
    <w:rsid w:val="003B1818"/>
    <w:rsid w:val="003D1AFB"/>
    <w:rsid w:val="00420621"/>
    <w:rsid w:val="00496226"/>
    <w:rsid w:val="00511C85"/>
    <w:rsid w:val="00554655"/>
    <w:rsid w:val="00561562"/>
    <w:rsid w:val="00562C7B"/>
    <w:rsid w:val="005B1555"/>
    <w:rsid w:val="005C10CE"/>
    <w:rsid w:val="005D576F"/>
    <w:rsid w:val="005F4D7A"/>
    <w:rsid w:val="00602F3F"/>
    <w:rsid w:val="00603E33"/>
    <w:rsid w:val="00654280"/>
    <w:rsid w:val="0066425C"/>
    <w:rsid w:val="006733A5"/>
    <w:rsid w:val="00684557"/>
    <w:rsid w:val="006E3003"/>
    <w:rsid w:val="006E4762"/>
    <w:rsid w:val="007437A8"/>
    <w:rsid w:val="0074711A"/>
    <w:rsid w:val="00750A7A"/>
    <w:rsid w:val="007627B1"/>
    <w:rsid w:val="007F1806"/>
    <w:rsid w:val="00801AEE"/>
    <w:rsid w:val="008124C4"/>
    <w:rsid w:val="00814AEC"/>
    <w:rsid w:val="00837C3D"/>
    <w:rsid w:val="00844AC1"/>
    <w:rsid w:val="00850B94"/>
    <w:rsid w:val="00875B87"/>
    <w:rsid w:val="00887F09"/>
    <w:rsid w:val="008A7221"/>
    <w:rsid w:val="008DB17C"/>
    <w:rsid w:val="0090260E"/>
    <w:rsid w:val="009207BB"/>
    <w:rsid w:val="009279A4"/>
    <w:rsid w:val="0093718D"/>
    <w:rsid w:val="00967E1D"/>
    <w:rsid w:val="0098675C"/>
    <w:rsid w:val="00995513"/>
    <w:rsid w:val="009A304A"/>
    <w:rsid w:val="009D5425"/>
    <w:rsid w:val="00A023E6"/>
    <w:rsid w:val="00A65437"/>
    <w:rsid w:val="00AB4BD8"/>
    <w:rsid w:val="00B24B76"/>
    <w:rsid w:val="00C0767A"/>
    <w:rsid w:val="00C40FB0"/>
    <w:rsid w:val="00C46036"/>
    <w:rsid w:val="00C70043"/>
    <w:rsid w:val="00C92572"/>
    <w:rsid w:val="00CB1100"/>
    <w:rsid w:val="00CC0E57"/>
    <w:rsid w:val="00CC50E9"/>
    <w:rsid w:val="00CF3395"/>
    <w:rsid w:val="00CF4B33"/>
    <w:rsid w:val="00D07801"/>
    <w:rsid w:val="00D64033"/>
    <w:rsid w:val="00D657BD"/>
    <w:rsid w:val="00D71CAF"/>
    <w:rsid w:val="00D83404"/>
    <w:rsid w:val="00DB62BE"/>
    <w:rsid w:val="00DC5244"/>
    <w:rsid w:val="00DD68EA"/>
    <w:rsid w:val="00E22A32"/>
    <w:rsid w:val="00E30008"/>
    <w:rsid w:val="00E351E9"/>
    <w:rsid w:val="00E43B85"/>
    <w:rsid w:val="00E44EDB"/>
    <w:rsid w:val="00E572CB"/>
    <w:rsid w:val="00E744D5"/>
    <w:rsid w:val="00EB74F6"/>
    <w:rsid w:val="00F13A9B"/>
    <w:rsid w:val="00F22A22"/>
    <w:rsid w:val="00F3077B"/>
    <w:rsid w:val="00F32304"/>
    <w:rsid w:val="00F36D68"/>
    <w:rsid w:val="00F9140A"/>
    <w:rsid w:val="00FA04B7"/>
    <w:rsid w:val="00FB14AB"/>
    <w:rsid w:val="00FB4D5B"/>
    <w:rsid w:val="00FE670F"/>
    <w:rsid w:val="00FF58B4"/>
    <w:rsid w:val="03CE3FBA"/>
    <w:rsid w:val="043F94EA"/>
    <w:rsid w:val="04D606CC"/>
    <w:rsid w:val="0557BF23"/>
    <w:rsid w:val="05D1E91B"/>
    <w:rsid w:val="0A2DF2CD"/>
    <w:rsid w:val="0AD8193C"/>
    <w:rsid w:val="0F6DE97E"/>
    <w:rsid w:val="0FD3BBC3"/>
    <w:rsid w:val="129C2A9B"/>
    <w:rsid w:val="1383E753"/>
    <w:rsid w:val="13909723"/>
    <w:rsid w:val="139E65DE"/>
    <w:rsid w:val="13DF0D70"/>
    <w:rsid w:val="1DF31ECA"/>
    <w:rsid w:val="1F63BAED"/>
    <w:rsid w:val="1F715B80"/>
    <w:rsid w:val="206DDFDF"/>
    <w:rsid w:val="20EBEB1E"/>
    <w:rsid w:val="21EC31C5"/>
    <w:rsid w:val="2460FE8D"/>
    <w:rsid w:val="2677D442"/>
    <w:rsid w:val="285665EB"/>
    <w:rsid w:val="285B8B21"/>
    <w:rsid w:val="2A3351EF"/>
    <w:rsid w:val="2BCFA39D"/>
    <w:rsid w:val="2C00431F"/>
    <w:rsid w:val="2C6CDE92"/>
    <w:rsid w:val="2DD6C004"/>
    <w:rsid w:val="2E273425"/>
    <w:rsid w:val="2EE3DD2A"/>
    <w:rsid w:val="2F24B0CC"/>
    <w:rsid w:val="30469875"/>
    <w:rsid w:val="30C20738"/>
    <w:rsid w:val="34E5EF9A"/>
    <w:rsid w:val="3866835A"/>
    <w:rsid w:val="3B2C56E9"/>
    <w:rsid w:val="3C86E469"/>
    <w:rsid w:val="3CF1017F"/>
    <w:rsid w:val="3FDFE5EB"/>
    <w:rsid w:val="40D07DD9"/>
    <w:rsid w:val="49003452"/>
    <w:rsid w:val="4996F87A"/>
    <w:rsid w:val="49EDD027"/>
    <w:rsid w:val="4AD091D5"/>
    <w:rsid w:val="4EDDA22E"/>
    <w:rsid w:val="5029F89E"/>
    <w:rsid w:val="507DC8AD"/>
    <w:rsid w:val="50E6A1A3"/>
    <w:rsid w:val="51699E1A"/>
    <w:rsid w:val="5179AAFC"/>
    <w:rsid w:val="55A54087"/>
    <w:rsid w:val="5FC0144E"/>
    <w:rsid w:val="60D550D0"/>
    <w:rsid w:val="618FCEC6"/>
    <w:rsid w:val="61D76003"/>
    <w:rsid w:val="61E2AA64"/>
    <w:rsid w:val="6386684B"/>
    <w:rsid w:val="647368D1"/>
    <w:rsid w:val="6695FEE7"/>
    <w:rsid w:val="66FED7DD"/>
    <w:rsid w:val="687D1493"/>
    <w:rsid w:val="69789CD3"/>
    <w:rsid w:val="6DE692D6"/>
    <w:rsid w:val="727F9107"/>
    <w:rsid w:val="737C6F75"/>
    <w:rsid w:val="73D963A8"/>
    <w:rsid w:val="740FDE0C"/>
    <w:rsid w:val="75411A0B"/>
    <w:rsid w:val="75541F21"/>
    <w:rsid w:val="757E815A"/>
    <w:rsid w:val="7667EB73"/>
    <w:rsid w:val="77EF963D"/>
    <w:rsid w:val="78EB788C"/>
    <w:rsid w:val="79A6E148"/>
    <w:rsid w:val="7C0D0D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B5C386"/>
  <w15:docId w15:val="{F357B57C-CD59-4802-A716-A53DC5EE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50127"/>
    <w:pPr>
      <w:spacing w:after="0" w:line="240" w:lineRule="auto"/>
    </w:pPr>
    <w:rPr>
      <w:rFonts w:ascii="Trebuchet MS" w:eastAsia="Times New Roman" w:hAnsi="Trebuchet MS" w:cs="Times New Roman"/>
      <w:sz w:val="20"/>
      <w:szCs w:val="20"/>
      <w:lang w:eastAsia="de-DE"/>
    </w:rPr>
  </w:style>
  <w:style w:type="paragraph" w:styleId="berschrift1">
    <w:name w:val="heading 1"/>
    <w:basedOn w:val="Standard"/>
    <w:next w:val="Standard"/>
    <w:link w:val="berschrift1Zchn"/>
    <w:qFormat/>
    <w:rsid w:val="00050127"/>
    <w:pPr>
      <w:keepNext/>
      <w:shd w:val="clear" w:color="auto" w:fill="FFFFFF"/>
      <w:spacing w:line="360" w:lineRule="auto"/>
      <w:jc w:val="center"/>
      <w:outlineLvl w:val="0"/>
    </w:pPr>
    <w:rPr>
      <w:rFonts w:ascii="Arial" w:hAnsi="Arial" w:cs="Arial"/>
      <w:b/>
      <w:bCs/>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50127"/>
    <w:rPr>
      <w:rFonts w:ascii="Arial" w:eastAsia="Times New Roman" w:hAnsi="Arial" w:cs="Arial"/>
      <w:b/>
      <w:bCs/>
      <w:sz w:val="32"/>
      <w:szCs w:val="24"/>
      <w:shd w:val="clear" w:color="auto" w:fill="FFFFFF"/>
      <w:lang w:eastAsia="de-DE"/>
    </w:rPr>
  </w:style>
  <w:style w:type="paragraph" w:customStyle="1" w:styleId="BPStandard">
    <w:name w:val="BP_Standard"/>
    <w:link w:val="BPStandardZchn"/>
    <w:qFormat/>
    <w:rsid w:val="00050127"/>
    <w:pPr>
      <w:spacing w:before="60" w:after="60" w:line="360" w:lineRule="auto"/>
      <w:jc w:val="both"/>
    </w:pPr>
    <w:rPr>
      <w:rFonts w:ascii="Arial" w:eastAsia="Calibri" w:hAnsi="Arial" w:cs="Arial"/>
      <w:sz w:val="20"/>
      <w:szCs w:val="20"/>
      <w:lang w:eastAsia="de-DE"/>
    </w:rPr>
  </w:style>
  <w:style w:type="character" w:customStyle="1" w:styleId="BPStandardZchn">
    <w:name w:val="BP_Standard Zchn"/>
    <w:link w:val="BPStandard"/>
    <w:rsid w:val="00050127"/>
    <w:rPr>
      <w:rFonts w:ascii="Arial" w:eastAsia="Calibri" w:hAnsi="Arial" w:cs="Arial"/>
      <w:sz w:val="20"/>
      <w:szCs w:val="20"/>
      <w:lang w:eastAsia="de-DE"/>
    </w:rPr>
  </w:style>
  <w:style w:type="table" w:styleId="Tabellenraster">
    <w:name w:val="Table Grid"/>
    <w:basedOn w:val="NormaleTabelle"/>
    <w:uiPriority w:val="59"/>
    <w:rsid w:val="0005012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50127"/>
    <w:pPr>
      <w:tabs>
        <w:tab w:val="center" w:pos="4536"/>
        <w:tab w:val="right" w:pos="9072"/>
      </w:tabs>
    </w:pPr>
  </w:style>
  <w:style w:type="character" w:customStyle="1" w:styleId="KopfzeileZchn">
    <w:name w:val="Kopfzeile Zchn"/>
    <w:basedOn w:val="Absatz-Standardschriftart"/>
    <w:link w:val="Kopfzeile"/>
    <w:uiPriority w:val="99"/>
    <w:rsid w:val="00050127"/>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050127"/>
    <w:pPr>
      <w:tabs>
        <w:tab w:val="center" w:pos="4536"/>
        <w:tab w:val="right" w:pos="9072"/>
      </w:tabs>
    </w:pPr>
  </w:style>
  <w:style w:type="character" w:customStyle="1" w:styleId="FuzeileZchn">
    <w:name w:val="Fußzeile Zchn"/>
    <w:basedOn w:val="Absatz-Standardschriftart"/>
    <w:link w:val="Fuzeile"/>
    <w:uiPriority w:val="99"/>
    <w:rsid w:val="00050127"/>
    <w:rPr>
      <w:rFonts w:ascii="Trebuchet MS" w:eastAsia="Times New Roman" w:hAnsi="Trebuchet MS" w:cs="Times New Roman"/>
      <w:sz w:val="20"/>
      <w:szCs w:val="20"/>
      <w:lang w:eastAsia="de-DE"/>
    </w:rPr>
  </w:style>
  <w:style w:type="paragraph" w:styleId="Listenabsatz">
    <w:name w:val="List Paragraph"/>
    <w:basedOn w:val="Standard"/>
    <w:uiPriority w:val="34"/>
    <w:qFormat/>
    <w:rsid w:val="00050127"/>
    <w:pPr>
      <w:ind w:left="720"/>
      <w:contextualSpacing/>
    </w:pPr>
  </w:style>
  <w:style w:type="character" w:customStyle="1" w:styleId="ls-tk-title">
    <w:name w:val="ls-tk-title"/>
    <w:basedOn w:val="Absatz-Standardschriftart"/>
    <w:rsid w:val="00050127"/>
  </w:style>
  <w:style w:type="character" w:styleId="Kommentarzeichen">
    <w:name w:val="annotation reference"/>
    <w:basedOn w:val="Absatz-Standardschriftart"/>
    <w:uiPriority w:val="99"/>
    <w:semiHidden/>
    <w:unhideWhenUsed/>
    <w:rsid w:val="00050127"/>
    <w:rPr>
      <w:sz w:val="16"/>
      <w:szCs w:val="16"/>
    </w:rPr>
  </w:style>
  <w:style w:type="paragraph" w:styleId="Kommentartext">
    <w:name w:val="annotation text"/>
    <w:basedOn w:val="Standard"/>
    <w:link w:val="KommentartextZchn"/>
    <w:uiPriority w:val="99"/>
    <w:semiHidden/>
    <w:unhideWhenUsed/>
    <w:rsid w:val="00050127"/>
  </w:style>
  <w:style w:type="character" w:customStyle="1" w:styleId="KommentartextZchn">
    <w:name w:val="Kommentartext Zchn"/>
    <w:basedOn w:val="Absatz-Standardschriftart"/>
    <w:link w:val="Kommentartext"/>
    <w:uiPriority w:val="99"/>
    <w:semiHidden/>
    <w:rsid w:val="00050127"/>
    <w:rPr>
      <w:rFonts w:ascii="Trebuchet MS" w:eastAsia="Times New Roman" w:hAnsi="Trebuchet MS"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050127"/>
    <w:rPr>
      <w:b/>
      <w:bCs/>
    </w:rPr>
  </w:style>
  <w:style w:type="character" w:customStyle="1" w:styleId="KommentarthemaZchn">
    <w:name w:val="Kommentarthema Zchn"/>
    <w:basedOn w:val="KommentartextZchn"/>
    <w:link w:val="Kommentarthema"/>
    <w:uiPriority w:val="99"/>
    <w:semiHidden/>
    <w:rsid w:val="00050127"/>
    <w:rPr>
      <w:rFonts w:ascii="Trebuchet MS" w:eastAsia="Times New Roman" w:hAnsi="Trebuchet MS" w:cs="Times New Roman"/>
      <w:b/>
      <w:bCs/>
      <w:sz w:val="20"/>
      <w:szCs w:val="20"/>
      <w:lang w:eastAsia="de-DE"/>
    </w:rPr>
  </w:style>
  <w:style w:type="paragraph" w:styleId="Sprechblasentext">
    <w:name w:val="Balloon Text"/>
    <w:basedOn w:val="Standard"/>
    <w:link w:val="SprechblasentextZchn"/>
    <w:uiPriority w:val="99"/>
    <w:semiHidden/>
    <w:unhideWhenUsed/>
    <w:rsid w:val="0005012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0127"/>
    <w:rPr>
      <w:rFonts w:ascii="Tahoma" w:eastAsia="Times New Roman" w:hAnsi="Tahoma" w:cs="Tahoma"/>
      <w:sz w:val="16"/>
      <w:szCs w:val="16"/>
      <w:lang w:eastAsia="de-DE"/>
    </w:rPr>
  </w:style>
  <w:style w:type="character" w:styleId="Endnotenzeichen">
    <w:name w:val="endnote reference"/>
    <w:basedOn w:val="Absatz-Standardschriftart"/>
    <w:uiPriority w:val="99"/>
    <w:semiHidden/>
    <w:unhideWhenUsed/>
    <w:rPr>
      <w:vertAlign w:val="superscript"/>
    </w:rPr>
  </w:style>
  <w:style w:type="paragraph" w:styleId="berarbeitung">
    <w:name w:val="Revision"/>
    <w:hidden/>
    <w:uiPriority w:val="99"/>
    <w:semiHidden/>
    <w:rsid w:val="00561562"/>
    <w:pPr>
      <w:spacing w:after="0"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2" ma:contentTypeDescription="Ein neues Dokument erstellen." ma:contentTypeScope="" ma:versionID="94e8cc68af1288a1605ea05a8aef18eb">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0d03a59a48c52aff4a0d207f3979d4ab"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89414-1385-49C8-8D23-1F754F85963A}">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2.xml><?xml version="1.0" encoding="utf-8"?>
<ds:datastoreItem xmlns:ds="http://schemas.openxmlformats.org/officeDocument/2006/customXml" ds:itemID="{C27274E1-A1A2-4075-96D4-F31DD50CA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EC468-608F-4CA3-8D2F-BA3BBD97A358}">
  <ds:schemaRefs>
    <ds:schemaRef ds:uri="http://schemas.microsoft.com/sharepoint/v3/contenttype/forms"/>
  </ds:schemaRefs>
</ds:datastoreItem>
</file>

<file path=customXml/itemProps4.xml><?xml version="1.0" encoding="utf-8"?>
<ds:datastoreItem xmlns:ds="http://schemas.openxmlformats.org/officeDocument/2006/customXml" ds:itemID="{09BDF80B-AE3B-4B20-8B73-19025381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6845</Words>
  <Characters>43129</Characters>
  <Application>Microsoft Office Word</Application>
  <DocSecurity>4</DocSecurity>
  <Lines>359</Lines>
  <Paragraphs>99</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49875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Henninger Pia</cp:lastModifiedBy>
  <cp:revision>2</cp:revision>
  <cp:lastPrinted>2019-02-06T09:51:00Z</cp:lastPrinted>
  <dcterms:created xsi:type="dcterms:W3CDTF">2025-04-08T11:46:00Z</dcterms:created>
  <dcterms:modified xsi:type="dcterms:W3CDTF">2025-04-08T11:46:00Z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ies>
</file>